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B743" w14:textId="1A2A9EF1" w:rsidR="00BF1881" w:rsidRPr="00FA30C1" w:rsidRDefault="00BF1881" w:rsidP="00BF1881">
      <w:pPr>
        <w:jc w:val="center"/>
        <w:rPr>
          <w:rFonts w:ascii="黑体" w:eastAsia="黑体" w:hAnsi="黑体" w:cs="宋体"/>
          <w:b/>
          <w:bCs/>
          <w:color w:val="2D3B45"/>
          <w:sz w:val="30"/>
          <w:szCs w:val="30"/>
          <w:shd w:val="clear" w:color="auto" w:fill="FFFFFF"/>
        </w:rPr>
      </w:pPr>
      <w:r w:rsidRPr="00FA30C1">
        <w:rPr>
          <w:rFonts w:ascii="黑体" w:eastAsia="黑体" w:hAnsi="黑体" w:cs="Helvetica"/>
          <w:b/>
          <w:bCs/>
          <w:color w:val="2D3B45"/>
          <w:sz w:val="30"/>
          <w:szCs w:val="30"/>
          <w:shd w:val="clear" w:color="auto" w:fill="FFFFFF"/>
        </w:rPr>
        <w:t>拟开发设计工具软件计划</w:t>
      </w:r>
      <w:r w:rsidRPr="00FA30C1">
        <w:rPr>
          <w:rFonts w:ascii="黑体" w:eastAsia="黑体" w:hAnsi="黑体" w:cs="宋体" w:hint="eastAsia"/>
          <w:b/>
          <w:bCs/>
          <w:color w:val="2D3B45"/>
          <w:sz w:val="30"/>
          <w:szCs w:val="30"/>
          <w:shd w:val="clear" w:color="auto" w:fill="FFFFFF"/>
        </w:rPr>
        <w:t>书</w:t>
      </w:r>
    </w:p>
    <w:p w14:paraId="5871A524" w14:textId="1AD94DE4" w:rsidR="00BF1881" w:rsidRDefault="00BF1881" w:rsidP="00BF1881">
      <w:pPr>
        <w:rPr>
          <w:rFonts w:ascii="黑体" w:eastAsia="黑体" w:hAnsi="黑体" w:cs="宋体"/>
          <w:color w:val="2D3B45"/>
          <w:sz w:val="30"/>
          <w:szCs w:val="30"/>
          <w:shd w:val="clear" w:color="auto" w:fill="FFFFFF"/>
        </w:rPr>
      </w:pPr>
    </w:p>
    <w:p w14:paraId="14207024" w14:textId="50E2718A" w:rsidR="00BF1881" w:rsidRDefault="00BF1881" w:rsidP="00BF1881">
      <w:pPr>
        <w:jc w:val="center"/>
        <w:rPr>
          <w:rFonts w:ascii="黑体" w:eastAsia="黑体" w:hAnsi="黑体" w:cs="宋体"/>
          <w:color w:val="2D3B45"/>
          <w:sz w:val="30"/>
          <w:szCs w:val="30"/>
          <w:shd w:val="clear" w:color="auto" w:fill="FFFFFF"/>
        </w:rPr>
      </w:pPr>
      <w:r>
        <w:rPr>
          <w:rFonts w:ascii="黑体" w:eastAsia="黑体" w:hAnsi="黑体" w:cs="宋体"/>
          <w:noProof/>
          <w:color w:val="2D3B45"/>
          <w:sz w:val="28"/>
          <w:szCs w:val="28"/>
          <w:shd w:val="clear" w:color="auto" w:fill="FFFFFF"/>
          <w:lang w:eastAsia="zh-CN"/>
        </w:rPr>
        <w:drawing>
          <wp:inline distT="0" distB="0" distL="0" distR="0" wp14:anchorId="284447AE" wp14:editId="1EA36DFA">
            <wp:extent cx="914400" cy="914400"/>
            <wp:effectExtent l="0" t="0" r="0" b="0"/>
            <wp:docPr id="1" name="图片 1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D1EC" w14:textId="702034ED" w:rsidR="00BF1881" w:rsidRDefault="00BF1881" w:rsidP="00BF1881">
      <w:pPr>
        <w:jc w:val="center"/>
        <w:rPr>
          <w:rFonts w:ascii="黑体" w:eastAsia="黑体" w:hAnsi="黑体" w:cs="宋体"/>
          <w:color w:val="2D3B45"/>
          <w:sz w:val="30"/>
          <w:szCs w:val="30"/>
          <w:shd w:val="clear" w:color="auto" w:fill="FFFFFF"/>
        </w:rPr>
      </w:pPr>
    </w:p>
    <w:p w14:paraId="1E9B5CD7" w14:textId="49455795" w:rsidR="00BF1881" w:rsidRDefault="00BF1881" w:rsidP="00BF1881">
      <w:pPr>
        <w:jc w:val="center"/>
        <w:rPr>
          <w:rFonts w:ascii="黑体" w:eastAsia="黑体" w:hAnsi="黑体" w:cs="宋体"/>
          <w:color w:val="2D3B45"/>
          <w:sz w:val="30"/>
          <w:szCs w:val="30"/>
          <w:shd w:val="clear" w:color="auto" w:fill="FFFFFF"/>
        </w:rPr>
      </w:pPr>
    </w:p>
    <w:p w14:paraId="043DC0CE" w14:textId="77777777" w:rsidR="00BF1881" w:rsidRPr="00BF1881" w:rsidRDefault="00BF1881" w:rsidP="00BF1881">
      <w:pPr>
        <w:jc w:val="center"/>
        <w:rPr>
          <w:rFonts w:ascii="黑体" w:eastAsia="黑体" w:hAnsi="黑体" w:cs="宋体" w:hint="eastAsia"/>
          <w:color w:val="2D3B45"/>
          <w:sz w:val="30"/>
          <w:szCs w:val="30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BF1881" w14:paraId="35A9CD24" w14:textId="77777777" w:rsidTr="00880814">
        <w:tc>
          <w:tcPr>
            <w:tcW w:w="1980" w:type="dxa"/>
            <w:tcBorders>
              <w:bottom w:val="single" w:sz="4" w:space="0" w:color="auto"/>
            </w:tcBorders>
          </w:tcPr>
          <w:p w14:paraId="2E63882D" w14:textId="70D4576E" w:rsidR="00BF1881" w:rsidRDefault="00BF1881" w:rsidP="00BF1881">
            <w:pPr>
              <w:jc w:val="center"/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  <w:t>学校：</w:t>
            </w:r>
          </w:p>
        </w:tc>
        <w:tc>
          <w:tcPr>
            <w:tcW w:w="6316" w:type="dxa"/>
            <w:tcBorders>
              <w:bottom w:val="single" w:sz="4" w:space="0" w:color="auto"/>
            </w:tcBorders>
          </w:tcPr>
          <w:p w14:paraId="3B6BE7D6" w14:textId="2CFC2685" w:rsidR="00BF1881" w:rsidRDefault="00BF1881" w:rsidP="00BF1881">
            <w:pPr>
              <w:jc w:val="center"/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  <w:t>上海交通大学</w:t>
            </w:r>
          </w:p>
        </w:tc>
      </w:tr>
      <w:tr w:rsidR="00BF1881" w14:paraId="4B625AF6" w14:textId="77777777" w:rsidTr="0088081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E2FB418" w14:textId="1D2B06D5" w:rsidR="00BF1881" w:rsidRDefault="00BF1881" w:rsidP="00BF1881">
            <w:pPr>
              <w:jc w:val="center"/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  <w:t>姓名：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</w:tcPr>
          <w:p w14:paraId="171CEAA4" w14:textId="2E03BF07" w:rsidR="00BF1881" w:rsidRDefault="00BF1881" w:rsidP="00BF1881">
            <w:pPr>
              <w:jc w:val="center"/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  <w:t>孟繁渊</w:t>
            </w:r>
          </w:p>
        </w:tc>
      </w:tr>
      <w:tr w:rsidR="00BF1881" w14:paraId="0AF47957" w14:textId="77777777" w:rsidTr="0088081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74870DA" w14:textId="16B1DFBD" w:rsidR="00BF1881" w:rsidRDefault="00BF1881" w:rsidP="00BF1881">
            <w:pPr>
              <w:jc w:val="center"/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  <w:t>学号：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</w:tcPr>
          <w:p w14:paraId="511E1ABC" w14:textId="10D3E33D" w:rsidR="00BF1881" w:rsidRDefault="00BF1881" w:rsidP="00BF1881">
            <w:pPr>
              <w:jc w:val="center"/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黑体" w:eastAsia="黑体" w:hAnsi="黑体" w:cs="宋体"/>
                <w:color w:val="2D3B45"/>
                <w:sz w:val="28"/>
                <w:szCs w:val="28"/>
                <w:shd w:val="clear" w:color="auto" w:fill="FFFFFF"/>
                <w:lang w:eastAsia="zh-CN"/>
              </w:rPr>
              <w:t>520432910026</w:t>
            </w:r>
          </w:p>
        </w:tc>
      </w:tr>
      <w:tr w:rsidR="00BF1881" w14:paraId="686CEF87" w14:textId="77777777" w:rsidTr="0088081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FDFA651" w14:textId="40E11EA4" w:rsidR="00BF1881" w:rsidRDefault="00BF1881" w:rsidP="00BF1881">
            <w:pPr>
              <w:jc w:val="center"/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  <w:t>课程：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</w:tcPr>
          <w:p w14:paraId="21FC559B" w14:textId="2BC161AB" w:rsidR="00BF1881" w:rsidRDefault="00BF1881" w:rsidP="00BF1881">
            <w:pPr>
              <w:jc w:val="center"/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  <w:t>创意编程</w:t>
            </w:r>
          </w:p>
        </w:tc>
      </w:tr>
      <w:tr w:rsidR="00BF1881" w14:paraId="5ECA3622" w14:textId="77777777" w:rsidTr="0088081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62DEE2D" w14:textId="17615046" w:rsidR="00BF1881" w:rsidRDefault="00BF1881" w:rsidP="00BF1881">
            <w:pPr>
              <w:jc w:val="center"/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  <w:t>老师：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</w:tcPr>
          <w:p w14:paraId="1B170FEA" w14:textId="34CCB40A" w:rsidR="00BF1881" w:rsidRDefault="00BF1881" w:rsidP="00BF1881">
            <w:pPr>
              <w:jc w:val="center"/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黑体" w:eastAsia="黑体" w:hAnsi="黑体" w:cs="宋体" w:hint="eastAsia"/>
                <w:color w:val="2D3B45"/>
                <w:sz w:val="28"/>
                <w:szCs w:val="28"/>
                <w:shd w:val="clear" w:color="auto" w:fill="FFFFFF"/>
                <w:lang w:eastAsia="zh-CN"/>
              </w:rPr>
              <w:t>张立群</w:t>
            </w:r>
          </w:p>
        </w:tc>
      </w:tr>
    </w:tbl>
    <w:p w14:paraId="0392B33F" w14:textId="2C23B216" w:rsidR="00BF1881" w:rsidRDefault="00BF1881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7073B049" w14:textId="213EC680" w:rsidR="00BF1881" w:rsidRDefault="00BF1881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0051D839" w14:textId="5EE0AD44" w:rsidR="00BF1881" w:rsidRDefault="00BF1881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6C63EA23" w14:textId="501A202C" w:rsidR="00BF1881" w:rsidRDefault="00BF1881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155121B6" w14:textId="648701E8" w:rsidR="00BF1881" w:rsidRDefault="00BF1881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2A61035D" w14:textId="66CAD7B5" w:rsidR="00BF1881" w:rsidRDefault="00BF1881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0EC21B31" w14:textId="4799D183" w:rsidR="00BF1881" w:rsidRDefault="00BF1881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73075698" w14:textId="501A51DD" w:rsidR="00BF1881" w:rsidRPr="00FA30C1" w:rsidRDefault="00BF1881" w:rsidP="00BF1881">
      <w:pPr>
        <w:jc w:val="center"/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  <w:r w:rsidRPr="00FA30C1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lastRenderedPageBreak/>
        <w:t>目录</w:t>
      </w:r>
    </w:p>
    <w:p w14:paraId="295A4F44" w14:textId="2F8F048A" w:rsidR="00BF1881" w:rsidRPr="00FA30C1" w:rsidRDefault="00BF1881" w:rsidP="00FA30C1">
      <w:pPr>
        <w:pStyle w:val="a4"/>
        <w:numPr>
          <w:ilvl w:val="1"/>
          <w:numId w:val="1"/>
        </w:num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  <w:r w:rsidRPr="00FA30C1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拟实现功能</w:t>
      </w:r>
      <w:r w:rsidR="003E36CF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·······································3-</w:t>
      </w:r>
      <w:r w:rsidR="003E36CF"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  <w:t>4</w:t>
      </w:r>
    </w:p>
    <w:p w14:paraId="26BDC27B" w14:textId="559B73DD" w:rsidR="00FA30C1" w:rsidRPr="00FA30C1" w:rsidRDefault="00FA30C1" w:rsidP="00FA30C1">
      <w:p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</w:p>
    <w:p w14:paraId="47B8D57D" w14:textId="18E309A9" w:rsidR="00FA30C1" w:rsidRPr="00FA30C1" w:rsidRDefault="00FA30C1" w:rsidP="00FA30C1">
      <w:p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</w:p>
    <w:p w14:paraId="58F6456D" w14:textId="2C72E617" w:rsidR="00FA30C1" w:rsidRPr="00FA30C1" w:rsidRDefault="00FA30C1" w:rsidP="00FA30C1">
      <w:p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</w:p>
    <w:p w14:paraId="4EF1C97C" w14:textId="77777777" w:rsidR="00FA30C1" w:rsidRPr="00FA30C1" w:rsidRDefault="00FA30C1" w:rsidP="00FA30C1">
      <w:p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</w:p>
    <w:p w14:paraId="0A33FD9A" w14:textId="3552A7F9" w:rsidR="00FA30C1" w:rsidRPr="00FA30C1" w:rsidRDefault="00FA30C1" w:rsidP="00FA30C1">
      <w:pPr>
        <w:pStyle w:val="a4"/>
        <w:numPr>
          <w:ilvl w:val="1"/>
          <w:numId w:val="1"/>
        </w:num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  <w:r w:rsidRPr="00FA30C1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人机交互方式</w:t>
      </w:r>
      <w:r w:rsidR="006020AD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·····································4-</w:t>
      </w:r>
      <w:r w:rsidR="006020AD"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  <w:t>5</w:t>
      </w:r>
    </w:p>
    <w:p w14:paraId="6FF32F5D" w14:textId="0EDA5F1E" w:rsidR="00FA30C1" w:rsidRPr="00FA30C1" w:rsidRDefault="00FA30C1" w:rsidP="00FA30C1">
      <w:p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</w:p>
    <w:p w14:paraId="6A7FBB24" w14:textId="413B4B97" w:rsidR="00FA30C1" w:rsidRPr="00FA30C1" w:rsidRDefault="00FA30C1" w:rsidP="00FA30C1">
      <w:p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</w:p>
    <w:p w14:paraId="1ACFAED5" w14:textId="2CCB7EAD" w:rsidR="00FA30C1" w:rsidRPr="00FA30C1" w:rsidRDefault="00FA30C1" w:rsidP="00FA30C1">
      <w:p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</w:p>
    <w:p w14:paraId="15C78A84" w14:textId="77777777" w:rsidR="00FA30C1" w:rsidRPr="00FA30C1" w:rsidRDefault="00FA30C1" w:rsidP="00FA30C1">
      <w:p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</w:p>
    <w:p w14:paraId="4531F776" w14:textId="4552FB1D" w:rsidR="00FA30C1" w:rsidRPr="00FA30C1" w:rsidRDefault="00FA30C1" w:rsidP="00FA30C1">
      <w:pPr>
        <w:pStyle w:val="a4"/>
        <w:numPr>
          <w:ilvl w:val="1"/>
          <w:numId w:val="1"/>
        </w:num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  <w:r w:rsidRPr="00FA30C1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输入与输出方式</w:t>
      </w:r>
      <w:r w:rsidR="006020AD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···································</w:t>
      </w:r>
      <w:r w:rsidR="00880814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··</w:t>
      </w:r>
      <w:r w:rsidR="006020AD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5</w:t>
      </w:r>
    </w:p>
    <w:p w14:paraId="2BB5F43C" w14:textId="7C815760" w:rsidR="00FA30C1" w:rsidRPr="00FA30C1" w:rsidRDefault="00FA30C1" w:rsidP="00FA30C1">
      <w:p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</w:p>
    <w:p w14:paraId="09020B91" w14:textId="2E827FBC" w:rsidR="00FA30C1" w:rsidRDefault="00FA30C1" w:rsidP="00FA30C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5F6B22C4" w14:textId="2C21A062" w:rsidR="00FA30C1" w:rsidRDefault="00FA30C1" w:rsidP="00FA30C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211287A6" w14:textId="5EEAC00C" w:rsidR="00FA30C1" w:rsidRDefault="00FA30C1" w:rsidP="00FA30C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6ED676E8" w14:textId="349C875C" w:rsidR="00FA30C1" w:rsidRDefault="00FA30C1" w:rsidP="00FA30C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7401AF9B" w14:textId="7FBACFAE" w:rsidR="00FA30C1" w:rsidRDefault="00FA30C1" w:rsidP="00FA30C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3CBE4883" w14:textId="6AF09EA2" w:rsidR="00FA30C1" w:rsidRDefault="00FA30C1" w:rsidP="00FA30C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</w:p>
    <w:p w14:paraId="2C028CE9" w14:textId="137B09FE" w:rsidR="00FA30C1" w:rsidRPr="00FA30C1" w:rsidRDefault="00FA30C1" w:rsidP="00FA30C1">
      <w:pPr>
        <w:pStyle w:val="a4"/>
        <w:numPr>
          <w:ilvl w:val="1"/>
          <w:numId w:val="2"/>
        </w:numPr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  <w:r w:rsidRPr="00FA30C1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lastRenderedPageBreak/>
        <w:t>拟实现功能</w:t>
      </w:r>
    </w:p>
    <w:p w14:paraId="2F4AB6CB" w14:textId="7DC80895" w:rsidR="00FA30C1" w:rsidRDefault="00FA30C1" w:rsidP="00FA30C1">
      <w:pPr>
        <w:pStyle w:val="a4"/>
        <w:numPr>
          <w:ilvl w:val="2"/>
          <w:numId w:val="2"/>
        </w:num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 xml:space="preserve"> </w:t>
      </w:r>
      <w:r w:rsidR="00CE6C9B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拖拽</w:t>
      </w:r>
      <w:r w:rsidRPr="00FA30C1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导入图片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功能</w:t>
      </w:r>
    </w:p>
    <w:p w14:paraId="7D4BC5C6" w14:textId="77777777" w:rsidR="003E36CF" w:rsidRDefault="00CE6C9B" w:rsidP="00CE6C9B">
      <w:pPr>
        <w:ind w:left="720"/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利用库的拓展功能，从processing原生支持的固定图片load</w:t>
      </w:r>
    </w:p>
    <w:p w14:paraId="216EA696" w14:textId="2CF99166" w:rsidR="003E36CF" w:rsidRDefault="00CE6C9B" w:rsidP="003E36CF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变为用户界面可拖拽自由导入的功能，简化用户后台操作流程，</w:t>
      </w:r>
    </w:p>
    <w:p w14:paraId="7DFE3822" w14:textId="580DB892" w:rsidR="00CE6C9B" w:rsidRPr="00CE6C9B" w:rsidRDefault="00CE6C9B" w:rsidP="003E36CF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提升软件功能完整性。</w:t>
      </w:r>
    </w:p>
    <w:p w14:paraId="4C0268CB" w14:textId="3FD64400" w:rsidR="00FA30C1" w:rsidRDefault="00FA30C1" w:rsidP="00FA30C1">
      <w:pPr>
        <w:pStyle w:val="a4"/>
        <w:numPr>
          <w:ilvl w:val="2"/>
          <w:numId w:val="2"/>
        </w:num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 xml:space="preserve"> </w:t>
      </w:r>
      <w:r w:rsidRPr="00FA30C1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导入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的图片</w:t>
      </w:r>
      <w:r w:rsidRPr="00FA30C1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自动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修改</w:t>
      </w:r>
      <w:r w:rsidRPr="00FA30C1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合适的尺寸</w:t>
      </w:r>
    </w:p>
    <w:p w14:paraId="61EEBA30" w14:textId="1E69B33C" w:rsidR="003E36CF" w:rsidRDefault="00CE6C9B" w:rsidP="00CE6C9B">
      <w:pPr>
        <w:ind w:left="720"/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利用</w:t>
      </w:r>
      <w:proofErr w:type="spellStart"/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img.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size</w:t>
      </w:r>
      <w:proofErr w:type="spellEnd"/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等方式调整导入图片的尺寸，</w:t>
      </w:r>
      <w:r w:rsidR="00BE45B0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从而使用户的图</w:t>
      </w:r>
      <w:r w:rsidR="003E36CF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片</w:t>
      </w:r>
    </w:p>
    <w:p w14:paraId="19FB8048" w14:textId="15EDE173" w:rsidR="00CE6C9B" w:rsidRPr="00CE6C9B" w:rsidRDefault="00BE45B0" w:rsidP="003E36CF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能完整且合适的展示在用户界面，提升软件易用性。</w:t>
      </w:r>
    </w:p>
    <w:p w14:paraId="41FE2807" w14:textId="738553CC" w:rsidR="00FA30C1" w:rsidRDefault="00CE6C9B" w:rsidP="00FA30C1">
      <w:pPr>
        <w:pStyle w:val="a4"/>
        <w:numPr>
          <w:ilvl w:val="2"/>
          <w:numId w:val="2"/>
        </w:num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弹窗</w:t>
      </w:r>
    </w:p>
    <w:p w14:paraId="0965E38B" w14:textId="77777777" w:rsidR="003E36CF" w:rsidRDefault="00BE45B0" w:rsidP="00BE45B0">
      <w:pPr>
        <w:pStyle w:val="a4"/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利用弹窗功能提示用户可进行的操作选项，简单易懂，相比</w:t>
      </w:r>
    </w:p>
    <w:p w14:paraId="5CECAEBF" w14:textId="24D71201" w:rsidR="00BE45B0" w:rsidRPr="003E36CF" w:rsidRDefault="003E36CF" w:rsidP="003E36CF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 w:rsidRPr="003E36CF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操</w:t>
      </w:r>
      <w:r w:rsidR="00BE45B0" w:rsidRPr="003E36CF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作栏不占空间，提升了软件的易用性。</w:t>
      </w:r>
    </w:p>
    <w:p w14:paraId="22C76B20" w14:textId="76DDA0E2" w:rsidR="00CE6C9B" w:rsidRDefault="00CE6C9B" w:rsidP="00FA30C1">
      <w:pPr>
        <w:pStyle w:val="a4"/>
        <w:numPr>
          <w:ilvl w:val="2"/>
          <w:numId w:val="2"/>
        </w:num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不同按键触发不同功能</w:t>
      </w:r>
    </w:p>
    <w:p w14:paraId="1C900183" w14:textId="77777777" w:rsidR="003E36CF" w:rsidRDefault="00BE45B0" w:rsidP="00BE45B0">
      <w:pPr>
        <w:pStyle w:val="a4"/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利用button功能帮助用户直接选择艺术处理方式，使用户界面</w:t>
      </w:r>
    </w:p>
    <w:p w14:paraId="2F71E2F5" w14:textId="5EEF4752" w:rsidR="00BE45B0" w:rsidRPr="003E36CF" w:rsidRDefault="00BE45B0" w:rsidP="003E36CF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 w:rsidRPr="003E36CF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更直接、更简洁、美观。</w:t>
      </w:r>
    </w:p>
    <w:p w14:paraId="58768F1C" w14:textId="71BCC67A" w:rsidR="00CE6C9B" w:rsidRDefault="00CE6C9B" w:rsidP="00FA30C1">
      <w:pPr>
        <w:pStyle w:val="a4"/>
        <w:numPr>
          <w:ilvl w:val="2"/>
          <w:numId w:val="2"/>
        </w:num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三种不同的艺术化图片处理形式</w:t>
      </w:r>
    </w:p>
    <w:p w14:paraId="1950A83D" w14:textId="77777777" w:rsidR="003E36CF" w:rsidRDefault="00BE45B0" w:rsidP="00BE45B0">
      <w:pPr>
        <w:pStyle w:val="a4"/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三种不同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艺术化图片处理形式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能帮助用户以特殊的形式展示图</w:t>
      </w:r>
    </w:p>
    <w:p w14:paraId="72171DCB" w14:textId="55D64CE4" w:rsidR="00BE45B0" w:rsidRPr="003E36CF" w:rsidRDefault="00BE45B0" w:rsidP="003E36CF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 w:rsidRPr="003E36CF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片，更富趣味性。</w:t>
      </w:r>
    </w:p>
    <w:p w14:paraId="4474B5CB" w14:textId="500DC3D3" w:rsidR="00CE6C9B" w:rsidRDefault="00CE6C9B" w:rsidP="00FA30C1">
      <w:pPr>
        <w:pStyle w:val="a4"/>
        <w:numPr>
          <w:ilvl w:val="2"/>
          <w:numId w:val="2"/>
        </w:num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处理后呈现</w:t>
      </w:r>
    </w:p>
    <w:p w14:paraId="281DA9DF" w14:textId="77777777" w:rsidR="003E36CF" w:rsidRDefault="00BE45B0" w:rsidP="00BE45B0">
      <w:pPr>
        <w:pStyle w:val="a4"/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完善加载和处理的过程，提升对不同种类图片的适用程度，使</w:t>
      </w:r>
    </w:p>
    <w:p w14:paraId="3B1E502B" w14:textId="618AE26F" w:rsidR="00BE45B0" w:rsidRPr="003E36CF" w:rsidRDefault="00BE45B0" w:rsidP="003E36CF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 w:rsidRPr="003E36CF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lastRenderedPageBreak/>
        <w:t>表达效果更加令人满意。</w:t>
      </w:r>
    </w:p>
    <w:p w14:paraId="43379610" w14:textId="2DF05F11" w:rsidR="00CE6C9B" w:rsidRDefault="00CE6C9B" w:rsidP="00CE6C9B">
      <w:pPr>
        <w:pStyle w:val="a4"/>
        <w:numPr>
          <w:ilvl w:val="2"/>
          <w:numId w:val="2"/>
        </w:num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 xml:space="preserve"> 保存功能</w:t>
      </w:r>
    </w:p>
    <w:p w14:paraId="31CF1BA1" w14:textId="77777777" w:rsidR="003E36CF" w:rsidRDefault="00BE45B0" w:rsidP="00BE45B0">
      <w:pPr>
        <w:pStyle w:val="a4"/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向用户提供生成图片的保存功能，免去截图的麻烦，从而提升</w:t>
      </w:r>
    </w:p>
    <w:p w14:paraId="797BE6D7" w14:textId="0EDC3AF9" w:rsidR="00BE45B0" w:rsidRPr="003E36CF" w:rsidRDefault="00BE45B0" w:rsidP="003E36CF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 w:rsidRPr="003E36CF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生成图片的清晰度和质量，提升软件功能完整性。</w:t>
      </w:r>
    </w:p>
    <w:p w14:paraId="44319D06" w14:textId="511CF5BF" w:rsidR="00CE6C9B" w:rsidRPr="00CE6C9B" w:rsidRDefault="00CE6C9B" w:rsidP="00CE6C9B">
      <w:pPr>
        <w:pStyle w:val="a4"/>
        <w:numPr>
          <w:ilvl w:val="2"/>
          <w:numId w:val="2"/>
        </w:num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重启功能</w:t>
      </w:r>
    </w:p>
    <w:p w14:paraId="6579E889" w14:textId="77777777" w:rsidR="003E36CF" w:rsidRDefault="00BE45B0" w:rsidP="00BE45B0">
      <w:pPr>
        <w:ind w:left="720"/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通过重启用户能够额外导入其他需要处理的图片，或者对误操</w:t>
      </w:r>
    </w:p>
    <w:p w14:paraId="6F9F788D" w14:textId="317EB887" w:rsidR="00BF1881" w:rsidRDefault="00BE45B0" w:rsidP="003E36CF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作行为进行</w:t>
      </w:r>
      <w:r w:rsidR="003E36CF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重置等操作，提升了交互性。</w:t>
      </w:r>
    </w:p>
    <w:p w14:paraId="6B8D4681" w14:textId="448BEE07" w:rsidR="00BF1881" w:rsidRPr="003E36CF" w:rsidRDefault="003E36CF" w:rsidP="003E36CF">
      <w:pPr>
        <w:jc w:val="left"/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</w:pPr>
      <w:r w:rsidRPr="003E36CF"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  <w:t>1</w:t>
      </w:r>
      <w:r w:rsidRPr="003E36CF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.</w:t>
      </w:r>
      <w:r w:rsidRPr="003E36CF"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  <w:t xml:space="preserve">2 </w:t>
      </w:r>
      <w:r w:rsidRPr="003E36CF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人机交互方式</w:t>
      </w:r>
    </w:p>
    <w:p w14:paraId="365D4A85" w14:textId="09236718" w:rsidR="00BF1881" w:rsidRDefault="003E36CF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1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2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1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弹窗</w:t>
      </w:r>
    </w:p>
    <w:p w14:paraId="2E36C44F" w14:textId="1E9BCA4D" w:rsidR="003E36CF" w:rsidRDefault="003E36CF" w:rsidP="00BF1881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   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弹窗有效的以动作的方式提升了软件和用户的界面交互效果，能够更加直观地表达所传递给用户的信息，起到引导和帮助的作用。</w:t>
      </w:r>
    </w:p>
    <w:p w14:paraId="1FAA32A1" w14:textId="0615D435" w:rsidR="003E36CF" w:rsidRDefault="003E36CF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1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2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2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拖拽导入</w:t>
      </w:r>
    </w:p>
    <w:p w14:paraId="0E7AB000" w14:textId="6FB32036" w:rsidR="003E36CF" w:rsidRDefault="003E36CF" w:rsidP="00BF1881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   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拖拽导入更加符合用户对于更换图片和导入图片的常规操作，减少了用户可能出现的迷失情况。</w:t>
      </w:r>
    </w:p>
    <w:p w14:paraId="210436AC" w14:textId="13BEB310" w:rsidR="003E36CF" w:rsidRDefault="003E36CF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1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2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3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按键交互</w:t>
      </w:r>
    </w:p>
    <w:p w14:paraId="15E83618" w14:textId="64D9668B" w:rsidR="003E36CF" w:rsidRDefault="009A43FC" w:rsidP="00BF1881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   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通过键盘按键与用户进行交互，利用不同按键产生的不同功能能够便利用户的同时，也符合了用户的常规行为方式。</w:t>
      </w:r>
    </w:p>
    <w:p w14:paraId="33A41BD8" w14:textId="087002ED" w:rsidR="003E36CF" w:rsidRDefault="003E36CF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1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2.4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button按钮</w:t>
      </w:r>
    </w:p>
    <w:p w14:paraId="4C2CE728" w14:textId="306F0020" w:rsidR="003E36CF" w:rsidRDefault="009A43FC" w:rsidP="00BF1881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    B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utton按钮是最有效、最直观地与用户进行交互的方式</w:t>
      </w:r>
      <w:r w:rsidR="003F06A4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，有效</w:t>
      </w:r>
      <w:r w:rsidR="003F06A4"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lastRenderedPageBreak/>
        <w:t>的帮助用户快速上手软件并收获。</w:t>
      </w:r>
    </w:p>
    <w:p w14:paraId="55758E8A" w14:textId="3B4CB75E" w:rsidR="003E36CF" w:rsidRDefault="003E36CF" w:rsidP="00BF1881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1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2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5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动作音效</w:t>
      </w:r>
    </w:p>
    <w:p w14:paraId="16114EC9" w14:textId="63B10BAD" w:rsidR="00BF1881" w:rsidRDefault="003F06A4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   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音效以实用的方式提示用户操作是否完成、成功，提升了软件的交互性。</w:t>
      </w:r>
    </w:p>
    <w:p w14:paraId="0A2808FD" w14:textId="0AD07181" w:rsidR="003F06A4" w:rsidRPr="003F06A4" w:rsidRDefault="003F06A4" w:rsidP="00BF1881">
      <w:pPr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</w:pPr>
      <w:r w:rsidRPr="003F06A4"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  <w:t>1</w:t>
      </w:r>
      <w:r w:rsidRPr="003F06A4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.</w:t>
      </w:r>
      <w:r w:rsidRPr="003F06A4">
        <w:rPr>
          <w:rFonts w:ascii="黑体" w:eastAsia="黑体" w:hAnsi="黑体" w:cs="宋体"/>
          <w:b/>
          <w:bCs/>
          <w:color w:val="2D3B45"/>
          <w:sz w:val="28"/>
          <w:szCs w:val="28"/>
          <w:shd w:val="clear" w:color="auto" w:fill="FFFFFF"/>
          <w:lang w:eastAsia="zh-CN"/>
        </w:rPr>
        <w:t xml:space="preserve">3 </w:t>
      </w:r>
      <w:r w:rsidRPr="003F06A4">
        <w:rPr>
          <w:rFonts w:ascii="黑体" w:eastAsia="黑体" w:hAnsi="黑体" w:cs="宋体" w:hint="eastAsia"/>
          <w:b/>
          <w:bCs/>
          <w:color w:val="2D3B45"/>
          <w:sz w:val="28"/>
          <w:szCs w:val="28"/>
          <w:shd w:val="clear" w:color="auto" w:fill="FFFFFF"/>
          <w:lang w:eastAsia="zh-CN"/>
        </w:rPr>
        <w:t>输入输出方式</w:t>
      </w:r>
    </w:p>
    <w:p w14:paraId="25369192" w14:textId="4B5A7CB3" w:rsidR="00BF1881" w:rsidRDefault="003F06A4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1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3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1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输入</w:t>
      </w:r>
    </w:p>
    <w:p w14:paraId="696EBFE8" w14:textId="6AADACF8" w:rsidR="006020AD" w:rsidRDefault="006020AD" w:rsidP="00BF1881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   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输入以代码调整、鼠标拖拽、键盘输入等形式完成。</w:t>
      </w:r>
    </w:p>
    <w:p w14:paraId="02E07193" w14:textId="556EB9F4" w:rsidR="003F06A4" w:rsidRDefault="003F06A4" w:rsidP="00BF1881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1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>3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.</w:t>
      </w: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2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输出</w:t>
      </w:r>
    </w:p>
    <w:p w14:paraId="4DD719B6" w14:textId="38DB124A" w:rsidR="00BF1881" w:rsidRDefault="006020AD" w:rsidP="00BF1881">
      <w:pP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</w:pPr>
      <w:r>
        <w:rPr>
          <w:rFonts w:ascii="黑体" w:eastAsia="黑体" w:hAnsi="黑体" w:cs="宋体"/>
          <w:color w:val="2D3B45"/>
          <w:sz w:val="28"/>
          <w:szCs w:val="28"/>
          <w:shd w:val="clear" w:color="auto" w:fill="FFFFFF"/>
          <w:lang w:eastAsia="zh-CN"/>
        </w:rPr>
        <w:t xml:space="preserve">     </w:t>
      </w:r>
      <w: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  <w:t>输出以屏幕界面、图片文件保存、音效表达等形式完成</w:t>
      </w:r>
    </w:p>
    <w:p w14:paraId="01F832AF" w14:textId="77777777" w:rsidR="00BF1881" w:rsidRPr="00BF1881" w:rsidRDefault="00BF1881" w:rsidP="00BF1881">
      <w:pPr>
        <w:rPr>
          <w:rFonts w:ascii="黑体" w:eastAsia="黑体" w:hAnsi="黑体" w:cs="宋体" w:hint="eastAsia"/>
          <w:color w:val="2D3B45"/>
          <w:sz w:val="28"/>
          <w:szCs w:val="28"/>
          <w:shd w:val="clear" w:color="auto" w:fill="FFFFFF"/>
          <w:lang w:eastAsia="zh-CN"/>
        </w:rPr>
      </w:pPr>
    </w:p>
    <w:sectPr w:rsidR="00BF1881" w:rsidRPr="00BF188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E36BF"/>
    <w:multiLevelType w:val="multilevel"/>
    <w:tmpl w:val="49B6233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23A5E2F"/>
    <w:multiLevelType w:val="multilevel"/>
    <w:tmpl w:val="ED06B3B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A2"/>
    <w:rsid w:val="003E36CF"/>
    <w:rsid w:val="003F06A4"/>
    <w:rsid w:val="006020AD"/>
    <w:rsid w:val="00761256"/>
    <w:rsid w:val="00880814"/>
    <w:rsid w:val="009A43FC"/>
    <w:rsid w:val="00BD6734"/>
    <w:rsid w:val="00BE45B0"/>
    <w:rsid w:val="00BF1881"/>
    <w:rsid w:val="00CE6C9B"/>
    <w:rsid w:val="00FA30C1"/>
    <w:rsid w:val="00F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8B31"/>
  <w15:chartTrackingRefBased/>
  <w15:docId w15:val="{198978EF-6C15-4F41-8969-AE59ED2D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</dc:creator>
  <cp:keywords/>
  <dc:description/>
  <cp:lastModifiedBy>cej</cp:lastModifiedBy>
  <cp:revision>5</cp:revision>
  <dcterms:created xsi:type="dcterms:W3CDTF">2021-11-16T10:06:00Z</dcterms:created>
  <dcterms:modified xsi:type="dcterms:W3CDTF">2021-11-16T10:46:00Z</dcterms:modified>
</cp:coreProperties>
</file>