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8935" w14:textId="294C7DE0" w:rsidR="0052116E" w:rsidRDefault="00CC230B" w:rsidP="00CC230B">
      <w:pPr>
        <w:pStyle w:val="Heading1"/>
        <w:rPr>
          <w:rFonts w:ascii="Times New Roman" w:hAnsi="Times New Roman" w:cs="Times New Roman"/>
          <w:lang w:val="sv-SE"/>
        </w:rPr>
      </w:pPr>
      <w:r w:rsidRPr="00CC230B">
        <w:rPr>
          <w:rFonts w:ascii="Times New Roman" w:hAnsi="Times New Roman" w:cs="Times New Roman"/>
          <w:lang w:val="sr-Cyrl-RS"/>
        </w:rPr>
        <w:t xml:space="preserve">Структурна шема пројекта </w:t>
      </w:r>
      <w:r w:rsidRPr="00CC230B">
        <w:rPr>
          <w:rFonts w:ascii="Times New Roman" w:hAnsi="Times New Roman" w:cs="Times New Roman"/>
          <w:lang w:val="sv-SE"/>
        </w:rPr>
        <w:t>ГИСПСПО</w:t>
      </w:r>
    </w:p>
    <w:p w14:paraId="659FE481" w14:textId="77777777" w:rsidR="00CC230B" w:rsidRDefault="00CC230B" w:rsidP="00CC230B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253"/>
        <w:gridCol w:w="2257"/>
      </w:tblGrid>
      <w:tr w:rsidR="00CC230B" w14:paraId="44AAE594" w14:textId="77777777" w:rsidTr="00EC0273">
        <w:trPr>
          <w:trHeight w:val="757"/>
        </w:trPr>
        <w:tc>
          <w:tcPr>
            <w:tcW w:w="9016" w:type="dxa"/>
            <w:gridSpan w:val="4"/>
            <w:vAlign w:val="center"/>
          </w:tcPr>
          <w:p w14:paraId="5104EAA7" w14:textId="568171EF" w:rsidR="00CC230B" w:rsidRPr="00EC0273" w:rsidRDefault="00CC230B" w:rsidP="00CC230B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EC0273">
              <w:rPr>
                <w:rFonts w:ascii="Times New Roman" w:hAnsi="Times New Roman" w:cs="Times New Roman"/>
                <w:b/>
                <w:bCs/>
                <w:kern w:val="0"/>
                <w:sz w:val="32"/>
                <w:szCs w:val="32"/>
                <w:lang w:val="sv-SE"/>
                <w14:ligatures w14:val="none"/>
              </w:rPr>
              <w:t>ГИСПСПО</w:t>
            </w:r>
          </w:p>
        </w:tc>
      </w:tr>
      <w:tr w:rsidR="00CC230B" w14:paraId="5930AA73" w14:textId="77777777" w:rsidTr="00A47FE9">
        <w:trPr>
          <w:trHeight w:val="838"/>
        </w:trPr>
        <w:tc>
          <w:tcPr>
            <w:tcW w:w="2253" w:type="dxa"/>
            <w:vAlign w:val="center"/>
          </w:tcPr>
          <w:p w14:paraId="057E9523" w14:textId="77777777" w:rsidR="00CC230B" w:rsidRDefault="00CC230B" w:rsidP="00EC0273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EC0273">
              <w:rPr>
                <w:rFonts w:ascii="Times New Roman" w:hAnsi="Times New Roman" w:cs="Times New Roman"/>
                <w:b/>
                <w:bCs/>
                <w:lang w:val="sr-Cyrl-RS"/>
              </w:rPr>
              <w:t>Покретање</w:t>
            </w:r>
            <w:r w:rsidR="00EC0273">
              <w:rPr>
                <w:rFonts w:ascii="Times New Roman" w:hAnsi="Times New Roman" w:cs="Times New Roman"/>
                <w:b/>
                <w:bCs/>
                <w:lang w:val="sr-Cyrl-RS"/>
              </w:rPr>
              <w:t xml:space="preserve"> </w:t>
            </w:r>
          </w:p>
          <w:p w14:paraId="6B364198" w14:textId="2569EA79" w:rsidR="00EC0273" w:rsidRPr="00D05552" w:rsidRDefault="00EC0273" w:rsidP="00EC0273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bookmarkStart w:id="0" w:name="_Hlk135948553"/>
            <w:r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(</w:t>
            </w:r>
            <w:r w:rsidR="0029232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25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.05.2023 - 2</w:t>
            </w:r>
            <w:r w:rsidR="0029232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RS"/>
              </w:rPr>
              <w:t>5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.05.2023</w:t>
            </w:r>
            <w:r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)</w:t>
            </w:r>
            <w:bookmarkEnd w:id="0"/>
          </w:p>
        </w:tc>
        <w:tc>
          <w:tcPr>
            <w:tcW w:w="2253" w:type="dxa"/>
            <w:vAlign w:val="center"/>
          </w:tcPr>
          <w:p w14:paraId="1B7F5477" w14:textId="31EAA2B6" w:rsidR="00CC230B" w:rsidRPr="00EC0273" w:rsidRDefault="00CC230B" w:rsidP="00EC0273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EC0273">
              <w:rPr>
                <w:rFonts w:ascii="Times New Roman" w:hAnsi="Times New Roman" w:cs="Times New Roman"/>
                <w:b/>
                <w:bCs/>
                <w:lang w:val="sr-Cyrl-RS"/>
              </w:rPr>
              <w:t>Планирање</w:t>
            </w:r>
            <w:r w:rsidR="00EC0273">
              <w:rPr>
                <w:rFonts w:ascii="Times New Roman" w:hAnsi="Times New Roman" w:cs="Times New Roman"/>
                <w:b/>
                <w:bCs/>
                <w:lang w:val="sr-Cyrl-RS"/>
              </w:rPr>
              <w:br/>
            </w:r>
            <w:bookmarkStart w:id="1" w:name="_Hlk135948574"/>
            <w:r w:rsidR="00EC0273"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(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29232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RS"/>
              </w:rPr>
              <w:t>5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.05.2023 -2</w:t>
            </w:r>
            <w:r w:rsidR="0029232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RS"/>
              </w:rPr>
              <w:t>7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.05.2023</w:t>
            </w:r>
            <w:r w:rsidR="00EC0273"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)</w:t>
            </w:r>
            <w:bookmarkEnd w:id="1"/>
          </w:p>
        </w:tc>
        <w:tc>
          <w:tcPr>
            <w:tcW w:w="2253" w:type="dxa"/>
            <w:vAlign w:val="center"/>
          </w:tcPr>
          <w:p w14:paraId="4CD4B058" w14:textId="77777777" w:rsidR="00CC230B" w:rsidRDefault="00CC230B" w:rsidP="00EC0273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EC0273">
              <w:rPr>
                <w:rFonts w:ascii="Times New Roman" w:hAnsi="Times New Roman" w:cs="Times New Roman"/>
                <w:b/>
                <w:bCs/>
                <w:lang w:val="sr-Cyrl-RS"/>
              </w:rPr>
              <w:t>Реализација</w:t>
            </w:r>
          </w:p>
          <w:p w14:paraId="7ED81099" w14:textId="119164DA" w:rsidR="00EC0273" w:rsidRPr="00D05552" w:rsidRDefault="00EC0273" w:rsidP="00EC0273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bookmarkStart w:id="2" w:name="_Hlk135948587"/>
            <w:r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(</w:t>
            </w:r>
            <w:r w:rsidR="0029232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27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.05.2023 -</w:t>
            </w:r>
            <w:r w:rsidR="00501C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04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</w:t>
            </w:r>
            <w:r w:rsidR="00501C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.2023</w:t>
            </w:r>
            <w:r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)</w:t>
            </w:r>
            <w:bookmarkEnd w:id="2"/>
          </w:p>
        </w:tc>
        <w:tc>
          <w:tcPr>
            <w:tcW w:w="2257" w:type="dxa"/>
            <w:vAlign w:val="center"/>
          </w:tcPr>
          <w:p w14:paraId="4201C6B3" w14:textId="255CBC99" w:rsidR="00CC230B" w:rsidRPr="00D05552" w:rsidRDefault="00CC230B" w:rsidP="00EC027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C0273">
              <w:rPr>
                <w:rFonts w:ascii="Times New Roman" w:hAnsi="Times New Roman" w:cs="Times New Roman"/>
                <w:b/>
                <w:bCs/>
                <w:lang w:val="sr-Cyrl-RS"/>
              </w:rPr>
              <w:t>Завшна фаза</w:t>
            </w:r>
            <w:r w:rsidR="00EC0273">
              <w:rPr>
                <w:rFonts w:ascii="Times New Roman" w:hAnsi="Times New Roman" w:cs="Times New Roman"/>
                <w:b/>
                <w:bCs/>
                <w:lang w:val="sr-Cyrl-RS"/>
              </w:rPr>
              <w:br/>
            </w:r>
            <w:bookmarkStart w:id="3" w:name="_Hlk135948603"/>
            <w:r w:rsidR="00EC0273"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(</w:t>
            </w:r>
            <w:r w:rsidR="00501C1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05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</w:t>
            </w:r>
            <w:r w:rsidR="00501C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.2023 - </w:t>
            </w:r>
            <w:r w:rsidR="00501C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05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</w:t>
            </w:r>
            <w:r w:rsidR="00501C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.2023</w:t>
            </w:r>
            <w:r w:rsidR="00EC0273"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)</w:t>
            </w:r>
            <w:bookmarkEnd w:id="3"/>
          </w:p>
        </w:tc>
      </w:tr>
      <w:tr w:rsidR="00CC230B" w:rsidRPr="00D05552" w14:paraId="1510B912" w14:textId="77777777" w:rsidTr="00A47FE9">
        <w:trPr>
          <w:trHeight w:val="832"/>
        </w:trPr>
        <w:tc>
          <w:tcPr>
            <w:tcW w:w="2253" w:type="dxa"/>
            <w:vAlign w:val="center"/>
          </w:tcPr>
          <w:p w14:paraId="3B07ED6C" w14:textId="3176EDD0" w:rsidR="00CC230B" w:rsidRPr="00EC0273" w:rsidRDefault="00EC0273" w:rsidP="00EC0273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Састављање пројектне повеље</w:t>
            </w:r>
          </w:p>
        </w:tc>
        <w:tc>
          <w:tcPr>
            <w:tcW w:w="2253" w:type="dxa"/>
            <w:vAlign w:val="center"/>
          </w:tcPr>
          <w:p w14:paraId="3A2C1470" w14:textId="622B393E" w:rsidR="00CC230B" w:rsidRPr="00D05552" w:rsidRDefault="00D05552" w:rsidP="00D05552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Израда структурне шеме</w:t>
            </w:r>
          </w:p>
        </w:tc>
        <w:tc>
          <w:tcPr>
            <w:tcW w:w="2253" w:type="dxa"/>
            <w:vAlign w:val="center"/>
          </w:tcPr>
          <w:p w14:paraId="4818DC1C" w14:textId="51132F66" w:rsidR="00CC230B" w:rsidRPr="00D05552" w:rsidRDefault="0029232E" w:rsidP="0029232E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Инсталирање набављених сензора и њихова калибрација</w:t>
            </w:r>
          </w:p>
        </w:tc>
        <w:tc>
          <w:tcPr>
            <w:tcW w:w="2257" w:type="dxa"/>
            <w:vAlign w:val="center"/>
          </w:tcPr>
          <w:p w14:paraId="7CC10CB0" w14:textId="22546EFC" w:rsidR="00CC230B" w:rsidRPr="00D05552" w:rsidRDefault="0029232E" w:rsidP="00EE61DE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Завршетак анализе</w:t>
            </w:r>
          </w:p>
        </w:tc>
      </w:tr>
      <w:tr w:rsidR="00D05552" w:rsidRPr="00D05552" w14:paraId="215D89E9" w14:textId="77777777" w:rsidTr="00A47FE9">
        <w:trPr>
          <w:trHeight w:val="1695"/>
        </w:trPr>
        <w:tc>
          <w:tcPr>
            <w:tcW w:w="2253" w:type="dxa"/>
            <w:vAlign w:val="center"/>
          </w:tcPr>
          <w:p w14:paraId="3D98A834" w14:textId="1F4BBCFE" w:rsidR="00D05552" w:rsidRPr="00EC0273" w:rsidRDefault="00D05552" w:rsidP="00D05552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Селекција софтвера за израду пројекта и приказивање резултата</w:t>
            </w:r>
          </w:p>
        </w:tc>
        <w:tc>
          <w:tcPr>
            <w:tcW w:w="2253" w:type="dxa"/>
            <w:vAlign w:val="center"/>
          </w:tcPr>
          <w:p w14:paraId="2479A35E" w14:textId="37299E21" w:rsidR="00D05552" w:rsidRPr="00D05552" w:rsidRDefault="00D05552" w:rsidP="00D05552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Формирање гантограма</w:t>
            </w:r>
          </w:p>
        </w:tc>
        <w:tc>
          <w:tcPr>
            <w:tcW w:w="2253" w:type="dxa"/>
            <w:vAlign w:val="center"/>
          </w:tcPr>
          <w:p w14:paraId="697D03C5" w14:textId="79E397A5" w:rsidR="00D05552" w:rsidRPr="00D05552" w:rsidRDefault="0029232E" w:rsidP="0029232E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Прикупљање података</w:t>
            </w:r>
          </w:p>
        </w:tc>
        <w:tc>
          <w:tcPr>
            <w:tcW w:w="2257" w:type="dxa"/>
            <w:vAlign w:val="center"/>
          </w:tcPr>
          <w:p w14:paraId="7C06865D" w14:textId="7D9B0350" w:rsidR="00D05552" w:rsidRPr="00EE61DE" w:rsidRDefault="00EE61DE" w:rsidP="00EE61DE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Израда оптимизоване ГИС мапе – рута одвожења селектованог отпада</w:t>
            </w:r>
          </w:p>
        </w:tc>
      </w:tr>
      <w:tr w:rsidR="00D05552" w:rsidRPr="00D05552" w14:paraId="5B95D0AB" w14:textId="77777777" w:rsidTr="00A47FE9">
        <w:tc>
          <w:tcPr>
            <w:tcW w:w="2253" w:type="dxa"/>
            <w:tcBorders>
              <w:left w:val="single" w:sz="4" w:space="0" w:color="auto"/>
            </w:tcBorders>
            <w:vAlign w:val="center"/>
          </w:tcPr>
          <w:p w14:paraId="1C806752" w14:textId="40E4261B" w:rsidR="00D05552" w:rsidRPr="0029232E" w:rsidRDefault="0029232E" w:rsidP="0029232E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Креирање „</w:t>
            </w:r>
            <w:r>
              <w:rPr>
                <w:rFonts w:ascii="Times New Roman" w:hAnsi="Times New Roman" w:cs="Times New Roman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lang w:val="sr-Cyrl-RS"/>
              </w:rPr>
              <w:t xml:space="preserve">“ налога и </w:t>
            </w:r>
            <w:r w:rsidRPr="0029232E">
              <w:rPr>
                <w:rFonts w:ascii="Times New Roman" w:hAnsi="Times New Roman" w:cs="Times New Roman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репозиторијума</w:t>
            </w:r>
          </w:p>
        </w:tc>
        <w:tc>
          <w:tcPr>
            <w:tcW w:w="2253" w:type="dxa"/>
            <w:vAlign w:val="center"/>
          </w:tcPr>
          <w:p w14:paraId="050866B2" w14:textId="52A4228B" w:rsidR="00D05552" w:rsidRPr="00D05552" w:rsidRDefault="00D05552" w:rsidP="00D05552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Прикупљање информација о сензорима, њихов одабир и набавка</w:t>
            </w:r>
          </w:p>
        </w:tc>
        <w:tc>
          <w:tcPr>
            <w:tcW w:w="2253" w:type="dxa"/>
            <w:vAlign w:val="center"/>
          </w:tcPr>
          <w:p w14:paraId="2E586D18" w14:textId="4B9F3BBF" w:rsidR="00D05552" w:rsidRPr="00D05552" w:rsidRDefault="0029232E" w:rsidP="0029232E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Континуирана анализа података</w:t>
            </w:r>
          </w:p>
        </w:tc>
        <w:tc>
          <w:tcPr>
            <w:tcW w:w="2257" w:type="dxa"/>
            <w:vAlign w:val="center"/>
          </w:tcPr>
          <w:p w14:paraId="115DEE90" w14:textId="0EBD3B41" w:rsidR="00D05552" w:rsidRPr="00D05552" w:rsidRDefault="00EE61DE" w:rsidP="00EE61DE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Писање извештаја и корисничког упутства</w:t>
            </w:r>
          </w:p>
        </w:tc>
      </w:tr>
      <w:tr w:rsidR="00A47FE9" w:rsidRPr="00D05552" w14:paraId="2C52DD70" w14:textId="3424F320" w:rsidTr="00A47FE9">
        <w:trPr>
          <w:trHeight w:val="879"/>
        </w:trPr>
        <w:tc>
          <w:tcPr>
            <w:tcW w:w="2253" w:type="dxa"/>
            <w:vMerge w:val="restart"/>
            <w:tcBorders>
              <w:left w:val="nil"/>
            </w:tcBorders>
          </w:tcPr>
          <w:p w14:paraId="1D731F78" w14:textId="77777777" w:rsidR="00A47FE9" w:rsidRPr="00D05552" w:rsidRDefault="00A47FE9" w:rsidP="00D05552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253" w:type="dxa"/>
            <w:vMerge w:val="restart"/>
            <w:vAlign w:val="center"/>
          </w:tcPr>
          <w:p w14:paraId="648AEEEC" w14:textId="7DCDFE11" w:rsidR="00A47FE9" w:rsidRPr="00D05552" w:rsidRDefault="00A47FE9" w:rsidP="00D05552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Прикупљање информација о доступности контејнера за селектовани отпад и њихово картирање</w:t>
            </w:r>
          </w:p>
        </w:tc>
        <w:tc>
          <w:tcPr>
            <w:tcW w:w="2253" w:type="dxa"/>
            <w:vMerge w:val="restart"/>
            <w:tcBorders>
              <w:right w:val="single" w:sz="4" w:space="0" w:color="auto"/>
            </w:tcBorders>
          </w:tcPr>
          <w:p w14:paraId="39848799" w14:textId="62F74303" w:rsidR="00A47FE9" w:rsidRPr="00D05552" w:rsidRDefault="00A47FE9" w:rsidP="00D05552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FE26D" w14:textId="29E0071B" w:rsidR="00A47FE9" w:rsidRPr="00D05552" w:rsidRDefault="00A47FE9" w:rsidP="00A47FE9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Испорука резултата пројекта</w:t>
            </w:r>
          </w:p>
        </w:tc>
      </w:tr>
      <w:tr w:rsidR="00A47FE9" w:rsidRPr="00D05552" w14:paraId="2D3D7447" w14:textId="77777777" w:rsidTr="00A47FE9">
        <w:trPr>
          <w:trHeight w:val="900"/>
        </w:trPr>
        <w:tc>
          <w:tcPr>
            <w:tcW w:w="2253" w:type="dxa"/>
            <w:vMerge/>
            <w:tcBorders>
              <w:left w:val="nil"/>
              <w:bottom w:val="nil"/>
            </w:tcBorders>
          </w:tcPr>
          <w:p w14:paraId="069C3DB7" w14:textId="77777777" w:rsidR="00A47FE9" w:rsidRPr="00D05552" w:rsidRDefault="00A47FE9" w:rsidP="00D05552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253" w:type="dxa"/>
            <w:vMerge/>
            <w:vAlign w:val="center"/>
          </w:tcPr>
          <w:p w14:paraId="32F83B2C" w14:textId="77777777" w:rsidR="00A47FE9" w:rsidRDefault="00A47FE9" w:rsidP="00D05552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253" w:type="dxa"/>
            <w:vMerge/>
            <w:tcBorders>
              <w:bottom w:val="nil"/>
              <w:right w:val="nil"/>
            </w:tcBorders>
          </w:tcPr>
          <w:p w14:paraId="7802D6D7" w14:textId="77777777" w:rsidR="00A47FE9" w:rsidRPr="00D05552" w:rsidRDefault="00A47FE9" w:rsidP="00D05552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257" w:type="dxa"/>
            <w:tcBorders>
              <w:left w:val="nil"/>
              <w:bottom w:val="nil"/>
              <w:right w:val="nil"/>
            </w:tcBorders>
          </w:tcPr>
          <w:p w14:paraId="1FF8F78C" w14:textId="77777777" w:rsidR="00A47FE9" w:rsidRPr="00D05552" w:rsidRDefault="00A47FE9" w:rsidP="00D05552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33D18848" w14:textId="5DAFD7A1" w:rsidR="00CC230B" w:rsidRDefault="00CC230B" w:rsidP="00CC230B">
      <w:pPr>
        <w:rPr>
          <w:rFonts w:ascii="Times New Roman" w:hAnsi="Times New Roman" w:cs="Times New Roman"/>
          <w:lang w:val="sr-Cyrl-RS"/>
        </w:rPr>
      </w:pPr>
    </w:p>
    <w:p w14:paraId="66AE39F3" w14:textId="300D7C1E" w:rsidR="005032E9" w:rsidRDefault="00AE6E3E" w:rsidP="00CC230B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br w:type="page"/>
      </w:r>
    </w:p>
    <w:p w14:paraId="15A35AE5" w14:textId="77777777" w:rsidR="005032E9" w:rsidRDefault="005032E9" w:rsidP="00CC230B">
      <w:pPr>
        <w:rPr>
          <w:rFonts w:ascii="Times New Roman" w:hAnsi="Times New Roman" w:cs="Times New Roman"/>
          <w:lang w:val="sr-Cyrl-RS"/>
        </w:rPr>
      </w:pPr>
    </w:p>
    <w:p w14:paraId="359FEC1A" w14:textId="2BE6A286" w:rsidR="005032E9" w:rsidRDefault="005032E9" w:rsidP="00503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032E9">
        <w:rPr>
          <w:rFonts w:ascii="Times New Roman" w:hAnsi="Times New Roman" w:cs="Times New Roman"/>
          <w:lang w:val="en-US"/>
        </w:rPr>
        <w:t>Покретање</w:t>
      </w:r>
      <w:proofErr w:type="spellEnd"/>
      <w:r w:rsidRPr="005032E9">
        <w:rPr>
          <w:rFonts w:ascii="Times New Roman" w:hAnsi="Times New Roman" w:cs="Times New Roman"/>
          <w:lang w:val="en-US"/>
        </w:rPr>
        <w:t xml:space="preserve"> (25.05.2023 - 25.05.2023)</w:t>
      </w:r>
    </w:p>
    <w:p w14:paraId="320480A0" w14:textId="393B5AB5" w:rsidR="006B3D97" w:rsidRPr="006B3D97" w:rsidRDefault="006B3D97" w:rsidP="006B3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B3D97">
        <w:rPr>
          <w:rFonts w:ascii="Times New Roman" w:hAnsi="Times New Roman" w:cs="Times New Roman"/>
          <w:lang w:val="sr-Cyrl-RS"/>
        </w:rPr>
        <w:t>Састављање пројектне повеље</w:t>
      </w:r>
    </w:p>
    <w:p w14:paraId="0D49905A" w14:textId="6507C478" w:rsidR="006B3D97" w:rsidRPr="006B3D97" w:rsidRDefault="006B3D97" w:rsidP="006B3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Селекција софтвера за израду пројекта и приказивање резултата</w:t>
      </w:r>
      <w:r w:rsidR="00725A70">
        <w:rPr>
          <w:rFonts w:ascii="Times New Roman" w:hAnsi="Times New Roman" w:cs="Times New Roman"/>
          <w:lang w:val="en-US"/>
        </w:rPr>
        <w:t xml:space="preserve"> (</w:t>
      </w:r>
      <w:r w:rsidR="00725A70">
        <w:rPr>
          <w:rFonts w:ascii="Times New Roman" w:hAnsi="Times New Roman" w:cs="Times New Roman"/>
          <w:lang w:val="sr-Cyrl-RS"/>
        </w:rPr>
        <w:t xml:space="preserve">користиће се </w:t>
      </w:r>
      <w:r w:rsidR="004A3B9E">
        <w:rPr>
          <w:rFonts w:ascii="Times New Roman" w:hAnsi="Times New Roman" w:cs="Times New Roman"/>
          <w:lang w:val="sr-Cyrl-RS"/>
        </w:rPr>
        <w:t>„</w:t>
      </w:r>
      <w:r w:rsidR="00725A70">
        <w:rPr>
          <w:rFonts w:ascii="Times New Roman" w:hAnsi="Times New Roman" w:cs="Times New Roman"/>
          <w:lang w:val="en-US"/>
        </w:rPr>
        <w:t>QGIS</w:t>
      </w:r>
      <w:r w:rsidR="004A3B9E">
        <w:rPr>
          <w:rFonts w:ascii="Times New Roman" w:hAnsi="Times New Roman" w:cs="Times New Roman"/>
          <w:lang w:val="sr-Cyrl-RS"/>
        </w:rPr>
        <w:t>“</w:t>
      </w:r>
      <w:r w:rsidR="00725A70">
        <w:rPr>
          <w:rFonts w:ascii="Times New Roman" w:hAnsi="Times New Roman" w:cs="Times New Roman"/>
          <w:lang w:val="en-US"/>
        </w:rPr>
        <w:t xml:space="preserve"> </w:t>
      </w:r>
      <w:r w:rsidR="00725A70">
        <w:rPr>
          <w:rFonts w:ascii="Times New Roman" w:hAnsi="Times New Roman" w:cs="Times New Roman"/>
          <w:lang w:val="sr-Cyrl-RS"/>
        </w:rPr>
        <w:t xml:space="preserve">и </w:t>
      </w:r>
      <w:r w:rsidR="004A3B9E">
        <w:rPr>
          <w:rFonts w:ascii="Times New Roman" w:hAnsi="Times New Roman" w:cs="Times New Roman"/>
          <w:lang w:val="sr-Cyrl-RS"/>
        </w:rPr>
        <w:t>„</w:t>
      </w:r>
      <w:proofErr w:type="spellStart"/>
      <w:r w:rsidR="00725A70">
        <w:rPr>
          <w:rFonts w:ascii="Times New Roman" w:hAnsi="Times New Roman" w:cs="Times New Roman"/>
          <w:lang w:val="en-US"/>
        </w:rPr>
        <w:t>PowerBI</w:t>
      </w:r>
      <w:proofErr w:type="spellEnd"/>
      <w:r w:rsidR="004A3B9E">
        <w:rPr>
          <w:rFonts w:ascii="Times New Roman" w:hAnsi="Times New Roman" w:cs="Times New Roman"/>
          <w:lang w:val="sr-Cyrl-RS"/>
        </w:rPr>
        <w:t>“</w:t>
      </w:r>
      <w:r w:rsidR="00725A70">
        <w:rPr>
          <w:rFonts w:ascii="Times New Roman" w:hAnsi="Times New Roman" w:cs="Times New Roman"/>
          <w:lang w:val="en-US"/>
        </w:rPr>
        <w:t>)</w:t>
      </w:r>
    </w:p>
    <w:p w14:paraId="7C39338A" w14:textId="682E82AF" w:rsidR="006B3D97" w:rsidRPr="00AE6E3E" w:rsidRDefault="006B3D97" w:rsidP="006B3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 xml:space="preserve">Креирање </w:t>
      </w:r>
      <w:r>
        <w:rPr>
          <w:rFonts w:ascii="Times New Roman" w:hAnsi="Times New Roman" w:cs="Times New Roman"/>
          <w:lang w:val="sr-Cyrl-RS"/>
        </w:rPr>
        <w:t>„</w:t>
      </w:r>
      <w:r>
        <w:rPr>
          <w:rFonts w:ascii="Times New Roman" w:hAnsi="Times New Roman" w:cs="Times New Roman"/>
          <w:lang w:val="en-US"/>
        </w:rPr>
        <w:t>GitHub</w:t>
      </w:r>
      <w:r>
        <w:rPr>
          <w:rFonts w:ascii="Times New Roman" w:hAnsi="Times New Roman" w:cs="Times New Roman"/>
          <w:lang w:val="sr-Cyrl-RS"/>
        </w:rPr>
        <w:t xml:space="preserve">“ налога и </w:t>
      </w:r>
      <w:r w:rsidRPr="0029232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Cyrl-RS"/>
        </w:rPr>
        <w:t>репозиторијума</w:t>
      </w:r>
    </w:p>
    <w:p w14:paraId="76A5BCE7" w14:textId="4F6EAF63" w:rsidR="00AE6E3E" w:rsidRDefault="00AE6E3E" w:rsidP="00AE6E3E">
      <w:pPr>
        <w:ind w:left="360"/>
        <w:rPr>
          <w:rFonts w:ascii="Times New Roman" w:hAnsi="Times New Roman" w:cs="Times New Roman"/>
          <w:lang w:val="en-US"/>
        </w:rPr>
      </w:pPr>
    </w:p>
    <w:p w14:paraId="346040C1" w14:textId="2A056454" w:rsidR="00AE6E3E" w:rsidRDefault="00AE6E3E" w:rsidP="00AE6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E6E3E">
        <w:rPr>
          <w:rFonts w:ascii="Times New Roman" w:hAnsi="Times New Roman" w:cs="Times New Roman"/>
          <w:lang w:val="en-US"/>
        </w:rPr>
        <w:t>Планирање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AE6E3E">
        <w:rPr>
          <w:rFonts w:ascii="Times New Roman" w:hAnsi="Times New Roman" w:cs="Times New Roman"/>
          <w:lang w:val="en-US"/>
        </w:rPr>
        <w:t>(25.05.2023 -27.05.2023)</w:t>
      </w:r>
    </w:p>
    <w:p w14:paraId="733EAD64" w14:textId="490F8021" w:rsidR="00AE6E3E" w:rsidRP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Израда структурне шеме</w:t>
      </w:r>
    </w:p>
    <w:p w14:paraId="1E91BB0A" w14:textId="62F4B573" w:rsidR="00AE6E3E" w:rsidRP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 xml:space="preserve">Формирање </w:t>
      </w:r>
      <w:proofErr w:type="spellStart"/>
      <w:r>
        <w:rPr>
          <w:rFonts w:ascii="Times New Roman" w:hAnsi="Times New Roman" w:cs="Times New Roman"/>
          <w:lang w:val="sr-Cyrl-RS"/>
        </w:rPr>
        <w:t>гантограма</w:t>
      </w:r>
      <w:proofErr w:type="spellEnd"/>
    </w:p>
    <w:p w14:paraId="24ED210F" w14:textId="6F8AC9CB" w:rsidR="00AE6E3E" w:rsidRP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Прикупљање информација о сензорима, њихов одабир и набавка</w:t>
      </w:r>
    </w:p>
    <w:p w14:paraId="2D1A7437" w14:textId="2221784B" w:rsidR="00AE6E3E" w:rsidRP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Прикупљање информација о доступности контејнера за селектовани отпад и њихово картирање</w:t>
      </w:r>
      <w:r w:rsidR="00725A70">
        <w:rPr>
          <w:rFonts w:ascii="Times New Roman" w:hAnsi="Times New Roman" w:cs="Times New Roman"/>
          <w:lang w:val="en-US"/>
        </w:rPr>
        <w:t xml:space="preserve"> (</w:t>
      </w:r>
      <w:r w:rsidR="00725A70">
        <w:rPr>
          <w:rFonts w:ascii="Times New Roman" w:hAnsi="Times New Roman" w:cs="Times New Roman"/>
          <w:lang w:val="sr-Cyrl-RS"/>
        </w:rPr>
        <w:t>преглед доступне документације и</w:t>
      </w:r>
      <w:r w:rsidR="00725A70">
        <w:rPr>
          <w:rFonts w:ascii="Times New Roman" w:hAnsi="Times New Roman" w:cs="Times New Roman"/>
          <w:lang w:val="en-US"/>
        </w:rPr>
        <w:t>/</w:t>
      </w:r>
      <w:r w:rsidR="00725A70">
        <w:rPr>
          <w:rFonts w:ascii="Times New Roman" w:hAnsi="Times New Roman" w:cs="Times New Roman"/>
          <w:lang w:val="sr-Cyrl-RS"/>
        </w:rPr>
        <w:t>или обилазак терена)</w:t>
      </w:r>
    </w:p>
    <w:p w14:paraId="0C42AC37" w14:textId="77777777" w:rsidR="00AE6E3E" w:rsidRDefault="00AE6E3E" w:rsidP="00AE6E3E">
      <w:pPr>
        <w:ind w:left="360"/>
        <w:rPr>
          <w:rFonts w:ascii="Times New Roman" w:hAnsi="Times New Roman" w:cs="Times New Roman"/>
          <w:lang w:val="en-US"/>
        </w:rPr>
      </w:pPr>
    </w:p>
    <w:p w14:paraId="56CF79F4" w14:textId="7A99274C" w:rsidR="00AE6E3E" w:rsidRDefault="00AE6E3E" w:rsidP="00AE6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E6E3E">
        <w:rPr>
          <w:rFonts w:ascii="Times New Roman" w:hAnsi="Times New Roman" w:cs="Times New Roman"/>
          <w:lang w:val="en-US"/>
        </w:rPr>
        <w:t>Реализација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AE6E3E">
        <w:rPr>
          <w:rFonts w:ascii="Times New Roman" w:hAnsi="Times New Roman" w:cs="Times New Roman"/>
          <w:lang w:val="en-US"/>
        </w:rPr>
        <w:t>(27.05.2023 -04.06.2023)</w:t>
      </w:r>
    </w:p>
    <w:p w14:paraId="7F3D4DE0" w14:textId="24B18A27" w:rsidR="00AE6E3E" w:rsidRP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Инсталирање набављених сензора и њихова калибрација</w:t>
      </w:r>
      <w:r w:rsidR="00725A70">
        <w:rPr>
          <w:rFonts w:ascii="Times New Roman" w:hAnsi="Times New Roman" w:cs="Times New Roman"/>
          <w:lang w:val="sr-Cyrl-RS"/>
        </w:rPr>
        <w:t xml:space="preserve"> (инсталацију врши стручно лице на пројекту)</w:t>
      </w:r>
    </w:p>
    <w:p w14:paraId="0A04E9F0" w14:textId="1824B0E2" w:rsidR="00AE6E3E" w:rsidRP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Прикупљање података</w:t>
      </w:r>
      <w:r w:rsidR="00725A70">
        <w:rPr>
          <w:rFonts w:ascii="Times New Roman" w:hAnsi="Times New Roman" w:cs="Times New Roman"/>
          <w:lang w:val="sr-Cyrl-RS"/>
        </w:rPr>
        <w:t xml:space="preserve"> (подаци добијени у периоду од 29.05. закључно са 04.05.2023.) </w:t>
      </w:r>
    </w:p>
    <w:p w14:paraId="3E316A82" w14:textId="713E4B59" w:rsidR="00AE6E3E" w:rsidRP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Континуирана анализа податак</w:t>
      </w:r>
      <w:r>
        <w:rPr>
          <w:rFonts w:ascii="Times New Roman" w:hAnsi="Times New Roman" w:cs="Times New Roman"/>
          <w:lang w:val="sr-Cyrl-RS"/>
        </w:rPr>
        <w:t>а</w:t>
      </w:r>
      <w:r w:rsidR="00725A70">
        <w:rPr>
          <w:rFonts w:ascii="Times New Roman" w:hAnsi="Times New Roman" w:cs="Times New Roman"/>
          <w:lang w:val="sr-Cyrl-RS"/>
        </w:rPr>
        <w:t xml:space="preserve"> (прикупљени подаци ће се анализирати свакодневно како би се благовремено дошло до најтачнијих података)</w:t>
      </w:r>
    </w:p>
    <w:p w14:paraId="1B56B993" w14:textId="77777777" w:rsidR="00AE6E3E" w:rsidRDefault="00AE6E3E" w:rsidP="00AE6E3E">
      <w:pPr>
        <w:ind w:left="360"/>
        <w:rPr>
          <w:rFonts w:ascii="Times New Roman" w:hAnsi="Times New Roman" w:cs="Times New Roman"/>
          <w:lang w:val="en-US"/>
        </w:rPr>
      </w:pPr>
    </w:p>
    <w:p w14:paraId="24E81B9E" w14:textId="20D1BE58" w:rsidR="00AE6E3E" w:rsidRDefault="00765EE2" w:rsidP="00AE6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Cyrl-RS"/>
        </w:rPr>
      </w:pPr>
      <w:r w:rsidRPr="00AE6E3E">
        <w:rPr>
          <w:rFonts w:ascii="Times New Roman" w:hAnsi="Times New Roman" w:cs="Times New Roman"/>
          <w:lang w:val="sr-Cyrl-RS"/>
        </w:rPr>
        <w:t>Завршна</w:t>
      </w:r>
      <w:r w:rsidR="00AE6E3E" w:rsidRPr="00AE6E3E">
        <w:rPr>
          <w:rFonts w:ascii="Times New Roman" w:hAnsi="Times New Roman" w:cs="Times New Roman"/>
          <w:lang w:val="sr-Cyrl-RS"/>
        </w:rPr>
        <w:t xml:space="preserve"> фаза</w:t>
      </w:r>
      <w:r w:rsidR="00AE6E3E">
        <w:rPr>
          <w:rFonts w:ascii="Times New Roman" w:hAnsi="Times New Roman" w:cs="Times New Roman"/>
          <w:lang w:val="sr-Cyrl-RS"/>
        </w:rPr>
        <w:t xml:space="preserve"> </w:t>
      </w:r>
      <w:r w:rsidR="00AE6E3E" w:rsidRPr="00AE6E3E">
        <w:rPr>
          <w:rFonts w:ascii="Times New Roman" w:hAnsi="Times New Roman" w:cs="Times New Roman"/>
          <w:lang w:val="sr-Cyrl-RS"/>
        </w:rPr>
        <w:t>(05.06.2023 - 05.06.2023)</w:t>
      </w:r>
    </w:p>
    <w:p w14:paraId="5E9A1E5D" w14:textId="3BD7457E" w:rsid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Завршетак анализе</w:t>
      </w:r>
      <w:r w:rsidR="00A47FE9">
        <w:rPr>
          <w:rFonts w:ascii="Times New Roman" w:hAnsi="Times New Roman" w:cs="Times New Roman"/>
          <w:lang w:val="sr-Cyrl-RS"/>
        </w:rPr>
        <w:t xml:space="preserve"> (преглед и обрада података добијених последњег дана укљученог у анализу)</w:t>
      </w:r>
    </w:p>
    <w:p w14:paraId="1100B861" w14:textId="014AD431" w:rsid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Израда оптимизоване ГИС мапе – рута одвожења селектованог отпада</w:t>
      </w:r>
      <w:r w:rsidR="00A47FE9">
        <w:rPr>
          <w:rFonts w:ascii="Times New Roman" w:hAnsi="Times New Roman" w:cs="Times New Roman"/>
          <w:lang w:val="sr-Cyrl-RS"/>
        </w:rPr>
        <w:t xml:space="preserve"> (на основу позиције и брзине пуњења)</w:t>
      </w:r>
    </w:p>
    <w:p w14:paraId="37F50086" w14:textId="30165792" w:rsidR="00AE6E3E" w:rsidRDefault="00993EF9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Писање извештаја и корисничког упутства</w:t>
      </w:r>
    </w:p>
    <w:p w14:paraId="7A7A1A78" w14:textId="134698E4" w:rsidR="00A47FE9" w:rsidRPr="00AE6E3E" w:rsidRDefault="00A47FE9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Испорука резултата пројекта</w:t>
      </w:r>
    </w:p>
    <w:p w14:paraId="7A6CD61F" w14:textId="77777777" w:rsidR="00AE6E3E" w:rsidRPr="00AE6E3E" w:rsidRDefault="00AE6E3E" w:rsidP="00AE6E3E">
      <w:pPr>
        <w:ind w:left="360"/>
        <w:rPr>
          <w:rFonts w:ascii="Times New Roman" w:hAnsi="Times New Roman" w:cs="Times New Roman"/>
          <w:lang w:val="en-US"/>
        </w:rPr>
      </w:pPr>
    </w:p>
    <w:sectPr w:rsidR="00AE6E3E" w:rsidRPr="00AE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93C"/>
    <w:multiLevelType w:val="hybridMultilevel"/>
    <w:tmpl w:val="8E18A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C68F4"/>
    <w:multiLevelType w:val="hybridMultilevel"/>
    <w:tmpl w:val="7FA2C81A"/>
    <w:lvl w:ilvl="0" w:tplc="3A4CF8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7517">
    <w:abstractNumId w:val="0"/>
  </w:num>
  <w:num w:numId="2" w16cid:durableId="80026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0B"/>
    <w:rsid w:val="000719BB"/>
    <w:rsid w:val="00090448"/>
    <w:rsid w:val="0029232E"/>
    <w:rsid w:val="004A3B9E"/>
    <w:rsid w:val="00501C1A"/>
    <w:rsid w:val="005032E9"/>
    <w:rsid w:val="0052116E"/>
    <w:rsid w:val="006B3D97"/>
    <w:rsid w:val="00725A70"/>
    <w:rsid w:val="00765EE2"/>
    <w:rsid w:val="00993EF9"/>
    <w:rsid w:val="00A47FE9"/>
    <w:rsid w:val="00AE6E3E"/>
    <w:rsid w:val="00CC230B"/>
    <w:rsid w:val="00D05552"/>
    <w:rsid w:val="00D5212E"/>
    <w:rsid w:val="00DC6097"/>
    <w:rsid w:val="00EC0273"/>
    <w:rsid w:val="00E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158E"/>
  <w15:chartTrackingRefBased/>
  <w15:docId w15:val="{DF9BAF7E-624D-44E5-B1D1-BEF9EF07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C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Hadžić</dc:creator>
  <cp:keywords/>
  <dc:description/>
  <cp:lastModifiedBy>Hadzic, Nikola (DXC Luxoft)</cp:lastModifiedBy>
  <cp:revision>9</cp:revision>
  <dcterms:created xsi:type="dcterms:W3CDTF">2023-05-25T18:27:00Z</dcterms:created>
  <dcterms:modified xsi:type="dcterms:W3CDTF">2023-05-26T13:27:00Z</dcterms:modified>
</cp:coreProperties>
</file>