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4BC3" w14:textId="77777777" w:rsidR="001A4435" w:rsidRPr="00A14F19" w:rsidRDefault="00A14F19">
      <w:pPr>
        <w:jc w:val="center"/>
      </w:pPr>
      <w:r w:rsidRPr="00A14F19">
        <w:rPr>
          <w:b/>
          <w:sz w:val="32"/>
        </w:rPr>
        <w:t>TRIGGER — Synopsis</w:t>
      </w:r>
    </w:p>
    <w:p w14:paraId="535251AE" w14:textId="77777777" w:rsidR="001A4435" w:rsidRPr="00A14F19" w:rsidRDefault="001A4435"/>
    <w:p w14:paraId="181451E3" w14:textId="77777777" w:rsidR="001A4435" w:rsidRPr="00A14F19" w:rsidRDefault="00A14F19">
      <w:r w:rsidRPr="00A14F19">
        <w:t>Max, a former Marine and once-promising boxer, tries to rebuild a quiet life in Camden, New Jersey, where violence feels as normal as traffic and every street corner carries a memory. Still battling PTSD and head trauma, he finds purpose training a young fighter, Sean, while keeping a protective eye on his sister Tori, who’s slipping deeper into addiction. But the fragile stability shatters when Sean is brutally jumped and Tori disappears without warning. Then Max gets the call — an anonymous voice delivers</w:t>
      </w:r>
      <w:r w:rsidRPr="00A14F19">
        <w:t xml:space="preserve"> a twisted ultimatum: kill Max’s brother Luis within 24 hours, or everyone Max loves will die, starting with Tori. Max spirals between disbelief and instinct, torn between walking away or going to war against a threat he can’t see. When evidence starts piling up and the deadline feels real, Max makes his choice — he links with Luis and steps into the night, committing to a violent mission that forces him back into the mindset he thought he’d left behind.</w:t>
      </w:r>
    </w:p>
    <w:p w14:paraId="5E96247D" w14:textId="77777777" w:rsidR="001A4435" w:rsidRPr="00A14F19" w:rsidRDefault="00A14F19">
      <w:r w:rsidRPr="00A14F19">
        <w:t>As Max and Luis dig for answers, the city turns into a maze of intimidation, missing women, street politics, and quiet monsters hiding in plain sight. At first, Max’s combat discipline gives him momentum — interrogations, tracking leads, calling in old instincts — but every move pulls him further into chaos and paranoia. Halfway through, a major revelation shifts the target: the threat isn’t just street violence, it’s something organized, tied to trafficking and a powerful local figure who has been protecte</w:t>
      </w:r>
      <w:r w:rsidRPr="00A14F19">
        <w:t>d for years. From there, the walls close in fast. Allies become liabilities. Violence escalates. Max can’t tell what’s real and what’s trauma-warped perception, and the anonymous caller stays one step ahead. The more Max pushes, the more he risks losing his mind, his brother, and any chance of saving Tori. When the plan collapses and the city swallows the last remaining lead, Max hits rock bottom — All Is Lost — and he’s forced to accept the possibility that he’s been manipulated from the start.</w:t>
      </w:r>
    </w:p>
    <w:p w14:paraId="4102C400" w14:textId="77777777" w:rsidR="001A4435" w:rsidRPr="00A14F19" w:rsidRDefault="00A14F19">
      <w:r w:rsidRPr="00A14F19">
        <w:t>In the final act, Max regroups and commits to one last strategy: expose the operation at its source and force a confrontation before time runs out. The mission climaxes in a violent, high-stakes showdown where Max finally comes face to face with the truth behind the ultimatum — and with the part of himself he’s been trying to outrun. The final confrontation isn’t just physical; it’s psychological, forcing Max to choose between vengeance and what’s left of his humanity. In the aftermath, the city’s noise fad</w:t>
      </w:r>
      <w:r w:rsidRPr="00A14F19">
        <w:t>es and the emotional cost lands hard. The resolution ties off the fate of Luis, the truth of what happened to Tori, and the devastating consequences of Max’s descent. The story ends on a final image that echoes the opening — Max alone with what remains, staring into a world that hasn’t changed, but knowing he has.</w:t>
      </w:r>
    </w:p>
    <w:sectPr w:rsidR="001A4435" w:rsidRPr="00A14F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539762">
    <w:abstractNumId w:val="8"/>
  </w:num>
  <w:num w:numId="2" w16cid:durableId="892808859">
    <w:abstractNumId w:val="6"/>
  </w:num>
  <w:num w:numId="3" w16cid:durableId="985940344">
    <w:abstractNumId w:val="5"/>
  </w:num>
  <w:num w:numId="4" w16cid:durableId="918640357">
    <w:abstractNumId w:val="4"/>
  </w:num>
  <w:num w:numId="5" w16cid:durableId="1150908085">
    <w:abstractNumId w:val="7"/>
  </w:num>
  <w:num w:numId="6" w16cid:durableId="1653288525">
    <w:abstractNumId w:val="3"/>
  </w:num>
  <w:num w:numId="7" w16cid:durableId="165362618">
    <w:abstractNumId w:val="2"/>
  </w:num>
  <w:num w:numId="8" w16cid:durableId="199831003">
    <w:abstractNumId w:val="1"/>
  </w:num>
  <w:num w:numId="9" w16cid:durableId="52822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435"/>
    <w:rsid w:val="0029639D"/>
    <w:rsid w:val="00326F90"/>
    <w:rsid w:val="00821711"/>
    <w:rsid w:val="00A14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592AE"/>
  <w14:defaultImageDpi w14:val="300"/>
  <w15:docId w15:val="{C670892D-DC05-41DC-8104-BB17E6AB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2</cp:revision>
  <dcterms:created xsi:type="dcterms:W3CDTF">2026-01-04T04:29:00Z</dcterms:created>
  <dcterms:modified xsi:type="dcterms:W3CDTF">2026-01-04T04:29:00Z</dcterms:modified>
  <cp:category/>
</cp:coreProperties>
</file>