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C6" w:rsidRPr="00387CC6" w:rsidRDefault="00007C89" w:rsidP="00387CC6">
      <w:pPr>
        <w:pStyle w:val="Title"/>
        <w:pBdr>
          <w:bottom w:val="single" w:sz="6" w:space="1" w:color="auto"/>
        </w:pBdr>
        <w:rPr>
          <w:rStyle w:val="SubtitleChar"/>
          <w:rFonts w:eastAsiaTheme="majorEastAsia"/>
          <w:color w:val="auto"/>
          <w:spacing w:val="-10"/>
        </w:rPr>
      </w:pPr>
      <w:r>
        <w:t>INGEGNERIA DEL SOFTWARE – ELABORATO</w:t>
      </w:r>
    </w:p>
    <w:p w:rsidR="00BF1092" w:rsidRPr="00007C89" w:rsidRDefault="00007C89" w:rsidP="00007C89">
      <w:pPr>
        <w:pStyle w:val="Title"/>
        <w:rPr>
          <w:rStyle w:val="SubtitleChar"/>
          <w:b/>
          <w:color w:val="404040" w:themeColor="text1" w:themeTint="BF"/>
        </w:rPr>
      </w:pPr>
      <w:r w:rsidRPr="00007C89">
        <w:rPr>
          <w:rStyle w:val="SubtitleChar"/>
          <w:b/>
          <w:color w:val="404040" w:themeColor="text1" w:themeTint="BF"/>
        </w:rPr>
        <w:t>Analisi dell’OPC</w:t>
      </w:r>
    </w:p>
    <w:p w:rsidR="00387CC6" w:rsidRDefault="00007C89" w:rsidP="00007C89">
      <w:pPr>
        <w:rPr>
          <w:rStyle w:val="SubtleEmphasis"/>
        </w:rPr>
      </w:pPr>
      <w:r>
        <w:rPr>
          <w:rStyle w:val="SubtleEmphasis"/>
        </w:rPr>
        <w:t xml:space="preserve">In seguito verrà analizzato il programma Biblioteca SMARTin4t0r 3.0 per controllare se ogni </w:t>
      </w:r>
      <w:r w:rsidR="00717D57">
        <w:rPr>
          <w:rStyle w:val="SubtleEmphasis"/>
        </w:rPr>
        <w:t>package</w:t>
      </w:r>
      <w:r>
        <w:rPr>
          <w:rStyle w:val="SubtleEmphasis"/>
        </w:rPr>
        <w:t xml:space="preserve"> rispetta il principio </w:t>
      </w:r>
      <w:r w:rsidRPr="00007C89">
        <w:rPr>
          <w:rStyle w:val="SubtleEmphasis"/>
          <w:b/>
        </w:rPr>
        <w:t>O</w:t>
      </w:r>
      <w:r>
        <w:rPr>
          <w:rStyle w:val="SubtleEmphasis"/>
        </w:rPr>
        <w:t xml:space="preserve"> dell’insieme di principi S</w:t>
      </w:r>
      <w:r w:rsidRPr="00007C89">
        <w:rPr>
          <w:rStyle w:val="SubtleEmphasis"/>
          <w:b/>
        </w:rPr>
        <w:t>O</w:t>
      </w:r>
      <w:r>
        <w:rPr>
          <w:rStyle w:val="SubtleEmphasis"/>
        </w:rPr>
        <w:t>LID, ovvero l’</w:t>
      </w:r>
      <w:r w:rsidRPr="00536D83">
        <w:rPr>
          <w:rStyle w:val="SubtleEmphasis"/>
          <w:b/>
        </w:rPr>
        <w:t>OPC</w:t>
      </w:r>
      <w:r>
        <w:rPr>
          <w:rStyle w:val="SubtleEmphasis"/>
        </w:rPr>
        <w:t xml:space="preserve"> (open-closed principle)</w:t>
      </w:r>
      <w:r w:rsidR="00536D83">
        <w:rPr>
          <w:rStyle w:val="SubtleEmphasis"/>
        </w:rPr>
        <w:t xml:space="preserve"> secondo cui ogni modulo deve essere aperto all’estensione e chiuso alla modifica.</w:t>
      </w:r>
      <w:r w:rsidR="00C64D16">
        <w:rPr>
          <w:rStyle w:val="SubtleEmphasis"/>
        </w:rPr>
        <w:t xml:space="preserve"> Verranno trascurate le classi utility e in generale i package contenenti classi con funzionalità statiche e di uso</w:t>
      </w:r>
      <w:r w:rsidR="00D25004">
        <w:rPr>
          <w:rStyle w:val="SubtleEmphasis"/>
        </w:rPr>
        <w:t xml:space="preserve"> singolo</w:t>
      </w:r>
      <w:r w:rsidR="00C64D16">
        <w:rPr>
          <w:rStyle w:val="SubtleEmphasis"/>
        </w:rPr>
        <w:t>.</w:t>
      </w:r>
    </w:p>
    <w:p w:rsidR="00752B1E" w:rsidRPr="00752B1E" w:rsidRDefault="00752B1E" w:rsidP="00007C89">
      <w:pPr>
        <w:rPr>
          <w:rStyle w:val="SubtleEmphasis"/>
        </w:rPr>
      </w:pPr>
    </w:p>
    <w:p w:rsidR="002E306B" w:rsidRPr="00752B1E" w:rsidRDefault="00752B1E" w:rsidP="00752B1E">
      <w:pPr>
        <w:pStyle w:val="Subtitle"/>
        <w:rPr>
          <w:rStyle w:val="SubtleEmphasis"/>
          <w:rFonts w:asciiTheme="majorHAnsi" w:hAnsiTheme="majorHAnsi" w:cstheme="majorHAnsi"/>
          <w:b/>
          <w:i w:val="0"/>
          <w:color w:val="000000" w:themeColor="text1"/>
          <w:sz w:val="24"/>
          <w:u w:val="single"/>
        </w:rPr>
      </w:pPr>
      <w:r w:rsidRPr="00752B1E">
        <w:rPr>
          <w:rStyle w:val="SubtleEmphasis"/>
          <w:rFonts w:asciiTheme="majorHAnsi" w:hAnsiTheme="majorHAnsi" w:cstheme="majorHAnsi"/>
          <w:b/>
          <w:i w:val="0"/>
          <w:color w:val="000000" w:themeColor="text1"/>
          <w:sz w:val="24"/>
          <w:u w:val="single"/>
        </w:rPr>
        <w:t>L’analisi package per package</w:t>
      </w:r>
    </w:p>
    <w:p w:rsidR="0020622B" w:rsidRPr="00937F8A" w:rsidRDefault="0020622B" w:rsidP="00007C89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controller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noProof/>
          <w:lang w:eastAsia="it-IT"/>
        </w:rPr>
        <w:drawing>
          <wp:inline distT="0" distB="0" distL="0" distR="0" wp14:anchorId="134E16EC" wp14:editId="35D22038">
            <wp:extent cx="6114415" cy="2162810"/>
            <wp:effectExtent l="0" t="0" r="635" b="8890"/>
            <wp:docPr id="1" name="Picture 1" descr="C:\Users\Alessandro\AppData\Local\Microsoft\Windows\INetCache\Content.Word\UML 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ssandro\AppData\Local\Microsoft\Windows\INetCache\Content.Word\UML controll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83" w:rsidRPr="00814E8F" w:rsidRDefault="00937F8A" w:rsidP="00814E8F">
      <w:pPr>
        <w:rPr>
          <w:rStyle w:val="SubtleEmphasis"/>
          <w:rFonts w:asciiTheme="majorHAnsi" w:hAnsiTheme="majorHAnsi" w:cstheme="majorHAnsi"/>
          <w:i w:val="0"/>
          <w:color w:val="auto"/>
        </w:rPr>
      </w:pPr>
      <w:r w:rsidRPr="00937F8A">
        <w:rPr>
          <w:rStyle w:val="SubtleEmphasis"/>
          <w:rFonts w:cstheme="minorHAnsi"/>
          <w:color w:val="7F7F7F" w:themeColor="text1" w:themeTint="80"/>
        </w:rPr>
        <w:t>N.B.: per la struttura generale del programma è stato usato il pattern MVC.</w:t>
      </w:r>
      <w:r w:rsidRPr="00937F8A">
        <w:rPr>
          <w:rStyle w:val="SubtleEmphasis"/>
          <w:rFonts w:asciiTheme="majorHAnsi" w:hAnsiTheme="majorHAnsi" w:cstheme="majorHAnsi"/>
          <w:color w:val="7F7F7F" w:themeColor="text1" w:themeTint="80"/>
        </w:rPr>
        <w:br/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Come si può notare dallo schema UML, le varie interfacce più specifiche </w:t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UserController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MediaController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</w:t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LoanController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estendono l’interfaccia più generica </w:t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definendo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metodi specifici per i vari controller che implementeranno tali interfacce. 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SystemController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è la classe “controller” principale e, implementando tutte e tre le interfacce, contiene tutti i metodi relativi a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l controllo di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utenti, media e prestiti.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Durante il refactoring del programma sarà possibile spezzare in tre parti diverse la classe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SystemController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, dividendola in tre controller più specifici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che 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implementeranno ognuno un’interfaccia diversa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delle tre sopra descritte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  <w:t xml:space="preserve">Questo modulo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>rispetta</w:t>
      </w:r>
      <w:r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 xml:space="preserve"> </w:t>
      </w:r>
      <w:r>
        <w:rPr>
          <w:rStyle w:val="SubtleEmphasis"/>
          <w:rFonts w:asciiTheme="majorHAnsi" w:hAnsiTheme="majorHAnsi" w:cstheme="majorHAnsi"/>
          <w:i w:val="0"/>
          <w:color w:val="auto"/>
        </w:rPr>
        <w:t>il principio open-closed</w:t>
      </w:r>
      <w:r w:rsidR="00814E8F">
        <w:rPr>
          <w:rStyle w:val="SubtleEmphasis"/>
          <w:rFonts w:asciiTheme="majorHAnsi" w:hAnsiTheme="majorHAnsi" w:cstheme="majorHAnsi"/>
          <w:i w:val="0"/>
          <w:color w:val="auto"/>
        </w:rPr>
        <w:t xml:space="preserve">, in quanto le tre interfacce </w:t>
      </w:r>
      <w:r w:rsidR="00814E8F" w:rsidRPr="00937F8A">
        <w:rPr>
          <w:rStyle w:val="SubtleEmphasis"/>
          <w:rFonts w:asciiTheme="majorHAnsi" w:hAnsiTheme="majorHAnsi" w:cstheme="majorHAnsi"/>
          <w:color w:val="000000" w:themeColor="text1"/>
        </w:rPr>
        <w:t>UserController</w:t>
      </w:r>
      <w:r w:rsidR="00814E8F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="00814E8F" w:rsidRPr="00937F8A">
        <w:rPr>
          <w:rStyle w:val="SubtleEmphasis"/>
          <w:rFonts w:asciiTheme="majorHAnsi" w:hAnsiTheme="majorHAnsi" w:cstheme="majorHAnsi"/>
          <w:color w:val="000000" w:themeColor="text1"/>
        </w:rPr>
        <w:t>MediaController</w:t>
      </w:r>
      <w:r w:rsidR="00814E8F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</w:t>
      </w:r>
      <w:r w:rsidR="00814E8F" w:rsidRPr="00937F8A">
        <w:rPr>
          <w:rStyle w:val="SubtleEmphasis"/>
          <w:rFonts w:asciiTheme="majorHAnsi" w:hAnsiTheme="majorHAnsi" w:cstheme="majorHAnsi"/>
          <w:color w:val="000000" w:themeColor="text1"/>
        </w:rPr>
        <w:t>LoanController</w:t>
      </w:r>
      <w:r w:rsidR="00814E8F">
        <w:rPr>
          <w:rStyle w:val="SubtleEmphasis"/>
          <w:rFonts w:asciiTheme="majorHAnsi" w:hAnsiTheme="majorHAnsi" w:cstheme="majorHAnsi"/>
          <w:color w:val="000000" w:themeColor="text1"/>
        </w:rPr>
        <w:t xml:space="preserve"> </w:t>
      </w:r>
      <w:r w:rsidR="00814E8F">
        <w:rPr>
          <w:rStyle w:val="SubtleEmphasis"/>
          <w:rFonts w:asciiTheme="majorHAnsi" w:hAnsiTheme="majorHAnsi" w:cstheme="majorHAnsi"/>
          <w:i w:val="0"/>
          <w:color w:val="000000" w:themeColor="text1"/>
        </w:rPr>
        <w:t>contengono metodi di uso generico</w:t>
      </w:r>
      <w:r w:rsidR="00AA4109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sia “view” che “model” non </w:t>
      </w:r>
      <w:r w:rsidR="00600FEE">
        <w:rPr>
          <w:rStyle w:val="SubtleEmphasis"/>
          <w:rFonts w:asciiTheme="majorHAnsi" w:hAnsiTheme="majorHAnsi" w:cstheme="majorHAnsi"/>
          <w:i w:val="0"/>
          <w:color w:val="000000" w:themeColor="text1"/>
        </w:rPr>
        <w:t>fanno riferimento</w:t>
      </w:r>
      <w:r w:rsidR="00AA4109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alla classe </w:t>
      </w:r>
      <w:r w:rsidR="00AA4109" w:rsidRPr="00AA4109">
        <w:rPr>
          <w:rStyle w:val="SubtleEmphasis"/>
          <w:rFonts w:asciiTheme="majorHAnsi" w:hAnsiTheme="majorHAnsi" w:cstheme="majorHAnsi"/>
          <w:color w:val="000000" w:themeColor="text1"/>
        </w:rPr>
        <w:t>SystemController</w:t>
      </w:r>
      <w:r w:rsidR="00600FEE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direttamente, bensì </w:t>
      </w:r>
      <w:r w:rsidR="00AA4109">
        <w:rPr>
          <w:rStyle w:val="SubtleEmphasis"/>
          <w:rFonts w:asciiTheme="majorHAnsi" w:hAnsiTheme="majorHAnsi" w:cstheme="majorHAnsi"/>
          <w:i w:val="0"/>
          <w:color w:val="000000" w:themeColor="text1"/>
        </w:rPr>
        <w:t>alle interfacce</w:t>
      </w:r>
      <w:r w:rsidR="00204D90"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0622B" w:rsidRPr="00937F8A" w:rsidRDefault="0020622B" w:rsidP="0020622B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lastRenderedPageBreak/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database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  <w:lang w:val="nb-NO"/>
        </w:rPr>
      </w:pPr>
      <w:r w:rsidRPr="00937F8A">
        <w:rPr>
          <w:rStyle w:val="SubtleEmphasis"/>
          <w:rFonts w:asciiTheme="majorHAnsi" w:hAnsiTheme="majorHAnsi" w:cstheme="majorHAnsi"/>
          <w:i w:val="0"/>
          <w:noProof/>
          <w:lang w:eastAsia="it-IT"/>
        </w:rPr>
        <w:drawing>
          <wp:inline distT="0" distB="0" distL="0" distR="0">
            <wp:extent cx="5716905" cy="1876425"/>
            <wp:effectExtent l="0" t="0" r="0" b="9525"/>
            <wp:docPr id="2" name="Picture 2" descr="C:\Users\Alessandro\AppData\Local\Microsoft\Windows\INetCache\Content.Word\UML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ssandro\AppData\Local\Microsoft\Windows\INetCache\Content.Word\UML datab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CC6" w:rsidRPr="00937F8A" w:rsidRDefault="00387CC6" w:rsidP="005D4800">
      <w:pPr>
        <w:rPr>
          <w:rStyle w:val="SubtleEmphasis"/>
          <w:rFonts w:asciiTheme="majorHAnsi" w:hAnsiTheme="majorHAnsi" w:cstheme="majorHAnsi"/>
          <w:i w:val="0"/>
        </w:rPr>
      </w:pP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In questa prima versione del programma, l’interfaccia </w:t>
      </w:r>
      <w:r w:rsidRPr="007B5CD7">
        <w:rPr>
          <w:rStyle w:val="SubtleEmphasis"/>
          <w:rFonts w:asciiTheme="majorHAnsi" w:hAnsiTheme="majorHAnsi" w:cstheme="majorHAnsi"/>
          <w:color w:val="000000" w:themeColor="text1"/>
        </w:rPr>
        <w:t>Database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è ancora vuota. Per adesso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>,</w:t>
      </w:r>
      <w:r w:rsidR="007B5CD7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essa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esiste </w:t>
      </w:r>
      <w:r w:rsidR="007B5CD7">
        <w:rPr>
          <w:rStyle w:val="SubtleEmphasis"/>
          <w:rFonts w:asciiTheme="majorHAnsi" w:hAnsiTheme="majorHAnsi" w:cstheme="majorHAnsi"/>
          <w:i w:val="0"/>
          <w:color w:val="000000" w:themeColor="text1"/>
        </w:rPr>
        <w:t>solamente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 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limitare il tipo dei parametri che vengono passati al metodo generico di salvataggio dei database all’interno di </w:t>
      </w:r>
      <w:r w:rsidR="009E16E2" w:rsidRPr="009E16E2">
        <w:rPr>
          <w:rStyle w:val="SubtleEmphasis"/>
          <w:rFonts w:asciiTheme="majorHAnsi" w:hAnsiTheme="majorHAnsi" w:cstheme="majorHAnsi"/>
          <w:color w:val="000000" w:themeColor="text1"/>
        </w:rPr>
        <w:t>SystemController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>, limitando il tipo a &lt;D extends Database&gt;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  <w:t xml:space="preserve">Molti metodi sono già comuni tra i vari database, ad esempio il metodo </w:t>
      </w:r>
      <w:r w:rsidR="00402733" w:rsidRPr="00402733">
        <w:rPr>
          <w:rStyle w:val="SubtleEmphasis"/>
          <w:rFonts w:asciiTheme="majorHAnsi" w:hAnsiTheme="majorHAnsi" w:cstheme="majorHAnsi"/>
          <w:color w:val="000000" w:themeColor="text1"/>
        </w:rPr>
        <w:t>add()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 aggiungere elementi ai database o il metodo </w:t>
      </w:r>
      <w:r w:rsidR="00402733" w:rsidRPr="00402733">
        <w:rPr>
          <w:rStyle w:val="SubtleEmphasis"/>
          <w:rFonts w:asciiTheme="majorHAnsi" w:hAnsiTheme="majorHAnsi" w:cstheme="majorHAnsi"/>
          <w:color w:val="000000" w:themeColor="text1"/>
        </w:rPr>
        <w:t>fetch()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 prendere un oggetto dal database. 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Per adesso tali metodi hanno nomi diversi a seconda del database </w:t>
      </w:r>
      <w:r w:rsidR="00CB2087">
        <w:rPr>
          <w:rStyle w:val="SubtleEmphasis"/>
          <w:rFonts w:asciiTheme="majorHAnsi" w:hAnsiTheme="majorHAnsi" w:cstheme="majorHAnsi"/>
          <w:i w:val="0"/>
          <w:color w:val="000000" w:themeColor="text1"/>
        </w:rPr>
        <w:t>(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ad esempio </w:t>
      </w:r>
      <w:r w:rsidR="009E16E2" w:rsidRPr="009E16E2">
        <w:rPr>
          <w:rStyle w:val="SubtleEmphasis"/>
          <w:rFonts w:asciiTheme="majorHAnsi" w:hAnsiTheme="majorHAnsi" w:cstheme="majorHAnsi"/>
          <w:color w:val="000000" w:themeColor="text1"/>
        </w:rPr>
        <w:t>addUser()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="009E16E2" w:rsidRPr="009E16E2">
        <w:rPr>
          <w:rStyle w:val="SubtleEmphasis"/>
          <w:rFonts w:asciiTheme="majorHAnsi" w:hAnsiTheme="majorHAnsi" w:cstheme="majorHAnsi"/>
          <w:color w:val="000000" w:themeColor="text1"/>
        </w:rPr>
        <w:t>addMedia()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="009E16E2" w:rsidRPr="009E16E2">
        <w:rPr>
          <w:rStyle w:val="SubtleEmphasis"/>
          <w:rFonts w:asciiTheme="majorHAnsi" w:hAnsiTheme="majorHAnsi" w:cstheme="majorHAnsi"/>
          <w:color w:val="000000" w:themeColor="text1"/>
        </w:rPr>
        <w:t>addLoan()</w:t>
      </w:r>
      <w:r w:rsidR="00CB2087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 il metodo di aggiunta).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  <w:t>Du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>rante la fase di refactoring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>, perciò,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si dovrebbero accomunare questi metodi</w:t>
      </w:r>
      <w:r w:rsidR="00CB2087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(ad esempio trasformando i metodi </w:t>
      </w:r>
      <w:r w:rsidR="00CB2087" w:rsidRPr="00CB2087">
        <w:rPr>
          <w:rStyle w:val="SubtleEmphasis"/>
          <w:rFonts w:asciiTheme="majorHAnsi" w:hAnsiTheme="majorHAnsi" w:cstheme="majorHAnsi"/>
          <w:color w:val="000000" w:themeColor="text1"/>
        </w:rPr>
        <w:t>add…()</w:t>
      </w:r>
      <w:r w:rsidR="00CB2087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di prima in un semplice </w:t>
      </w:r>
      <w:r w:rsidR="00CB2087" w:rsidRPr="00CB2087">
        <w:rPr>
          <w:rStyle w:val="SubtleEmphasis"/>
          <w:rFonts w:asciiTheme="majorHAnsi" w:hAnsiTheme="majorHAnsi" w:cstheme="majorHAnsi"/>
          <w:color w:val="000000" w:themeColor="text1"/>
        </w:rPr>
        <w:t>add()</w:t>
      </w:r>
      <w:r w:rsidR="00CB2087">
        <w:rPr>
          <w:rStyle w:val="SubtleEmphasis"/>
          <w:rFonts w:asciiTheme="majorHAnsi" w:hAnsiTheme="majorHAnsi" w:cstheme="majorHAnsi"/>
          <w:i w:val="0"/>
          <w:color w:val="000000" w:themeColor="text1"/>
        </w:rPr>
        <w:t>)</w:t>
      </w:r>
      <w:r w:rsidR="000E3E70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>aggiungendoli all’interfaccia</w:t>
      </w:r>
      <w:r w:rsidR="007C0FB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implementandoli</w:t>
      </w:r>
      <w:r w:rsidR="004E5EF1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in ogni database</w:t>
      </w:r>
      <w:r w:rsidR="00CB2087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specifico</w:t>
      </w:r>
      <w:r w:rsidR="004E5EF1"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 w:rsidR="004E5EF1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  <w:r w:rsidR="00601050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Questo modulo </w:t>
      </w:r>
      <w:r w:rsidR="005C6FE9" w:rsidRPr="005C6FE9">
        <w:rPr>
          <w:rStyle w:val="SubtleEmphasis"/>
          <w:rFonts w:asciiTheme="majorHAnsi" w:hAnsiTheme="majorHAnsi" w:cstheme="majorHAnsi"/>
          <w:b/>
          <w:i w:val="0"/>
          <w:color w:val="C00000"/>
        </w:rPr>
        <w:t xml:space="preserve">non rispetta </w:t>
      </w:r>
      <w:r w:rsidR="005C6FE9">
        <w:rPr>
          <w:rStyle w:val="SubtleEmphasis"/>
          <w:rFonts w:asciiTheme="majorHAnsi" w:hAnsiTheme="majorHAnsi" w:cstheme="majorHAnsi"/>
          <w:i w:val="0"/>
          <w:color w:val="auto"/>
        </w:rPr>
        <w:t>i</w:t>
      </w:r>
      <w:r w:rsidR="00601050">
        <w:rPr>
          <w:rStyle w:val="SubtleEmphasis"/>
          <w:rFonts w:asciiTheme="majorHAnsi" w:hAnsiTheme="majorHAnsi" w:cstheme="majorHAnsi"/>
          <w:i w:val="0"/>
          <w:color w:val="auto"/>
        </w:rPr>
        <w:t>l principio open-closed</w:t>
      </w:r>
      <w:r w:rsidR="00A62B87">
        <w:rPr>
          <w:rStyle w:val="SubtleEmphasis"/>
          <w:rFonts w:asciiTheme="majorHAnsi" w:hAnsiTheme="majorHAnsi" w:cstheme="majorHAnsi"/>
          <w:i w:val="0"/>
          <w:color w:val="auto"/>
        </w:rPr>
        <w:t xml:space="preserve">, in quanto l’interfaccia </w:t>
      </w:r>
      <w:r w:rsidR="00A62B87" w:rsidRPr="00A62B87">
        <w:rPr>
          <w:rStyle w:val="SubtleEmphasis"/>
          <w:rFonts w:asciiTheme="majorHAnsi" w:hAnsiTheme="majorHAnsi" w:cstheme="majorHAnsi"/>
          <w:color w:val="auto"/>
        </w:rPr>
        <w:t>Database</w:t>
      </w:r>
      <w:r w:rsidR="00A62B87">
        <w:rPr>
          <w:rStyle w:val="SubtleEmphasis"/>
          <w:rFonts w:asciiTheme="majorHAnsi" w:hAnsiTheme="majorHAnsi" w:cstheme="majorHAnsi"/>
          <w:i w:val="0"/>
          <w:color w:val="auto"/>
        </w:rPr>
        <w:t xml:space="preserve"> è ancora vuota.</w:t>
      </w:r>
    </w:p>
    <w:p w:rsidR="00CB3A04" w:rsidRDefault="00CB3A04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E306B" w:rsidRDefault="002E306B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E306B" w:rsidRDefault="002E306B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0622B" w:rsidRPr="00937F8A" w:rsidRDefault="0020622B" w:rsidP="0020622B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media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noProof/>
          <w:color w:val="000000" w:themeColor="text1"/>
          <w:lang w:eastAsia="it-IT"/>
        </w:rPr>
        <w:drawing>
          <wp:inline distT="0" distB="0" distL="0" distR="0">
            <wp:extent cx="2616200" cy="1876425"/>
            <wp:effectExtent l="0" t="0" r="0" b="9525"/>
            <wp:docPr id="3" name="Picture 3" descr="C:\Users\Alessandro\AppData\Local\Microsoft\Windows\INetCache\Content.Word\UML 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essandro\AppData\Local\Microsoft\Windows\INetCache\Content.Word\UML med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F1" w:rsidRPr="00937F8A" w:rsidRDefault="004E5EF1" w:rsidP="004E5EF1">
      <w:pPr>
        <w:rPr>
          <w:rStyle w:val="SubtleEmphasis"/>
          <w:rFonts w:asciiTheme="majorHAnsi" w:hAnsiTheme="majorHAnsi" w:cstheme="majorHAnsi"/>
          <w:i w:val="0"/>
        </w:rPr>
      </w:pP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Nonostante non siano presenti interfacce, la classe </w:t>
      </w:r>
      <w:r w:rsidRPr="004E5EF1">
        <w:rPr>
          <w:rStyle w:val="SubtleEmphasis"/>
          <w:rFonts w:asciiTheme="majorHAnsi" w:hAnsiTheme="majorHAnsi" w:cstheme="majorHAnsi"/>
          <w:color w:val="000000" w:themeColor="text1"/>
        </w:rPr>
        <w:t>Media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è la classe padre di </w:t>
      </w:r>
      <w:r w:rsidRPr="004E5EF1">
        <w:rPr>
          <w:rStyle w:val="SubtleEmphasis"/>
          <w:rFonts w:asciiTheme="majorHAnsi" w:hAnsiTheme="majorHAnsi" w:cstheme="majorHAnsi"/>
          <w:color w:val="000000" w:themeColor="text1"/>
        </w:rPr>
        <w:t>Book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</w:t>
      </w:r>
      <w:r w:rsidRPr="004E5EF1">
        <w:rPr>
          <w:rStyle w:val="SubtleEmphasis"/>
          <w:rFonts w:asciiTheme="majorHAnsi" w:hAnsiTheme="majorHAnsi" w:cstheme="majorHAnsi"/>
          <w:color w:val="000000" w:themeColor="text1"/>
        </w:rPr>
        <w:t>Film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. Singolarmente, queste </w:t>
      </w:r>
      <w:r w:rsidR="002E306B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due 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classi</w:t>
      </w:r>
      <w:r w:rsidR="002E306B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figlie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sono chiuse alla modifica e il modulo intero è aperto all’estensione, in quanto una o più tipologie nuove di </w:t>
      </w:r>
      <w:r w:rsidRPr="004E5EF1">
        <w:rPr>
          <w:rStyle w:val="SubtleEmphasis"/>
          <w:rFonts w:asciiTheme="majorHAnsi" w:hAnsiTheme="majorHAnsi" w:cstheme="majorHAnsi"/>
          <w:color w:val="000000" w:themeColor="text1"/>
        </w:rPr>
        <w:t>Media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potranno essere create in futuro senza problemi</w:t>
      </w:r>
      <w:r w:rsidR="002E306B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(e senza dover modificare alcuna struttura dati all’interno del programma)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Questo modulo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perciò </w:t>
      </w:r>
      <w:r w:rsidRPr="004E5EF1"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 xml:space="preserve">rispetta </w:t>
      </w:r>
      <w:r>
        <w:rPr>
          <w:rStyle w:val="SubtleEmphasis"/>
          <w:rFonts w:asciiTheme="majorHAnsi" w:hAnsiTheme="majorHAnsi" w:cstheme="majorHAnsi"/>
          <w:i w:val="0"/>
          <w:color w:val="auto"/>
        </w:rPr>
        <w:t>il principio open-closed.</w:t>
      </w:r>
    </w:p>
    <w:p w:rsidR="0020622B" w:rsidRPr="00937F8A" w:rsidRDefault="0020622B" w:rsidP="005D4800">
      <w:pPr>
        <w:rPr>
          <w:rStyle w:val="SubtleEmphasis"/>
          <w:rFonts w:asciiTheme="majorHAnsi" w:hAnsiTheme="majorHAnsi" w:cstheme="majorHAnsi"/>
          <w:i w:val="0"/>
        </w:rPr>
      </w:pPr>
    </w:p>
    <w:p w:rsidR="002E306B" w:rsidRDefault="002E306B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0622B" w:rsidRPr="00937F8A" w:rsidRDefault="0020622B" w:rsidP="0020622B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lastRenderedPageBreak/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noProof/>
          <w:color w:val="000000" w:themeColor="text1"/>
          <w:lang w:eastAsia="it-IT"/>
        </w:rPr>
        <w:drawing>
          <wp:inline distT="0" distB="0" distL="0" distR="0">
            <wp:extent cx="3235960" cy="3005455"/>
            <wp:effectExtent l="0" t="0" r="2540" b="4445"/>
            <wp:docPr id="4" name="Picture 4" descr="C:\Users\Alessandro\AppData\Local\Microsoft\Windows\INetCache\Content.Word\UML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essandro\AppData\Local\Microsoft\Windows\INetCache\Content.Word\UML 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6B" w:rsidRPr="003124B1" w:rsidRDefault="002E306B" w:rsidP="002E306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Questo modulo funziona in modo analogo al modulo precedente. </w:t>
      </w:r>
      <w:r w:rsidRPr="002E306B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è la classe padre di </w:t>
      </w:r>
      <w:r w:rsidRPr="002E306B">
        <w:rPr>
          <w:rStyle w:val="SubtleEmphasis"/>
          <w:rFonts w:asciiTheme="majorHAnsi" w:hAnsiTheme="majorHAnsi" w:cstheme="majorHAnsi"/>
          <w:color w:val="000000" w:themeColor="text1"/>
        </w:rPr>
        <w:t>Operator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</w:t>
      </w:r>
      <w:r w:rsidRPr="002E306B">
        <w:rPr>
          <w:rStyle w:val="SubtleEmphasis"/>
          <w:rFonts w:asciiTheme="majorHAnsi" w:hAnsiTheme="majorHAnsi" w:cstheme="majorHAnsi"/>
          <w:color w:val="000000" w:themeColor="text1"/>
        </w:rPr>
        <w:t>Customer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. Il modulo è facilmente estendibile e si possono aggiungere altre tipologie di </w:t>
      </w:r>
      <w:r w:rsidRPr="002E306B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>
        <w:rPr>
          <w:rStyle w:val="SubtleEmphasis"/>
          <w:rFonts w:asciiTheme="majorHAnsi" w:hAnsiTheme="majorHAnsi" w:cstheme="majorHAnsi"/>
          <w:color w:val="000000" w:themeColor="text1"/>
        </w:rPr>
        <w:t xml:space="preserve"> 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senza dover modificare alcun metodo o struttura dati. 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>L’</w:t>
      </w:r>
      <w:r w:rsidR="003124B1" w:rsidRPr="003124B1">
        <w:rPr>
          <w:rStyle w:val="SubtleEmphasis"/>
          <w:rFonts w:asciiTheme="majorHAnsi" w:hAnsiTheme="majorHAnsi" w:cstheme="majorHAnsi"/>
          <w:b/>
          <w:i w:val="0"/>
          <w:color w:val="EC7320"/>
        </w:rPr>
        <w:t>enum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UserStatus richiede che, all’eventuale aggiunta di un’altra tipologia di </w:t>
      </w:r>
      <w:r w:rsidR="003124B1" w:rsidRPr="003124B1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>, venga aggiunta anche un’altra voce nell’enumerazione al fine di specificare lo status (la tipologia) dell’utente.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  <w:t>In fase di refactoring, per migliorare l’estendibilità e la flessibilità, sarebbe preferibile eliminare l’</w:t>
      </w:r>
      <w:r w:rsidR="003124B1" w:rsidRPr="003124B1">
        <w:rPr>
          <w:rStyle w:val="SubtleEmphasis"/>
          <w:rFonts w:asciiTheme="majorHAnsi" w:hAnsiTheme="majorHAnsi" w:cstheme="majorHAnsi"/>
          <w:b/>
          <w:i w:val="0"/>
          <w:color w:val="EC7320"/>
        </w:rPr>
        <w:t>enum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rendere il parametro privato userStatus (correntemente di tipo </w:t>
      </w:r>
      <w:r w:rsidR="003124B1" w:rsidRPr="003124B1">
        <w:rPr>
          <w:rStyle w:val="SubtleEmphasis"/>
          <w:rFonts w:asciiTheme="majorHAnsi" w:hAnsiTheme="majorHAnsi" w:cstheme="majorHAnsi"/>
          <w:color w:val="000000" w:themeColor="text1"/>
        </w:rPr>
        <w:t>UserStatus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) all’interno di </w:t>
      </w:r>
      <w:r w:rsidR="003124B1" w:rsidRPr="003124B1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 w:rsidR="003124B1">
        <w:rPr>
          <w:rStyle w:val="SubtleEmphasis"/>
          <w:rFonts w:asciiTheme="majorHAnsi" w:hAnsiTheme="majorHAnsi" w:cstheme="majorHAnsi"/>
          <w:color w:val="000000" w:themeColor="text1"/>
        </w:rPr>
        <w:t xml:space="preserve"> 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>una semplice stringa, che verrà poi sovrascritta dalle classi figlie in modo del tutto indipendente</w:t>
      </w:r>
      <w:r w:rsidR="00E23D49">
        <w:rPr>
          <w:rStyle w:val="SubtleEmphasis"/>
          <w:rFonts w:asciiTheme="majorHAnsi" w:hAnsiTheme="majorHAnsi" w:cstheme="majorHAnsi"/>
          <w:i w:val="0"/>
          <w:color w:val="000000" w:themeColor="text1"/>
        </w:rPr>
        <w:t>, a seconda del tipo di utente che è stato definito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Questo modulo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perciò </w:t>
      </w:r>
      <w:r w:rsidRPr="003124B1">
        <w:rPr>
          <w:rStyle w:val="SubtleEmphasis"/>
          <w:rFonts w:asciiTheme="majorHAnsi" w:hAnsiTheme="majorHAnsi" w:cstheme="majorHAnsi"/>
          <w:b/>
          <w:i w:val="0"/>
          <w:color w:val="BF8F00" w:themeColor="accent4" w:themeShade="BF"/>
        </w:rPr>
        <w:t>rispetta</w:t>
      </w:r>
      <w:r w:rsidR="003124B1" w:rsidRPr="003124B1">
        <w:rPr>
          <w:rStyle w:val="SubtleEmphasis"/>
          <w:rFonts w:asciiTheme="majorHAnsi" w:hAnsiTheme="majorHAnsi" w:cstheme="majorHAnsi"/>
          <w:b/>
          <w:i w:val="0"/>
          <w:color w:val="BF8F00" w:themeColor="accent4" w:themeShade="BF"/>
        </w:rPr>
        <w:t xml:space="preserve"> </w:t>
      </w:r>
      <w:r w:rsidR="003124B1">
        <w:rPr>
          <w:rStyle w:val="SubtleEmphasis"/>
          <w:rFonts w:asciiTheme="majorHAnsi" w:hAnsiTheme="majorHAnsi" w:cstheme="majorHAnsi"/>
          <w:b/>
          <w:i w:val="0"/>
          <w:color w:val="BF8F00" w:themeColor="accent4" w:themeShade="BF"/>
        </w:rPr>
        <w:t>quasi del tutto</w:t>
      </w:r>
      <w:r w:rsidRPr="004E5EF1"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 xml:space="preserve"> </w:t>
      </w:r>
      <w:r>
        <w:rPr>
          <w:rStyle w:val="SubtleEmphasis"/>
          <w:rFonts w:asciiTheme="majorHAnsi" w:hAnsiTheme="majorHAnsi" w:cstheme="majorHAnsi"/>
          <w:i w:val="0"/>
          <w:color w:val="auto"/>
        </w:rPr>
        <w:t>il principio open-closed.</w:t>
      </w:r>
    </w:p>
    <w:p w:rsidR="0020622B" w:rsidRDefault="0020622B" w:rsidP="005D4800">
      <w:pPr>
        <w:rPr>
          <w:rStyle w:val="SubtleEmphasis"/>
          <w:rFonts w:asciiTheme="majorHAnsi" w:hAnsiTheme="majorHAnsi" w:cstheme="majorHAnsi"/>
          <w:i w:val="0"/>
        </w:rPr>
      </w:pPr>
    </w:p>
    <w:p w:rsidR="000E3E70" w:rsidRPr="00937F8A" w:rsidRDefault="000E3E70" w:rsidP="005D4800">
      <w:pPr>
        <w:rPr>
          <w:rStyle w:val="SubtleEmphasis"/>
          <w:rFonts w:asciiTheme="majorHAnsi" w:hAnsiTheme="majorHAnsi" w:cstheme="majorHAnsi"/>
          <w:i w:val="0"/>
        </w:rPr>
      </w:pPr>
    </w:p>
    <w:p w:rsidR="0020622B" w:rsidRPr="00937F8A" w:rsidRDefault="0020622B" w:rsidP="0020622B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screens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noProof/>
          <w:color w:val="000000" w:themeColor="text1"/>
          <w:lang w:eastAsia="it-IT"/>
        </w:rPr>
        <w:drawing>
          <wp:inline distT="0" distB="0" distL="0" distR="0">
            <wp:extent cx="6120130" cy="1494170"/>
            <wp:effectExtent l="0" t="0" r="0" b="0"/>
            <wp:docPr id="5" name="Picture 5" descr="C:\Users\Alessandro\AppData\Local\Microsoft\Windows\INetCache\Content.Word\UML Scr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essandro\AppData\Local\Microsoft\Windows\INetCache\Content.Word\UML Scree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D49" w:rsidRDefault="00E23D49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Tutti gli “schermi” (view testuali in questo caso) più specifici sono classi figlie di </w:t>
      </w:r>
      <w:r w:rsidRPr="00E23D49">
        <w:rPr>
          <w:rStyle w:val="SubtleEmphasis"/>
          <w:rFonts w:asciiTheme="majorHAnsi" w:hAnsiTheme="majorHAnsi" w:cstheme="majorHAnsi"/>
          <w:color w:val="000000" w:themeColor="text1"/>
        </w:rPr>
        <w:t>Screen</w:t>
      </w:r>
      <w:r>
        <w:rPr>
          <w:rStyle w:val="SubtleEmphasis"/>
          <w:rFonts w:asciiTheme="majorHAnsi" w:hAnsiTheme="majorHAnsi" w:cstheme="majorHAnsi"/>
          <w:color w:val="000000" w:themeColor="text1"/>
        </w:rPr>
        <w:t xml:space="preserve">, 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classe “schermo” generica. </w:t>
      </w:r>
      <w:r w:rsidR="00934C6F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Gli “schermi” specifici sono chiusi alla modifica e, potendo </w:t>
      </w:r>
      <w:r w:rsidR="00934C6F">
        <w:rPr>
          <w:rStyle w:val="SubtleEmphasis"/>
          <w:rFonts w:asciiTheme="majorHAnsi" w:hAnsiTheme="majorHAnsi" w:cstheme="majorHAnsi"/>
          <w:i w:val="0"/>
          <w:color w:val="000000" w:themeColor="text1"/>
        </w:rPr>
        <w:t>aggiungere altre classi, altri “schermi” per altre funzioni future, sen</w:t>
      </w:r>
      <w:r w:rsidR="00934C6F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za dover apportare modifiche al </w:t>
      </w:r>
      <w:r w:rsidR="00934C6F">
        <w:rPr>
          <w:rStyle w:val="SubtleEmphasis"/>
          <w:rFonts w:asciiTheme="majorHAnsi" w:hAnsiTheme="majorHAnsi" w:cstheme="majorHAnsi"/>
          <w:i w:val="0"/>
          <w:color w:val="000000" w:themeColor="text1"/>
        </w:rPr>
        <w:t>codice</w:t>
      </w:r>
      <w:r w:rsidR="00934C6F">
        <w:rPr>
          <w:rStyle w:val="SubtleEmphasis"/>
          <w:rFonts w:asciiTheme="majorHAnsi" w:hAnsiTheme="majorHAnsi" w:cstheme="majorHAnsi"/>
          <w:i w:val="0"/>
          <w:color w:val="000000" w:themeColor="text1"/>
        </w:rPr>
        <w:t>, q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uesto modulo è altamente estendibile.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  <w:r w:rsidR="00934C6F">
        <w:rPr>
          <w:rStyle w:val="SubtleEmphasis"/>
          <w:rFonts w:asciiTheme="majorHAnsi" w:hAnsiTheme="majorHAnsi" w:cstheme="majorHAnsi"/>
          <w:i w:val="0"/>
          <w:color w:val="000000" w:themeColor="text1"/>
        </w:rPr>
        <w:t>Esso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</w:t>
      </w:r>
      <w:r w:rsidRPr="00E23D49"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>rispetta</w:t>
      </w:r>
      <w:r w:rsidRPr="00E23D49">
        <w:rPr>
          <w:rStyle w:val="SubtleEmphasis"/>
          <w:rFonts w:asciiTheme="majorHAnsi" w:hAnsiTheme="majorHAnsi" w:cstheme="majorHAnsi"/>
          <w:i w:val="0"/>
          <w:color w:val="538135" w:themeColor="accent6" w:themeShade="BF"/>
        </w:rPr>
        <w:t xml:space="preserve"> </w:t>
      </w:r>
      <w:r w:rsidR="00934C6F" w:rsidRPr="00934C6F">
        <w:rPr>
          <w:rStyle w:val="SubtleEmphasis"/>
          <w:rFonts w:asciiTheme="majorHAnsi" w:hAnsiTheme="majorHAnsi" w:cstheme="majorHAnsi"/>
          <w:i w:val="0"/>
          <w:color w:val="000000" w:themeColor="text1"/>
        </w:rPr>
        <w:t>quindi</w:t>
      </w:r>
      <w:r w:rsidR="00934C6F">
        <w:rPr>
          <w:rStyle w:val="SubtleEmphasis"/>
          <w:rFonts w:asciiTheme="majorHAnsi" w:hAnsiTheme="majorHAnsi" w:cstheme="majorHAnsi"/>
          <w:i w:val="0"/>
          <w:color w:val="538135" w:themeColor="accent6" w:themeShade="BF"/>
        </w:rPr>
        <w:t xml:space="preserve"> 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il principio open-closed.</w:t>
      </w:r>
    </w:p>
    <w:p w:rsidR="000E3E70" w:rsidRDefault="000E3E70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0622B" w:rsidRDefault="000E3E70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lastRenderedPageBreak/>
        <w:t>I</w:t>
      </w:r>
      <w:r w:rsidR="0020622B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l </w:t>
      </w:r>
      <w:r w:rsidR="0020622B"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="0020622B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più generico </w:t>
      </w:r>
      <w:r w:rsidR="0020622B" w:rsidRPr="00937F8A">
        <w:rPr>
          <w:rStyle w:val="SubtleEmphasis"/>
          <w:rFonts w:asciiTheme="majorHAnsi" w:hAnsiTheme="majorHAnsi" w:cstheme="majorHAnsi"/>
          <w:color w:val="000000" w:themeColor="text1"/>
        </w:rPr>
        <w:t>gui</w:t>
      </w:r>
      <w:r w:rsidR="0020622B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(contenente </w:t>
      </w:r>
      <w:r w:rsidR="002E306B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anche </w:t>
      </w:r>
      <w:r w:rsidR="0020622B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il </w:t>
      </w:r>
      <w:r w:rsidR="0020622B"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="0020622B" w:rsidRPr="00937F8A">
        <w:rPr>
          <w:rStyle w:val="SubtleEmphasis"/>
          <w:rFonts w:asciiTheme="majorHAnsi" w:hAnsiTheme="majorHAnsi" w:cstheme="majorHAnsi"/>
          <w:i w:val="0"/>
          <w:color w:val="EC7320"/>
        </w:rPr>
        <w:t xml:space="preserve"> </w:t>
      </w:r>
      <w:r w:rsidR="0020622B" w:rsidRPr="00937F8A">
        <w:rPr>
          <w:rStyle w:val="SubtleEmphasis"/>
          <w:rFonts w:asciiTheme="majorHAnsi" w:hAnsiTheme="majorHAnsi" w:cstheme="majorHAnsi"/>
          <w:color w:val="000000" w:themeColor="text1"/>
        </w:rPr>
        <w:t>screens</w:t>
      </w:r>
      <w:r w:rsidR="002E306B">
        <w:rPr>
          <w:rStyle w:val="SubtleEmphasis"/>
          <w:rFonts w:asciiTheme="majorHAnsi" w:hAnsiTheme="majorHAnsi" w:cstheme="majorHAnsi"/>
          <w:color w:val="000000" w:themeColor="text1"/>
        </w:rPr>
        <w:t xml:space="preserve"> </w:t>
      </w:r>
      <w:r w:rsidR="002E306B">
        <w:rPr>
          <w:rStyle w:val="SubtleEmphasis"/>
          <w:rFonts w:asciiTheme="majorHAnsi" w:hAnsiTheme="majorHAnsi" w:cstheme="majorHAnsi"/>
          <w:i w:val="0"/>
          <w:color w:val="000000" w:themeColor="text1"/>
        </w:rPr>
        <w:t>di cui sopra</w:t>
      </w:r>
      <w:r w:rsidR="0020622B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) contiene le seguenti classi:</w:t>
      </w:r>
    </w:p>
    <w:p w:rsidR="00BD5E9D" w:rsidRPr="00937F8A" w:rsidRDefault="00BD5E9D" w:rsidP="00BD5E9D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i w:val="0"/>
          <w:noProof/>
          <w:color w:val="000000" w:themeColor="text1"/>
          <w:lang w:eastAsia="it-IT"/>
        </w:rPr>
        <w:drawing>
          <wp:inline distT="0" distB="0" distL="0" distR="0" wp14:anchorId="2E48E027" wp14:editId="3CCC1501">
            <wp:extent cx="6120130" cy="1962785"/>
            <wp:effectExtent l="0" t="0" r="0" b="0"/>
            <wp:docPr id="6" name="Picture 6" descr="C:\Users\Alessandro\AppData\Local\Microsoft\Windows\INetCache\Content.Word\UML Screens and TextualView and Gui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lessandro\AppData\Local\Microsoft\Windows\INetCache\Content.Word\UML Screens and TextualView and GuiManag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22B" w:rsidRDefault="002520C2" w:rsidP="00BD5E9D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  <w:r w:rsidRPr="002520C2">
        <w:rPr>
          <w:rStyle w:val="SubtleEmphasis"/>
          <w:rFonts w:asciiTheme="majorHAnsi" w:hAnsiTheme="majorHAnsi" w:cstheme="majorHAnsi"/>
          <w:color w:val="000000" w:themeColor="text1"/>
        </w:rPr>
        <w:t>TextualView</w:t>
      </w:r>
      <w:r w:rsidRPr="002520C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è la classe che gestisce l’interfaccia grafica testuale del programma. Nella prima versione del programma è stata anche abbozzata un’interfaccia grafica che, una volta completata, potrà facilmente essere integrata nel programma in modo del tutto indipendente e separato. Anch’essa implementerà l’interfaccia </w:t>
      </w:r>
      <w:r w:rsidRPr="002520C2">
        <w:rPr>
          <w:rStyle w:val="SubtleEmphasis"/>
          <w:rFonts w:asciiTheme="majorHAnsi" w:hAnsiTheme="majorHAnsi" w:cstheme="majorHAnsi"/>
          <w:color w:val="000000" w:themeColor="text1"/>
        </w:rPr>
        <w:t>GuiManager</w:t>
      </w:r>
      <w:r w:rsidRPr="002520C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che presenta al suo interno metodi di uso generico per classi view generiche, come ad esempio </w:t>
      </w:r>
      <w:r w:rsidRPr="002520C2">
        <w:rPr>
          <w:rStyle w:val="SubtleEmphasis"/>
          <w:rFonts w:asciiTheme="majorHAnsi" w:hAnsiTheme="majorHAnsi" w:cstheme="majorHAnsi"/>
          <w:color w:val="000000" w:themeColor="text1"/>
        </w:rPr>
        <w:t>mainScreen(), signUpScreen(),</w:t>
      </w:r>
      <w:r w:rsidRPr="002520C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ecc.</w:t>
      </w:r>
      <w:r>
        <w:rPr>
          <w:rStyle w:val="SubtleEmphasis"/>
          <w:i w:val="0"/>
        </w:rPr>
        <w:br/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Questo modulo</w:t>
      </w:r>
      <w:r w:rsidR="001E1B7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perciò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</w:t>
      </w:r>
      <w:r w:rsidRPr="00E23D49"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>rispetta</w:t>
      </w:r>
      <w:r w:rsidRPr="00E23D49">
        <w:rPr>
          <w:rStyle w:val="SubtleEmphasis"/>
          <w:rFonts w:asciiTheme="majorHAnsi" w:hAnsiTheme="majorHAnsi" w:cstheme="majorHAnsi"/>
          <w:i w:val="0"/>
          <w:color w:val="538135" w:themeColor="accent6" w:themeShade="BF"/>
        </w:rPr>
        <w:t xml:space="preserve"> 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il principio open-closed.</w:t>
      </w:r>
    </w:p>
    <w:p w:rsidR="00752B1E" w:rsidRDefault="00752B1E" w:rsidP="00BD5E9D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752B1E" w:rsidRDefault="00752B1E" w:rsidP="00752B1E">
      <w:pPr>
        <w:pStyle w:val="Subtitle"/>
        <w:rPr>
          <w:rStyle w:val="SubtleEmphasis"/>
          <w:rFonts w:asciiTheme="majorHAnsi" w:hAnsiTheme="majorHAnsi" w:cstheme="majorHAnsi"/>
          <w:b/>
          <w:i w:val="0"/>
          <w:color w:val="000000" w:themeColor="text1"/>
          <w:sz w:val="24"/>
          <w:u w:val="single"/>
        </w:rPr>
      </w:pPr>
      <w:r w:rsidRPr="00752B1E">
        <w:rPr>
          <w:rStyle w:val="SubtleEmphasis"/>
          <w:rFonts w:asciiTheme="majorHAnsi" w:hAnsiTheme="majorHAnsi" w:cstheme="majorHAnsi"/>
          <w:b/>
          <w:i w:val="0"/>
          <w:color w:val="000000" w:themeColor="text1"/>
          <w:sz w:val="24"/>
          <w:u w:val="single"/>
        </w:rPr>
        <w:t>Riassunto finale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75"/>
        <w:gridCol w:w="2989"/>
      </w:tblGrid>
      <w:tr w:rsidR="00752B1E" w:rsidRPr="00752B1E" w:rsidTr="00144F0C">
        <w:trPr>
          <w:trHeight w:val="397"/>
        </w:trPr>
        <w:tc>
          <w:tcPr>
            <w:tcW w:w="1675" w:type="dxa"/>
            <w:vAlign w:val="center"/>
          </w:tcPr>
          <w:p w:rsidR="00752B1E" w:rsidRPr="00752B1E" w:rsidRDefault="00752B1E" w:rsidP="00144F0C">
            <w:pPr>
              <w:rPr>
                <w:rFonts w:cstheme="minorHAnsi"/>
                <w:b/>
                <w:i/>
                <w:color w:val="404040" w:themeColor="text1" w:themeTint="BF"/>
                <w:sz w:val="24"/>
              </w:rPr>
            </w:pPr>
            <w:r w:rsidRPr="00752B1E">
              <w:rPr>
                <w:rFonts w:cstheme="minorHAnsi"/>
                <w:b/>
                <w:i/>
                <w:color w:val="404040" w:themeColor="text1" w:themeTint="BF"/>
                <w:sz w:val="24"/>
              </w:rPr>
              <w:t>Modulo</w:t>
            </w:r>
          </w:p>
        </w:tc>
        <w:tc>
          <w:tcPr>
            <w:tcW w:w="2989" w:type="dxa"/>
            <w:vAlign w:val="center"/>
          </w:tcPr>
          <w:p w:rsidR="00752B1E" w:rsidRPr="00752B1E" w:rsidRDefault="00752B1E" w:rsidP="00144F0C">
            <w:pPr>
              <w:jc w:val="center"/>
              <w:rPr>
                <w:rFonts w:cstheme="minorHAnsi"/>
                <w:b/>
                <w:i/>
                <w:color w:val="404040" w:themeColor="text1" w:themeTint="BF"/>
                <w:sz w:val="24"/>
              </w:rPr>
            </w:pPr>
            <w:r w:rsidRPr="00752B1E">
              <w:rPr>
                <w:rFonts w:cstheme="minorHAnsi"/>
                <w:b/>
                <w:i/>
                <w:color w:val="404040" w:themeColor="text1" w:themeTint="BF"/>
                <w:sz w:val="24"/>
              </w:rPr>
              <w:t>Conformità a OPC</w:t>
            </w:r>
          </w:p>
        </w:tc>
        <w:bookmarkStart w:id="0" w:name="_GoBack"/>
        <w:bookmarkEnd w:id="0"/>
      </w:tr>
      <w:tr w:rsidR="00752B1E" w:rsidTr="00144F0C">
        <w:trPr>
          <w:trHeight w:val="397"/>
        </w:trPr>
        <w:tc>
          <w:tcPr>
            <w:tcW w:w="1675" w:type="dxa"/>
            <w:vAlign w:val="center"/>
          </w:tcPr>
          <w:p w:rsidR="00752B1E" w:rsidRPr="00752B1E" w:rsidRDefault="00752B1E" w:rsidP="00144F0C">
            <w:pPr>
              <w:rPr>
                <w:rFonts w:asciiTheme="majorHAnsi" w:hAnsiTheme="majorHAnsi" w:cstheme="majorHAnsi"/>
                <w:sz w:val="24"/>
              </w:rPr>
            </w:pPr>
            <w:r w:rsidRPr="00752B1E">
              <w:rPr>
                <w:rFonts w:asciiTheme="majorHAnsi" w:hAnsiTheme="majorHAnsi" w:cstheme="majorHAnsi"/>
                <w:sz w:val="24"/>
              </w:rPr>
              <w:t>Controller</w:t>
            </w:r>
          </w:p>
        </w:tc>
        <w:tc>
          <w:tcPr>
            <w:tcW w:w="2989" w:type="dxa"/>
            <w:shd w:val="clear" w:color="auto" w:fill="auto"/>
            <w:vAlign w:val="center"/>
          </w:tcPr>
          <w:p w:rsidR="00752B1E" w:rsidRPr="00017B26" w:rsidRDefault="00017B26" w:rsidP="00144F0C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017B26"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  <w:t>✓</w:t>
            </w:r>
          </w:p>
        </w:tc>
      </w:tr>
      <w:tr w:rsidR="00752B1E" w:rsidTr="00144F0C">
        <w:trPr>
          <w:trHeight w:val="415"/>
        </w:trPr>
        <w:tc>
          <w:tcPr>
            <w:tcW w:w="1675" w:type="dxa"/>
            <w:vAlign w:val="center"/>
          </w:tcPr>
          <w:p w:rsidR="00752B1E" w:rsidRPr="00752B1E" w:rsidRDefault="00752B1E" w:rsidP="00144F0C">
            <w:pPr>
              <w:rPr>
                <w:rFonts w:asciiTheme="majorHAnsi" w:hAnsiTheme="majorHAnsi" w:cstheme="majorHAnsi"/>
                <w:sz w:val="24"/>
              </w:rPr>
            </w:pPr>
            <w:r w:rsidRPr="00752B1E">
              <w:rPr>
                <w:rFonts w:asciiTheme="majorHAnsi" w:hAnsiTheme="majorHAnsi" w:cstheme="majorHAnsi"/>
                <w:sz w:val="24"/>
              </w:rPr>
              <w:t>Database</w:t>
            </w:r>
          </w:p>
        </w:tc>
        <w:tc>
          <w:tcPr>
            <w:tcW w:w="2989" w:type="dxa"/>
            <w:shd w:val="clear" w:color="auto" w:fill="auto"/>
            <w:vAlign w:val="center"/>
          </w:tcPr>
          <w:p w:rsidR="00752B1E" w:rsidRPr="00752B1E" w:rsidRDefault="00017B26" w:rsidP="00144F0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017B26">
              <w:rPr>
                <w:rFonts w:ascii="Segoe UI Symbol" w:hAnsi="Segoe UI Symbol" w:cs="Segoe UI Symbol"/>
                <w:color w:val="C00000"/>
                <w:shd w:val="clear" w:color="auto" w:fill="FFFFFF"/>
              </w:rPr>
              <w:t>✖</w:t>
            </w:r>
          </w:p>
        </w:tc>
      </w:tr>
      <w:tr w:rsidR="00752B1E" w:rsidTr="00144F0C">
        <w:trPr>
          <w:trHeight w:val="397"/>
        </w:trPr>
        <w:tc>
          <w:tcPr>
            <w:tcW w:w="1675" w:type="dxa"/>
            <w:vAlign w:val="center"/>
          </w:tcPr>
          <w:p w:rsidR="00752B1E" w:rsidRPr="00752B1E" w:rsidRDefault="00752B1E" w:rsidP="00144F0C">
            <w:pPr>
              <w:rPr>
                <w:rFonts w:asciiTheme="majorHAnsi" w:hAnsiTheme="majorHAnsi" w:cstheme="majorHAnsi"/>
                <w:sz w:val="24"/>
              </w:rPr>
            </w:pPr>
            <w:r w:rsidRPr="00752B1E">
              <w:rPr>
                <w:rFonts w:asciiTheme="majorHAnsi" w:hAnsiTheme="majorHAnsi" w:cstheme="majorHAnsi"/>
                <w:sz w:val="24"/>
              </w:rPr>
              <w:t>Media</w:t>
            </w:r>
          </w:p>
        </w:tc>
        <w:tc>
          <w:tcPr>
            <w:tcW w:w="2989" w:type="dxa"/>
            <w:shd w:val="clear" w:color="auto" w:fill="auto"/>
            <w:vAlign w:val="center"/>
          </w:tcPr>
          <w:p w:rsidR="00752B1E" w:rsidRPr="00017B26" w:rsidRDefault="00017B26" w:rsidP="00144F0C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017B26"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  <w:t>✓</w:t>
            </w:r>
          </w:p>
        </w:tc>
      </w:tr>
      <w:tr w:rsidR="00752B1E" w:rsidTr="00144F0C">
        <w:trPr>
          <w:trHeight w:val="397"/>
        </w:trPr>
        <w:tc>
          <w:tcPr>
            <w:tcW w:w="1675" w:type="dxa"/>
            <w:vAlign w:val="center"/>
          </w:tcPr>
          <w:p w:rsidR="00752B1E" w:rsidRPr="00752B1E" w:rsidRDefault="00752B1E" w:rsidP="00144F0C">
            <w:pPr>
              <w:rPr>
                <w:rFonts w:asciiTheme="majorHAnsi" w:hAnsiTheme="majorHAnsi" w:cstheme="majorHAnsi"/>
                <w:sz w:val="24"/>
              </w:rPr>
            </w:pPr>
            <w:r w:rsidRPr="00752B1E">
              <w:rPr>
                <w:rFonts w:asciiTheme="majorHAnsi" w:hAnsiTheme="majorHAnsi" w:cstheme="majorHAnsi"/>
                <w:sz w:val="24"/>
              </w:rPr>
              <w:t>User</w:t>
            </w:r>
          </w:p>
        </w:tc>
        <w:tc>
          <w:tcPr>
            <w:tcW w:w="2989" w:type="dxa"/>
            <w:shd w:val="clear" w:color="auto" w:fill="auto"/>
            <w:vAlign w:val="center"/>
          </w:tcPr>
          <w:p w:rsidR="00752B1E" w:rsidRPr="00017B26" w:rsidRDefault="00017B26" w:rsidP="00144F0C">
            <w:pPr>
              <w:jc w:val="center"/>
              <w:rPr>
                <w:b/>
              </w:rPr>
            </w:pPr>
            <w:r w:rsidRPr="00017B26">
              <w:rPr>
                <w:rFonts w:ascii="Cambria Math" w:hAnsi="Cambria Math" w:cs="Cambria Math"/>
                <w:b/>
                <w:color w:val="BF8F00" w:themeColor="accent4" w:themeShade="BF"/>
              </w:rPr>
              <w:t>∼</w:t>
            </w:r>
          </w:p>
        </w:tc>
      </w:tr>
      <w:tr w:rsidR="00752B1E" w:rsidTr="00144F0C">
        <w:trPr>
          <w:trHeight w:val="397"/>
        </w:trPr>
        <w:tc>
          <w:tcPr>
            <w:tcW w:w="1675" w:type="dxa"/>
            <w:vAlign w:val="center"/>
          </w:tcPr>
          <w:p w:rsidR="00752B1E" w:rsidRPr="00752B1E" w:rsidRDefault="00752B1E" w:rsidP="00144F0C">
            <w:pPr>
              <w:rPr>
                <w:rFonts w:asciiTheme="majorHAnsi" w:hAnsiTheme="majorHAnsi" w:cstheme="majorHAnsi"/>
                <w:sz w:val="24"/>
              </w:rPr>
            </w:pPr>
            <w:r w:rsidRPr="00752B1E">
              <w:rPr>
                <w:rFonts w:asciiTheme="majorHAnsi" w:hAnsiTheme="majorHAnsi" w:cstheme="majorHAnsi"/>
                <w:sz w:val="24"/>
              </w:rPr>
              <w:t>Screen</w:t>
            </w:r>
          </w:p>
        </w:tc>
        <w:tc>
          <w:tcPr>
            <w:tcW w:w="2989" w:type="dxa"/>
            <w:shd w:val="clear" w:color="auto" w:fill="auto"/>
            <w:vAlign w:val="center"/>
          </w:tcPr>
          <w:p w:rsidR="00752B1E" w:rsidRPr="00017B26" w:rsidRDefault="00017B26" w:rsidP="00144F0C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017B26"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  <w:t>✓</w:t>
            </w:r>
          </w:p>
        </w:tc>
      </w:tr>
    </w:tbl>
    <w:p w:rsidR="00752B1E" w:rsidRPr="00752B1E" w:rsidRDefault="00752B1E" w:rsidP="00752B1E"/>
    <w:p w:rsidR="00752B1E" w:rsidRPr="00752B1E" w:rsidRDefault="00752B1E" w:rsidP="00752B1E">
      <w:pPr>
        <w:pStyle w:val="Subtitle"/>
        <w:rPr>
          <w:rStyle w:val="SubtleEmphasis"/>
          <w:i w:val="0"/>
          <w:iCs w:val="0"/>
          <w:color w:val="5A5A5A" w:themeColor="text1" w:themeTint="A5"/>
          <w:sz w:val="24"/>
        </w:rPr>
      </w:pPr>
    </w:p>
    <w:sectPr w:rsidR="00752B1E" w:rsidRPr="00752B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89"/>
    <w:rsid w:val="00007C89"/>
    <w:rsid w:val="00017B26"/>
    <w:rsid w:val="000E3E70"/>
    <w:rsid w:val="00144F0C"/>
    <w:rsid w:val="001E1B72"/>
    <w:rsid w:val="00204D90"/>
    <w:rsid w:val="0020622B"/>
    <w:rsid w:val="002520C2"/>
    <w:rsid w:val="002E306B"/>
    <w:rsid w:val="003124B1"/>
    <w:rsid w:val="003312C6"/>
    <w:rsid w:val="003441E2"/>
    <w:rsid w:val="00387CC6"/>
    <w:rsid w:val="00402733"/>
    <w:rsid w:val="00486361"/>
    <w:rsid w:val="004E5EF1"/>
    <w:rsid w:val="00536D83"/>
    <w:rsid w:val="005C6FE9"/>
    <w:rsid w:val="005D4800"/>
    <w:rsid w:val="00600FEE"/>
    <w:rsid w:val="00601050"/>
    <w:rsid w:val="00717D57"/>
    <w:rsid w:val="00752B1E"/>
    <w:rsid w:val="007B5CD7"/>
    <w:rsid w:val="007C0FBA"/>
    <w:rsid w:val="00814E8F"/>
    <w:rsid w:val="00934C6F"/>
    <w:rsid w:val="00937F8A"/>
    <w:rsid w:val="009E16E2"/>
    <w:rsid w:val="00A62B87"/>
    <w:rsid w:val="00AA4109"/>
    <w:rsid w:val="00BD5E9D"/>
    <w:rsid w:val="00BF1092"/>
    <w:rsid w:val="00C64D16"/>
    <w:rsid w:val="00CB2087"/>
    <w:rsid w:val="00CB3A04"/>
    <w:rsid w:val="00CD5302"/>
    <w:rsid w:val="00D25004"/>
    <w:rsid w:val="00D40AB7"/>
    <w:rsid w:val="00E23D49"/>
    <w:rsid w:val="00E8533C"/>
    <w:rsid w:val="00FC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0C4AF"/>
  <w15:chartTrackingRefBased/>
  <w15:docId w15:val="{ADB5AAD8-CF91-44EC-9BCD-4D2BE86B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C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C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7C8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07C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07C89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752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52B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38</cp:revision>
  <dcterms:created xsi:type="dcterms:W3CDTF">2018-08-22T14:25:00Z</dcterms:created>
  <dcterms:modified xsi:type="dcterms:W3CDTF">2018-08-23T15:10:00Z</dcterms:modified>
</cp:coreProperties>
</file>