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Duyen</w:t>
      </w:r>
      <w:r>
        <w:t xml:space="preserve"> </w:t>
      </w:r>
      <w:r>
        <w:t xml:space="preserve">Ho,</w:t>
      </w:r>
      <w:r>
        <w:t xml:space="preserve"> </w:t>
      </w:r>
      <w:r>
        <w:t xml:space="preserve">Michael</w:t>
      </w:r>
      <w:r>
        <w:t xml:space="preserve"> </w:t>
      </w:r>
      <w:r>
        <w:t xml:space="preserve">Garbus,</w:t>
      </w:r>
      <w:r>
        <w:t xml:space="preserve"> </w:t>
      </w:r>
      <w:r>
        <w:t xml:space="preserve">Christina</w:t>
      </w:r>
      <w:r>
        <w:t xml:space="preserve"> </w:t>
      </w:r>
      <w:r>
        <w:t xml:space="preserve">Hu</w:t>
      </w:r>
    </w:p>
    <w:p>
      <w:pPr>
        <w:pStyle w:val="Date"/>
      </w:pPr>
      <w:r>
        <w:t xml:space="preserve">10/28/2021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X816fcf73f08d46cc1f2e62676c94a546b095c65"/>
      <w:r>
        <w:t xml:space="preserve">Project Description and Summary (NEED GOAL, APPROACH, and CONCLUSION AND THIS NEEDS TO BE ONE PAGE?!!?)</w:t>
      </w:r>
      <w:bookmarkEnd w:id="20"/>
    </w:p>
    <w:p>
      <w:pPr>
        <w:pStyle w:val="FirstParagraph"/>
      </w:pPr>
      <w:r>
        <w:t xml:space="preserve">The goal of this project is to find the most accurate model using a variety of statistical model building techniques in order to predict medical outcomes relating to breast cancer. We will use the BRCA Multi-Omics (TCGA) data from Kaggle, and predict outcomes for the</w:t>
      </w:r>
      <w:r>
        <w:t xml:space="preserve"> </w:t>
      </w:r>
      <w:r>
        <w:rPr>
          <w:rStyle w:val="VerbatimChar"/>
        </w:rPr>
        <w:t xml:space="preserve">PR.Status</w:t>
      </w:r>
      <w:r>
        <w:t xml:space="preserve">,</w:t>
      </w:r>
      <w:r>
        <w:t xml:space="preserve"> </w:t>
      </w:r>
      <w:r>
        <w:rPr>
          <w:rStyle w:val="VerbatimChar"/>
        </w:rPr>
        <w:t xml:space="preserve">ER.Status</w:t>
      </w:r>
      <w:r>
        <w:t xml:space="preserve">,</w:t>
      </w:r>
      <w:r>
        <w:t xml:space="preserve"> </w:t>
      </w:r>
      <w:r>
        <w:rPr>
          <w:rStyle w:val="VerbatimChar"/>
        </w:rPr>
        <w:t xml:space="preserve">HER2.Final.Status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histological.type</w:t>
      </w:r>
      <w:r>
        <w:t xml:space="preserve">. For our approach, we will first perform the necessary data cleaning operations, then [method 1] and [method2] to build classification models for</w:t>
      </w:r>
      <w:r>
        <w:t xml:space="preserve"> </w:t>
      </w:r>
      <w:r>
        <w:rPr>
          <w:rStyle w:val="VerbatimChar"/>
        </w:rPr>
        <w:t xml:space="preserve">PR.Status</w:t>
      </w:r>
      <w:r>
        <w:t xml:space="preserve"> </w:t>
      </w:r>
      <w:r>
        <w:t xml:space="preserve">and [method1] and [method2] for</w:t>
      </w:r>
      <w:r>
        <w:t xml:space="preserve"> </w:t>
      </w:r>
      <w:r>
        <w:rPr>
          <w:rStyle w:val="VerbatimChar"/>
        </w:rPr>
        <w:t xml:space="preserve">histological.type</w:t>
      </w:r>
      <w:r>
        <w:t xml:space="preserve">, using classification error and AUC respectively as the evalution criteria. Next, we will use [method] to build a model with the goal of accurately predicting</w:t>
      </w:r>
      <w:r>
        <w:t xml:space="preserve"> </w:t>
      </w:r>
      <w:r>
        <w:rPr>
          <w:b/>
        </w:rPr>
        <w:t xml:space="preserve">all four</w:t>
      </w:r>
      <w:r>
        <w:t xml:space="preserve"> </w:t>
      </w:r>
      <w:r>
        <w:t xml:space="preserve">outcomes. Finally, [INSERT CONCLUSION HERE]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Document</dc:title>
  <dc:creator>Duyen Ho, Michael Garbus, Christina Hu</dc:creator>
  <cp:keywords/>
  <dcterms:created xsi:type="dcterms:W3CDTF">2021-10-28T20:29:58Z</dcterms:created>
  <dcterms:modified xsi:type="dcterms:W3CDTF">2021-10-28T20:29:58Z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10/28/2021</vt:lpwstr>
  </property>
  <property fmtid="{D5CDD505-2E9C-101B-9397-08002B2CF9AE}" pid="3" name="documentclass">
    <vt:lpwstr>report</vt:lpwstr>
  </property>
  <property fmtid="{D5CDD505-2E9C-101B-9397-08002B2CF9AE}" pid="4" name="output">
    <vt:lpwstr/>
  </property>
</Properties>
</file>