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HiBench - How to Check HDFS Configuration and Fix hibench.hdfs.master</w:t>
      </w:r>
    </w:p>
    <w:p>
      <w:pPr>
        <w:pStyle w:val="Heading2"/>
      </w:pPr>
      <w:r>
        <w:t>Step 1. Check hdfs-site.xml</w:t>
      </w:r>
    </w:p>
    <w:p>
      <w:r>
        <w:t>In your cluster nodes, open /etc/hadoop/conf/hdfs-site.xml and verify:</w:t>
      </w:r>
    </w:p>
    <w:p>
      <w:r>
        <w:t>&lt;property&gt;</w:t>
        <w:br/>
        <w:t xml:space="preserve">  &lt;name&gt;dfs.nameservices&lt;/name&gt;</w:t>
        <w:br/>
        <w:t xml:space="preserve">  &lt;value&gt;mycluster&lt;/value&gt;</w:t>
        <w:br/>
        <w:t>&lt;/property&gt;</w:t>
      </w:r>
    </w:p>
    <w:p>
      <w:r>
        <w:t>&lt;property&gt;</w:t>
        <w:br/>
        <w:t xml:space="preserve">  &lt;name&gt;dfs.ha.namenodes.mycluster&lt;/name&gt;</w:t>
        <w:br/>
        <w:t xml:space="preserve">  &lt;value&gt;nn1,nn2&lt;/value&gt;</w:t>
        <w:br/>
        <w:t>&lt;/property&gt;</w:t>
      </w:r>
    </w:p>
    <w:p>
      <w:r>
        <w:t>&lt;property&gt;</w:t>
        <w:br/>
        <w:t xml:space="preserve">  &lt;name&gt;dfs.namenode.rpc-address.mycluster.nn1&lt;/name&gt;</w:t>
        <w:br/>
        <w:t xml:space="preserve">  &lt;value&gt;hostname1:8020&lt;/value&gt;</w:t>
        <w:br/>
        <w:t>&lt;/property&gt;</w:t>
      </w:r>
    </w:p>
    <w:p>
      <w:r>
        <w:t>&lt;property&gt;</w:t>
        <w:br/>
        <w:t xml:space="preserve">  &lt;name&gt;dfs.namenode.rpc-address.mycluster.nn2&lt;/name&gt;</w:t>
        <w:br/>
        <w:t xml:space="preserve">  &lt;value&gt;hostname2:8020&lt;/value&gt;</w:t>
        <w:br/>
        <w:t>&lt;/property&gt;</w:t>
      </w:r>
    </w:p>
    <w:p>
      <w:r>
        <w:t>If these exist, the correct HDFS URI for HiBench is: hdfs://mycluster</w:t>
        <w:br/>
        <w:t>Never use IPs like hdfs://10.x.x.x or localhost when HA is configured.</w:t>
      </w:r>
    </w:p>
    <w:p>
      <w:pPr>
        <w:pStyle w:val="Heading2"/>
      </w:pPr>
      <w:r>
        <w:t>Step 2. Check core-site.xml</w:t>
      </w:r>
    </w:p>
    <w:p>
      <w:r>
        <w:t>Open /etc/hadoop/conf/core-site.xml and verify:</w:t>
      </w:r>
    </w:p>
    <w:p>
      <w:r>
        <w:t>&lt;property&gt;</w:t>
        <w:br/>
        <w:t xml:space="preserve">  &lt;name&gt;fs.defaultFS&lt;/name&gt;</w:t>
        <w:br/>
        <w:t xml:space="preserve">  &lt;value&gt;wasbs://bucket@storageaccount.blob.core.windows.net&lt;/value&gt;</w:t>
        <w:br/>
        <w:t>&lt;/property&gt;</w:t>
      </w:r>
    </w:p>
    <w:p>
      <w:r>
        <w:t>If fs.defaultFS is WASBS (Azure Blob), this does NOT affect HiBench if you override hibench.hdfs.master manually.</w:t>
      </w:r>
    </w:p>
    <w:p>
      <w:pPr>
        <w:pStyle w:val="Heading2"/>
      </w:pPr>
      <w:r>
        <w:t>Step 3. (Optional) Export Variables Temporarily</w:t>
      </w:r>
    </w:p>
    <w:p>
      <w:r>
        <w:t>To force hdfs://mycluster manually in the current terminal session:</w:t>
      </w:r>
    </w:p>
    <w:p>
      <w:r>
        <w:t>export HADOOP_CONF_DIR=/etc/hadoop/conf</w:t>
        <w:br/>
        <w:t>export HADOOP_CLIENT_OPTS="-Dfs.defaultFS=hdfs://mycluster"</w:t>
      </w:r>
    </w:p>
    <w:p>
      <w:r>
        <w:t>This ensures any Hadoop command uses HDFS correctly.</w:t>
      </w:r>
    </w:p>
    <w:p>
      <w:pPr>
        <w:pStyle w:val="Heading2"/>
      </w:pPr>
      <w:r>
        <w:t>Step 4. Fix HiBench/conf/hadoop.conf</w:t>
      </w:r>
    </w:p>
    <w:p>
      <w:r>
        <w:t>Edit the file HiBench/conf/hadoop.conf:</w:t>
      </w:r>
    </w:p>
    <w:p>
      <w:r>
        <w:t>hibench.hadoop.home     /usr/hdp/current/hadoop-client</w:t>
        <w:br/>
        <w:t>hibench.hadoop.executable     ${hibench.hadoop.home}/bin/hadoop</w:t>
        <w:br/>
        <w:t>hibench.hadoop.configure.dir  /etc/hadoop/conf</w:t>
        <w:br/>
        <w:t>hibench.hdfs.master           hdfs://mycluster</w:t>
        <w:br/>
        <w:t>hibench.hadoop.release        apache</w:t>
        <w:br/>
        <w:t>hibench.hadoop.examples.jar   /usr/hdp/current/hadoop-mapreduce-client/hadoop-mapreduce-examples.jar</w:t>
      </w:r>
    </w:p>
    <w:p>
      <w:r>
        <w:t>Now HiBench will correctly generate input/output paths using HDFS.</w:t>
      </w:r>
    </w:p>
    <w:p>
      <w:pPr>
        <w:pStyle w:val="Heading2"/>
      </w:pPr>
      <w:r>
        <w:t>Summary Checklist</w:t>
      </w:r>
    </w:p>
    <w:p>
      <w:r>
        <w:t>| Step  | Action  | Goal |</w:t>
        <w:br/>
        <w:t>|:---|:---|:---|</w:t>
        <w:br/>
        <w:t>| 1  | Check hdfs-site.xml  | Confirm nameservice and HA setup |</w:t>
        <w:br/>
        <w:t>| 2  | Check core-site.xml  | Confirm WASBS, ignore it |</w:t>
        <w:br/>
        <w:t>| 3  | Export HADOOP_CLIENT_OPTS manually (optional) | Force correct HDFS use in shell |</w:t>
        <w:br/>
        <w:t>| 4  | Fix hibench.hdfs.master in hadoop.conf | Force HiBench to use hdfs://mycluster |</w:t>
      </w:r>
    </w:p>
    <w:p>
      <w:pPr>
        <w:pStyle w:val="Heading2"/>
      </w:pPr>
      <w:r>
        <w:t>Optional Mini Script for Automation</w:t>
      </w:r>
    </w:p>
    <w:p>
      <w:r>
        <w:t>#!/bin/bash</w:t>
        <w:br/>
        <w:t>export HADOOP_CONF_DIR=/etc/hadoop/conf</w:t>
        <w:br/>
        <w:t>export HADOOP_CLIENT_OPTS="-Dfs.defaultFS=hdfs://mycluster"</w:t>
        <w:br/>
        <w:t>echo "Environment exported for HiBench: HDFS Master set to hdfs://mycluster"</w:t>
      </w:r>
    </w:p>
    <w:p>
      <w:pPr>
        <w:pStyle w:val="Heading2"/>
      </w:pPr>
      <w:r>
        <w:t>END</w:t>
      </w:r>
    </w:p>
    <w:p>
      <w:r>
        <w:t>After these steps, HiBench will work properly over HDFS without errors like UnknownHostException or Connection Refused.</w:t>
        <w:br/>
        <w:t>No need to modify HDInsight configurations permanently.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