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B2" w:rsidRDefault="00957AA6">
      <w:r>
        <w:t>TEI element possibilities:</w:t>
      </w:r>
    </w:p>
    <w:p w:rsidR="00957AA6" w:rsidRDefault="00957AA6"/>
    <w:p w:rsidR="00957AA6" w:rsidRDefault="00957AA6">
      <w:r>
        <w:t xml:space="preserve">For speech </w:t>
      </w:r>
      <w:r>
        <w:sym w:font="Wingdings" w:char="F0E0"/>
      </w:r>
    </w:p>
    <w:p w:rsidR="00957AA6" w:rsidRDefault="00957AA6">
      <w:r>
        <w:tab/>
        <w:t>&lt;</w:t>
      </w:r>
      <w:proofErr w:type="gramStart"/>
      <w:r>
        <w:t>said</w:t>
      </w:r>
      <w:proofErr w:type="gramEnd"/>
      <w:r>
        <w:t>&gt; element</w:t>
      </w:r>
    </w:p>
    <w:p w:rsidR="00AF74D9" w:rsidRDefault="00957AA6" w:rsidP="00AF74D9">
      <w:r>
        <w:tab/>
      </w:r>
      <w:r>
        <w:tab/>
        <w:t>@</w:t>
      </w:r>
      <w:proofErr w:type="gramStart"/>
      <w:r>
        <w:t>who</w:t>
      </w:r>
      <w:proofErr w:type="gramEnd"/>
      <w:r>
        <w:t xml:space="preserve"> for speaker</w:t>
      </w:r>
    </w:p>
    <w:p w:rsidR="00AF74D9" w:rsidRDefault="00AF74D9" w:rsidP="00AF74D9">
      <w:r>
        <w:tab/>
      </w:r>
      <w:r>
        <w:tab/>
        <w:t>-</w:t>
      </w:r>
      <w:proofErr w:type="gramStart"/>
      <w:r>
        <w:t>attribute</w:t>
      </w:r>
      <w:proofErr w:type="gramEnd"/>
      <w:r>
        <w:t xml:space="preserve"> values: male, female</w:t>
      </w:r>
    </w:p>
    <w:p w:rsidR="00957AA6" w:rsidRDefault="00957AA6" w:rsidP="00AF74D9"/>
    <w:p w:rsidR="00957AA6" w:rsidRDefault="00957AA6" w:rsidP="00957AA6">
      <w:r>
        <w:tab/>
      </w:r>
      <w:r>
        <w:tab/>
        <w:t>@</w:t>
      </w:r>
      <w:proofErr w:type="gramStart"/>
      <w:r>
        <w:t>style</w:t>
      </w:r>
      <w:proofErr w:type="gramEnd"/>
      <w:r>
        <w:t xml:space="preserve">? </w:t>
      </w:r>
      <w:proofErr w:type="gramStart"/>
      <w:r>
        <w:t>for</w:t>
      </w:r>
      <w:proofErr w:type="gramEnd"/>
      <w:r>
        <w:t xml:space="preserve"> how they speak</w:t>
      </w:r>
    </w:p>
    <w:p w:rsidR="00957AA6" w:rsidRDefault="00957AA6" w:rsidP="00AF74D9">
      <w:pPr>
        <w:ind w:left="1440"/>
      </w:pPr>
      <w:r>
        <w:t xml:space="preserve">- </w:t>
      </w:r>
      <w:proofErr w:type="gramStart"/>
      <w:r>
        <w:t>attribute</w:t>
      </w:r>
      <w:proofErr w:type="gramEnd"/>
      <w:r>
        <w:t xml:space="preserve"> values: confident, clever, honest, lustful, deceptive, naïve</w:t>
      </w:r>
      <w:r w:rsidR="00AF74D9">
        <w:t>, submissive</w:t>
      </w:r>
    </w:p>
    <w:p w:rsidR="00957AA6" w:rsidRDefault="00957AA6" w:rsidP="00957AA6"/>
    <w:p w:rsidR="00957AA6" w:rsidRDefault="00957AA6" w:rsidP="00957AA6">
      <w:r>
        <w:t xml:space="preserve">For actions </w:t>
      </w:r>
      <w:r>
        <w:sym w:font="Wingdings" w:char="F0E0"/>
      </w:r>
    </w:p>
    <w:p w:rsidR="00957AA6" w:rsidRDefault="00D4602D" w:rsidP="00957AA6">
      <w:r>
        <w:tab/>
        <w:t>&lt;</w:t>
      </w:r>
      <w:proofErr w:type="gramStart"/>
      <w:r w:rsidR="007F4A22">
        <w:t>span</w:t>
      </w:r>
      <w:proofErr w:type="gramEnd"/>
      <w:r w:rsidR="00957AA6">
        <w:t>&gt; element</w:t>
      </w:r>
    </w:p>
    <w:p w:rsidR="00AF74D9" w:rsidRDefault="00D4602D" w:rsidP="00957AA6">
      <w:r>
        <w:tab/>
      </w:r>
      <w:r>
        <w:tab/>
        <w:t>@</w:t>
      </w:r>
      <w:proofErr w:type="spellStart"/>
      <w:proofErr w:type="gramStart"/>
      <w:r>
        <w:t>resp</w:t>
      </w:r>
      <w:proofErr w:type="spellEnd"/>
      <w:proofErr w:type="gramEnd"/>
      <w:r w:rsidR="00957AA6">
        <w:t xml:space="preserve"> for action-doer</w:t>
      </w:r>
      <w:bookmarkStart w:id="0" w:name="_GoBack"/>
      <w:bookmarkEnd w:id="0"/>
    </w:p>
    <w:p w:rsidR="00957AA6" w:rsidRDefault="00AF74D9" w:rsidP="00957AA6">
      <w:r>
        <w:tab/>
      </w:r>
      <w:r>
        <w:tab/>
        <w:t>-</w:t>
      </w:r>
      <w:proofErr w:type="gramStart"/>
      <w:r>
        <w:t>attribute</w:t>
      </w:r>
      <w:proofErr w:type="gramEnd"/>
      <w:r>
        <w:t xml:space="preserve"> values: male, female, both</w:t>
      </w:r>
    </w:p>
    <w:p w:rsidR="00957AA6" w:rsidRDefault="00957AA6" w:rsidP="00957AA6"/>
    <w:p w:rsidR="00504E86" w:rsidRDefault="00D4602D" w:rsidP="00957AA6">
      <w:r>
        <w:tab/>
      </w:r>
      <w:r>
        <w:tab/>
        <w:t>@</w:t>
      </w:r>
      <w:proofErr w:type="gramStart"/>
      <w:r>
        <w:t>style</w:t>
      </w:r>
      <w:proofErr w:type="gramEnd"/>
    </w:p>
    <w:p w:rsidR="00504E86" w:rsidRDefault="00504E86" w:rsidP="00504E86">
      <w:pPr>
        <w:ind w:left="1440"/>
      </w:pPr>
      <w:r>
        <w:t xml:space="preserve">- </w:t>
      </w:r>
      <w:proofErr w:type="gramStart"/>
      <w:r>
        <w:t>attribute</w:t>
      </w:r>
      <w:proofErr w:type="gramEnd"/>
      <w:r>
        <w:t xml:space="preserve"> values: docile, manipulative, assertive, pragmatic, hyper-sexual, faithful</w:t>
      </w:r>
      <w:r w:rsidR="00AF74D9">
        <w:t>, avaricious, violent, sacrilegious</w:t>
      </w:r>
    </w:p>
    <w:p w:rsidR="00AF74D9" w:rsidRDefault="00AF74D9" w:rsidP="00957AA6"/>
    <w:p w:rsidR="007466F8" w:rsidRDefault="007466F8" w:rsidP="00957AA6"/>
    <w:p w:rsidR="007466F8" w:rsidRDefault="007466F8" w:rsidP="00957AA6"/>
    <w:p w:rsidR="007466F8" w:rsidRDefault="007466F8" w:rsidP="00957AA6">
      <w:r>
        <w:t>NOTES:</w:t>
      </w:r>
    </w:p>
    <w:p w:rsidR="00CE0D06" w:rsidRDefault="00CE0D06" w:rsidP="00957AA6">
      <w:r>
        <w:t xml:space="preserve">We should definitely focus on the main characters, and those that are essential to plot lines. There are sometimes way too many side/supporting characters that COULD be marked up, but I think we should focus on the protagonists. </w:t>
      </w:r>
    </w:p>
    <w:p w:rsidR="007466F8" w:rsidRDefault="007466F8" w:rsidP="00957AA6">
      <w:r>
        <w:t xml:space="preserve">I think we need a new value name instead of </w:t>
      </w:r>
      <w:r w:rsidR="00CE0D06">
        <w:t>“</w:t>
      </w:r>
      <w:r>
        <w:t>hyper-sexual</w:t>
      </w:r>
      <w:r w:rsidR="00CE0D06">
        <w:t>”</w:t>
      </w:r>
      <w:r>
        <w:t>. I used hyper-sexual to denote sexual events that are GENERALLY adulterous, outside of marriage, between people of religion (monks/nuns) who are supposed to be celibate</w:t>
      </w:r>
      <w:r w:rsidR="00CE0D06">
        <w:t>, etc</w:t>
      </w:r>
      <w:r>
        <w:t xml:space="preserve">… There is probably a better word that encompasses these </w:t>
      </w:r>
      <w:proofErr w:type="gramStart"/>
      <w:r>
        <w:t>type</w:t>
      </w:r>
      <w:proofErr w:type="gramEnd"/>
      <w:r>
        <w:t xml:space="preserve"> of acts, but I couldn’t think of one!</w:t>
      </w:r>
      <w:r w:rsidR="004C59AB">
        <w:t xml:space="preserve"> If a side character does something that is an EXTREME of our attribute values, then it should probably be tagged… I think.</w:t>
      </w:r>
    </w:p>
    <w:p w:rsidR="007466F8" w:rsidRDefault="007466F8" w:rsidP="00957AA6"/>
    <w:p w:rsidR="007466F8" w:rsidRDefault="007466F8" w:rsidP="00957AA6">
      <w:r>
        <w:t>“</w:t>
      </w:r>
      <w:proofErr w:type="gramStart"/>
      <w:r>
        <w:t>faithful</w:t>
      </w:r>
      <w:proofErr w:type="gramEnd"/>
      <w:r>
        <w:t>” doesn’t only represent being faithful to a spouse, but also faithful to words and religion. Maybe that doesn’t correspond to days 6-10 too much… but it may.</w:t>
      </w:r>
    </w:p>
    <w:p w:rsidR="007466F8" w:rsidRDefault="007466F8" w:rsidP="00957AA6"/>
    <w:p w:rsidR="007466F8" w:rsidRDefault="007466F8" w:rsidP="00957AA6">
      <w:r>
        <w:t>“</w:t>
      </w:r>
      <w:proofErr w:type="gramStart"/>
      <w:r>
        <w:t>violent</w:t>
      </w:r>
      <w:proofErr w:type="gramEnd"/>
      <w:r>
        <w:t>” is being used to represent any sort of action that results in death, pain, etc. This does not mean only physical fights but also plots for murder</w:t>
      </w:r>
      <w:r w:rsidR="004C59AB">
        <w:t xml:space="preserve"> (poison is used a good bit)</w:t>
      </w:r>
      <w:r>
        <w:t>… if that makes sense.</w:t>
      </w:r>
    </w:p>
    <w:p w:rsidR="00231F1E" w:rsidRDefault="00231F1E" w:rsidP="00957AA6"/>
    <w:p w:rsidR="00231F1E" w:rsidRDefault="00231F1E" w:rsidP="00957AA6">
      <w:r>
        <w:t>“</w:t>
      </w:r>
      <w:proofErr w:type="gramStart"/>
      <w:r>
        <w:t>manipulative</w:t>
      </w:r>
      <w:proofErr w:type="gramEnd"/>
      <w:r>
        <w:t>” is used for actions that are done to gain something, change someone’s thoughts/decisions… usually done for selfish reasons/ulterior motives.</w:t>
      </w:r>
    </w:p>
    <w:p w:rsidR="00231F1E" w:rsidRDefault="00231F1E" w:rsidP="00957AA6"/>
    <w:p w:rsidR="007E7BF8" w:rsidRDefault="00231F1E" w:rsidP="00957AA6">
      <w:r>
        <w:t>“</w:t>
      </w:r>
      <w:proofErr w:type="gramStart"/>
      <w:r>
        <w:t>docile</w:t>
      </w:r>
      <w:proofErr w:type="gramEnd"/>
      <w:r>
        <w:t xml:space="preserve">” </w:t>
      </w:r>
      <w:r w:rsidR="004C59AB">
        <w:t xml:space="preserve">is used for characters who are yielding, usually receivers of actions… </w:t>
      </w:r>
      <w:r>
        <w:t>might want to change this to “passive</w:t>
      </w:r>
      <w:r w:rsidR="004C59AB">
        <w:t>.</w:t>
      </w:r>
      <w:r>
        <w:t>”</w:t>
      </w:r>
      <w:r w:rsidR="004C59AB">
        <w:t xml:space="preserve"> </w:t>
      </w:r>
    </w:p>
    <w:p w:rsidR="007E7BF8" w:rsidRDefault="007E7BF8" w:rsidP="00957AA6">
      <w:r>
        <w:tab/>
        <w:t>Ex: “</w:t>
      </w:r>
      <w:r>
        <w:rPr>
          <w:rFonts w:ascii="Times New Roman" w:hAnsi="Times New Roman" w:cs="Times New Roman"/>
          <w:color w:val="000000"/>
        </w:rPr>
        <w:t xml:space="preserve">so spiritless and </w:t>
      </w:r>
      <w:proofErr w:type="spellStart"/>
      <w:r>
        <w:rPr>
          <w:rFonts w:ascii="Times New Roman" w:hAnsi="Times New Roman" w:cs="Times New Roman"/>
          <w:color w:val="006400"/>
        </w:rPr>
        <w:t>fainèant</w:t>
      </w:r>
      <w:proofErr w:type="spellEnd"/>
      <w:r>
        <w:rPr>
          <w:rFonts w:ascii="Times New Roman" w:hAnsi="Times New Roman" w:cs="Times New Roman"/>
          <w:color w:val="000000"/>
        </w:rPr>
        <w:t xml:space="preserve"> was he that he not only neglected to avenge affronts put upon others, but endured with a reprehensible tameness those which were offered to himself, insomuch that whoso had any ill-</w:t>
      </w:r>
      <w:proofErr w:type="spellStart"/>
      <w:r>
        <w:rPr>
          <w:rFonts w:ascii="Times New Roman" w:hAnsi="Times New Roman" w:cs="Times New Roman"/>
          <w:color w:val="000000"/>
        </w:rPr>
        <w:t>humour</w:t>
      </w:r>
      <w:proofErr w:type="spellEnd"/>
      <w:r>
        <w:rPr>
          <w:rFonts w:ascii="Times New Roman" w:hAnsi="Times New Roman" w:cs="Times New Roman"/>
          <w:color w:val="000000"/>
        </w:rPr>
        <w:t xml:space="preserve"> to vent, took occasion to vex or mortify him”</w:t>
      </w:r>
    </w:p>
    <w:p w:rsidR="007E7BF8" w:rsidRDefault="007E7BF8" w:rsidP="00957AA6"/>
    <w:p w:rsidR="004C59AB" w:rsidRDefault="00CE0D06" w:rsidP="00957AA6">
      <w:r>
        <w:t>“</w:t>
      </w:r>
      <w:proofErr w:type="gramStart"/>
      <w:r>
        <w:t>pragmatic</w:t>
      </w:r>
      <w:proofErr w:type="gramEnd"/>
      <w:r>
        <w:t>” was used to denote plans/actions that are clever… problem is that some of these plans could also be considered manipulative!</w:t>
      </w:r>
      <w:r w:rsidR="000075E4">
        <w:t xml:space="preserve"> I think this should be used for those who use logic to make decisions… </w:t>
      </w:r>
      <w:proofErr w:type="gramStart"/>
      <w:r w:rsidR="000075E4">
        <w:t>again,</w:t>
      </w:r>
      <w:proofErr w:type="gramEnd"/>
      <w:r w:rsidR="000075E4">
        <w:t xml:space="preserve"> this logic could also be manipulative, so if it is… mark this as a manipulative action!</w:t>
      </w:r>
    </w:p>
    <w:p w:rsidR="004C59AB" w:rsidRDefault="004C59AB" w:rsidP="00957AA6"/>
    <w:p w:rsidR="004C59AB" w:rsidRDefault="004C59AB" w:rsidP="00957AA6">
      <w:r>
        <w:t>“</w:t>
      </w:r>
      <w:proofErr w:type="gramStart"/>
      <w:r>
        <w:t>both</w:t>
      </w:r>
      <w:proofErr w:type="gramEnd"/>
      <w:r>
        <w:t>” is used when the male/female are consensually doing something… usually sexual acts, but not always, sometimes for plotting revenge/manipulative actions. I didn’t have a “both” value for speech because in the first 5 days, there weren’t any instances in which males/females spoke together. This may not be true for days 6-10, but the “both” value can be added, of course!</w:t>
      </w:r>
    </w:p>
    <w:p w:rsidR="007E7BF8" w:rsidRDefault="007E7BF8" w:rsidP="00957AA6"/>
    <w:p w:rsidR="004C59AB" w:rsidRDefault="007E7BF8" w:rsidP="00957AA6">
      <w:r>
        <w:t>We might also want to add a value for characters that are generally well-mannered humans! Not all the characters are sex-hungry, violent, conniving scumbags!</w:t>
      </w:r>
    </w:p>
    <w:p w:rsidR="00957AA6" w:rsidRDefault="00957AA6" w:rsidP="00957AA6"/>
    <w:sectPr w:rsidR="00957AA6" w:rsidSect="00B334B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D7B74"/>
    <w:multiLevelType w:val="hybridMultilevel"/>
    <w:tmpl w:val="85B63C5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375172"/>
    <w:multiLevelType w:val="hybridMultilevel"/>
    <w:tmpl w:val="B080CE0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D0CFA"/>
    <w:multiLevelType w:val="hybridMultilevel"/>
    <w:tmpl w:val="25C6A0FC"/>
    <w:lvl w:ilvl="0" w:tplc="E4AAF80C">
      <w:start w:val="2014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957AA6"/>
    <w:rsid w:val="000075E4"/>
    <w:rsid w:val="00231F1E"/>
    <w:rsid w:val="004C59AB"/>
    <w:rsid w:val="00504E86"/>
    <w:rsid w:val="007466F8"/>
    <w:rsid w:val="007E7BF8"/>
    <w:rsid w:val="007F4A22"/>
    <w:rsid w:val="00957AA6"/>
    <w:rsid w:val="00AF74D9"/>
    <w:rsid w:val="00B334B2"/>
    <w:rsid w:val="00BA3A43"/>
    <w:rsid w:val="00CE0D06"/>
    <w:rsid w:val="00D4602D"/>
    <w:rsid w:val="00FE32C1"/>
  </w:rsids>
  <m:mathPr>
    <m:mathFont m:val="TimesNewRomanPSM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Regan</dc:creator>
  <cp:keywords/>
  <dc:description/>
  <cp:lastModifiedBy>Karla Lopez</cp:lastModifiedBy>
  <cp:revision>9</cp:revision>
  <dcterms:created xsi:type="dcterms:W3CDTF">2014-02-24T22:05:00Z</dcterms:created>
  <dcterms:modified xsi:type="dcterms:W3CDTF">2014-03-17T16:18:00Z</dcterms:modified>
</cp:coreProperties>
</file>