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5EFAD" w14:textId="77777777" w:rsidR="007B2E0C" w:rsidRPr="007B2E0C" w:rsidRDefault="007B2E0C" w:rsidP="007B2E0C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7B2E0C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Рекурсивный вызов функции</w:t>
      </w:r>
    </w:p>
    <w:p w14:paraId="5EB85DAB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d_c_cgo_s_m_e_g___rq_pqog__"/>
      <w:bookmarkEnd w:id="0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Обращаемся к цвету по номеру</w:t>
      </w:r>
    </w:p>
    <w:p w14:paraId="61EE4E33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Каждому цвету присвоим номер. Будем обращаться к цвету по номеру.</w:t>
      </w:r>
    </w:p>
    <w:p w14:paraId="0E3AE11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>tones = [</w:t>
      </w:r>
    </w:p>
    <w:p w14:paraId="03DA95D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violet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tones[0]</w:t>
      </w:r>
    </w:p>
    <w:p w14:paraId="73B3021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blue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tones[1]</w:t>
      </w:r>
    </w:p>
    <w:p w14:paraId="356413E8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green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tones[2]</w:t>
      </w:r>
    </w:p>
    <w:p w14:paraId="5B5C865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yellow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tones[3]</w:t>
      </w:r>
    </w:p>
    <w:p w14:paraId="0799C5D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gold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tones[4]</w:t>
      </w:r>
    </w:p>
    <w:p w14:paraId="3148937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orange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tones[5]</w:t>
      </w:r>
    </w:p>
    <w:p w14:paraId="484E107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red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7B2E0C">
        <w:rPr>
          <w:rFonts w:ascii="Courier New" w:hAnsi="Courier New" w:cs="Courier New"/>
          <w:color w:val="008000"/>
          <w:sz w:val="20"/>
          <w:szCs w:val="20"/>
        </w:rPr>
        <w:t>tones[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6]</w:t>
      </w:r>
    </w:p>
    <w:p w14:paraId="75D9EBE8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]</w:t>
      </w:r>
    </w:p>
    <w:p w14:paraId="443C2535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26C3AE5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(tones[1])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t.color('blue')</w:t>
      </w:r>
    </w:p>
    <w:p w14:paraId="1D1C3876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t.fillcolor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(tones[6])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t.fillcolor('red')</w:t>
      </w:r>
    </w:p>
    <w:p w14:paraId="5EAED57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4024D2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t.fillcolor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(tones[10%7])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t.fillcolor('yellow')</w:t>
      </w:r>
    </w:p>
    <w:p w14:paraId="5BD1906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>i = 10</w:t>
      </w:r>
    </w:p>
    <w:p w14:paraId="119D08C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t.fillcolor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(tones[i%7])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t.fillcolor('yellow')</w:t>
      </w:r>
    </w:p>
    <w:p w14:paraId="506743F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4A81E7F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t.fillcolor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(tones[i % </w:t>
      </w:r>
      <w:r w:rsidRPr="007B2E0C">
        <w:rPr>
          <w:rFonts w:ascii="Courier New" w:hAnsi="Courier New" w:cs="Courier New"/>
          <w:color w:val="800000"/>
          <w:sz w:val="20"/>
          <w:szCs w:val="20"/>
        </w:rPr>
        <w:t>len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(tones)])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t.fillcolor('yellow')</w:t>
      </w:r>
    </w:p>
    <w:p w14:paraId="60A6C2F4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kog__1__nq_gpp_g_m_cf_c____g_g"/>
      <w:bookmarkEnd w:id="1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1: вложенные квадраты через цикл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228"/>
      </w:tblGrid>
      <w:tr w:rsidR="007B2E0C" w:rsidRPr="007B2E0C" w14:paraId="33BF760C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91FC27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20, 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836B7E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sqn(100, 20, 7)</w:t>
            </w:r>
          </w:p>
        </w:tc>
      </w:tr>
      <w:tr w:rsidR="007B2E0C" w:rsidRPr="007B2E0C" w14:paraId="0BA405B8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2089D1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2E303E5D" wp14:editId="0BD5388D">
                  <wp:extent cx="2152650" cy="2160270"/>
                  <wp:effectExtent l="0" t="0" r="6350" b="0"/>
                  <wp:docPr id="17" name="Picture 17" descr="http://acm.mipt.ru/twiki/pub/Cintro/PythonRecursion/ex1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m.mipt.ru/twiki/pub/Cintro/PythonRecursion/ex1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540080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0DE726A2" wp14:editId="77C1CB2C">
                  <wp:extent cx="1173480" cy="1173480"/>
                  <wp:effectExtent l="0" t="0" r="0" b="0"/>
                  <wp:docPr id="16" name="Picture 16" descr="http://acm.mipt.ru/twiki/pub/Cintro/PythonRecursion/ex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cm.mipt.ru/twiki/pub/Cintro/PythonRecursion/ex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C27C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6C0FDA02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turtle           </w:t>
      </w:r>
    </w:p>
    <w:p w14:paraId="372B6634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time</w:t>
      </w:r>
    </w:p>
    <w:p w14:paraId="16FCACE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6814BB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>tones = [</w:t>
      </w:r>
    </w:p>
    <w:p w14:paraId="5941AD3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violet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tones[0]</w:t>
      </w:r>
    </w:p>
    <w:p w14:paraId="479F618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blue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tones[1]</w:t>
      </w:r>
    </w:p>
    <w:p w14:paraId="486CB774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green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tones[2]</w:t>
      </w:r>
    </w:p>
    <w:p w14:paraId="0DC6C75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yellow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tones[3]</w:t>
      </w:r>
    </w:p>
    <w:p w14:paraId="1DD930A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gold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tones[4]</w:t>
      </w:r>
    </w:p>
    <w:p w14:paraId="302CB31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orange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tones[5]</w:t>
      </w:r>
    </w:p>
    <w:p w14:paraId="3DE032B5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red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7B2E0C">
        <w:rPr>
          <w:rFonts w:ascii="Courier New" w:hAnsi="Courier New" w:cs="Courier New"/>
          <w:color w:val="008000"/>
          <w:sz w:val="20"/>
          <w:szCs w:val="20"/>
        </w:rPr>
        <w:t>tones[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6]</w:t>
      </w:r>
    </w:p>
    <w:p w14:paraId="5D06150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]</w:t>
      </w:r>
    </w:p>
    <w:p w14:paraId="4D62A8FB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CF9786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def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size, col):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нарисовать квадрат размера size цвета col</w:t>
      </w:r>
    </w:p>
    <w:p w14:paraId="698DE63B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03C65036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for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A52A2A"/>
          <w:sz w:val="20"/>
          <w:szCs w:val="20"/>
        </w:rPr>
        <w:t>range</w:t>
      </w:r>
      <w:r w:rsidRPr="007B2E0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69FFD4DF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1696642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228BF5CB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E61423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># n квадратов, первый размера size, каждый следующий на d меньше</w:t>
      </w:r>
    </w:p>
    <w:p w14:paraId="243701AB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def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sqn(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size, d, n):    </w:t>
      </w:r>
    </w:p>
    <w:p w14:paraId="6D47B8F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for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range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(n):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i меняется от 0 до n-1</w:t>
      </w:r>
    </w:p>
    <w:p w14:paraId="7390A0C4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size, tones[i])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tones[i] - взять цвет номер i из tones</w:t>
      </w:r>
    </w:p>
    <w:p w14:paraId="0E747DE9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size -= d</w:t>
      </w:r>
    </w:p>
    <w:p w14:paraId="260F0D1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size &lt; 0: 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если следующий квадрат маленький, больше не рисовать</w:t>
      </w:r>
    </w:p>
    <w:p w14:paraId="2A76F79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return</w:t>
      </w:r>
    </w:p>
    <w:p w14:paraId="31051E78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2C6EA76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C19E58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("turtle")</w:t>
      </w:r>
    </w:p>
    <w:p w14:paraId="7887393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76AAF6A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t.speed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(0)</w:t>
      </w:r>
    </w:p>
    <w:p w14:paraId="17C45DE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35216B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7B2E0C">
        <w:rPr>
          <w:rFonts w:ascii="Courier New" w:hAnsi="Courier New" w:cs="Courier New"/>
          <w:color w:val="008000"/>
          <w:sz w:val="20"/>
          <w:szCs w:val="20"/>
        </w:rPr>
        <w:t>sqn(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200, 20, 7)   # 7 квадратов, первый размером 200, другие на 20 меньше</w:t>
      </w:r>
    </w:p>
    <w:p w14:paraId="5F3D669B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sqn(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100, 20, 7)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7 квадратов, первый размером 100, другие на 20 меньше</w:t>
      </w:r>
    </w:p>
    <w:p w14:paraId="51962E2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974C8C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()    </w:t>
      </w:r>
    </w:p>
    <w:p w14:paraId="60479937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_kog__2__nq_gpp_g_m_cf_c____g_g"/>
      <w:bookmarkEnd w:id="2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2: вложенные квадраты через рекурсивный вызов функции (хвостовая рекурсия)</w:t>
      </w:r>
    </w:p>
    <w:p w14:paraId="35CDB6C9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09C4B45" wp14:editId="670092AC">
            <wp:extent cx="153670" cy="153670"/>
            <wp:effectExtent l="0" t="0" r="0" b="0"/>
            <wp:docPr id="15" name="Picture 1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E0C">
        <w:rPr>
          <w:rFonts w:ascii="Verdana" w:hAnsi="Verdana" w:cs="Times New Roman"/>
          <w:color w:val="111111"/>
          <w:sz w:val="20"/>
          <w:szCs w:val="20"/>
        </w:rPr>
        <w:t> Изменилась только функция </w:t>
      </w:r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sqn</w:t>
      </w:r>
      <w:r w:rsidRPr="007B2E0C">
        <w:rPr>
          <w:rFonts w:ascii="Verdana" w:hAnsi="Verdana" w:cs="Times New Roman"/>
          <w:color w:val="111111"/>
          <w:sz w:val="20"/>
          <w:szCs w:val="20"/>
        </w:rPr>
        <w:t> и ее вызов.</w:t>
      </w:r>
    </w:p>
    <w:p w14:paraId="2FEA14C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422B4B3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turtle           </w:t>
      </w:r>
    </w:p>
    <w:p w14:paraId="11F156A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time</w:t>
      </w:r>
    </w:p>
    <w:p w14:paraId="7296C83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D8BEDF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>tones = [</w:t>
      </w:r>
    </w:p>
    <w:p w14:paraId="1C355D6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violet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tones[0]</w:t>
      </w:r>
    </w:p>
    <w:p w14:paraId="464BDF4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blue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tones[1]</w:t>
      </w:r>
    </w:p>
    <w:p w14:paraId="67C1717F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green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tones[2]</w:t>
      </w:r>
    </w:p>
    <w:p w14:paraId="032BF2A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yellow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tones[3]</w:t>
      </w:r>
    </w:p>
    <w:p w14:paraId="48089828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gold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tones[4]</w:t>
      </w:r>
    </w:p>
    <w:p w14:paraId="0CC205D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orange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',   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# tones[5]</w:t>
      </w:r>
    </w:p>
    <w:p w14:paraId="0A65A76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'</w:t>
      </w:r>
      <w:r w:rsidRPr="007B2E0C">
        <w:rPr>
          <w:rFonts w:ascii="Courier New" w:hAnsi="Courier New" w:cs="Courier New"/>
          <w:color w:val="0000FF"/>
          <w:sz w:val="20"/>
          <w:szCs w:val="20"/>
        </w:rPr>
        <w:t>red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'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7B2E0C">
        <w:rPr>
          <w:rFonts w:ascii="Courier New" w:hAnsi="Courier New" w:cs="Courier New"/>
          <w:color w:val="008000"/>
          <w:sz w:val="20"/>
          <w:szCs w:val="20"/>
        </w:rPr>
        <w:t>tones[</w:t>
      </w:r>
      <w:proofErr w:type="gramEnd"/>
      <w:r w:rsidRPr="007B2E0C">
        <w:rPr>
          <w:rFonts w:ascii="Courier New" w:hAnsi="Courier New" w:cs="Courier New"/>
          <w:color w:val="008000"/>
          <w:sz w:val="20"/>
          <w:szCs w:val="20"/>
        </w:rPr>
        <w:t>6]</w:t>
      </w:r>
    </w:p>
    <w:p w14:paraId="78D4B02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]</w:t>
      </w:r>
    </w:p>
    <w:p w14:paraId="1277954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0A774A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def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size, col):   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нарисовать квадрат размера size цвета col</w:t>
      </w:r>
    </w:p>
    <w:p w14:paraId="03320D2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(col)</w:t>
      </w:r>
    </w:p>
    <w:p w14:paraId="32300BC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for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A52A2A"/>
          <w:sz w:val="20"/>
          <w:szCs w:val="20"/>
        </w:rPr>
        <w:t>range</w:t>
      </w:r>
      <w:r w:rsidRPr="007B2E0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4):</w:t>
      </w:r>
    </w:p>
    <w:p w14:paraId="7841A7D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09D1CBD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(90)</w:t>
      </w:r>
    </w:p>
    <w:p w14:paraId="5084AE39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1C9B6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нарисовать n квадратов, </w:t>
      </w:r>
    </w:p>
    <w:p w14:paraId="1D815D1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первый размера size, </w:t>
      </w:r>
    </w:p>
    <w:p w14:paraId="06DDCD99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># каждый следующий на d меньше</w:t>
      </w:r>
    </w:p>
    <w:p w14:paraId="06251292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008000"/>
          <w:sz w:val="20"/>
          <w:szCs w:val="20"/>
        </w:rPr>
        <w:t># уже нарисовали i квадратов</w:t>
      </w:r>
    </w:p>
    <w:p w14:paraId="5746100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def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sqn(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size, d, n, i):</w:t>
      </w:r>
    </w:p>
    <w:p w14:paraId="35E2B896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n == 0:         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если не надо больше рисовать квадратов        </w:t>
      </w:r>
    </w:p>
    <w:p w14:paraId="55D0219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</w:p>
    <w:p w14:paraId="2CA67D0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size &lt;= 0:      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если следующий квадрат маленький, больше не рисовать</w:t>
      </w:r>
    </w:p>
    <w:p w14:paraId="0A17F64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return</w:t>
      </w:r>
    </w:p>
    <w:p w14:paraId="544EB444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A66655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size, tones[i])     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 xml:space="preserve"># рисовать 1 квадрат </w:t>
      </w:r>
    </w:p>
    <w:p w14:paraId="754A0C12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sqn(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size-d, d, n-1, i+1)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рисовать следующий квадрат - РЕКУРСИЯ</w:t>
      </w:r>
    </w:p>
    <w:p w14:paraId="34BE1676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</w:p>
    <w:p w14:paraId="7B707385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40CC089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("turtle")</w:t>
      </w:r>
    </w:p>
    <w:p w14:paraId="18430E2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t.width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5F81D0F8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t.speed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(0)</w:t>
      </w:r>
    </w:p>
    <w:p w14:paraId="123A90C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BD14EE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sqn(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200, 20, 7, 0)    </w:t>
      </w:r>
      <w:r w:rsidRPr="007B2E0C">
        <w:rPr>
          <w:rFonts w:ascii="Courier New" w:hAnsi="Courier New" w:cs="Courier New"/>
          <w:color w:val="008000"/>
          <w:sz w:val="20"/>
          <w:szCs w:val="20"/>
        </w:rPr>
        <w:t># 7 квадратов, первый размером 200, другие на 20 меньше</w:t>
      </w:r>
    </w:p>
    <w:p w14:paraId="57CDC71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C5CAED5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turtle.done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()    </w:t>
      </w:r>
    </w:p>
    <w:p w14:paraId="5AABC831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Вызов в коде функции sqn самой функции sqn называется рекурсивным вызовом функции</w:t>
      </w:r>
    </w:p>
    <w:p w14:paraId="0B2BDD17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_kog__3__nq_gpp_g_m_cf_c____g_g"/>
      <w:bookmarkEnd w:id="3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Пример 3: вложенные квадраты через рекурсивный вызов функции</w:t>
      </w:r>
    </w:p>
    <w:p w14:paraId="2CCD744D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Попробуем вызывать sqn до и после рисования одного квадрата.</w:t>
      </w:r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772"/>
      </w:tblGrid>
      <w:tr w:rsidR="007B2E0C" w:rsidRPr="007B2E0C" w14:paraId="7B18AC8F" w14:textId="77777777" w:rsidTr="007B2E0C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F3899C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1C07ACF3" wp14:editId="6D829F4C">
                  <wp:extent cx="2152650" cy="2160270"/>
                  <wp:effectExtent l="0" t="0" r="6350" b="0"/>
                  <wp:docPr id="14" name="Picture 14" descr="http://acm.mipt.ru/twiki/pub/Cintro/PythonRecursion/ex1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cm.mipt.ru/twiki/pub/Cintro/PythonRecursion/ex1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F30521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47260937" wp14:editId="193C5E52">
                  <wp:extent cx="2144395" cy="2241550"/>
                  <wp:effectExtent l="0" t="0" r="0" b="0"/>
                  <wp:docPr id="13" name="Picture 13" descr="http://acm.mipt.ru/twiki/pub/Cintro/PythonRecursion/ex11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cm.mipt.ru/twiki/pub/Cintro/PythonRecursion/ex11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0C" w:rsidRPr="007B2E0C" w14:paraId="4D3F38A1" w14:textId="77777777" w:rsidTr="007B2E0C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A0E79A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def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</w:t>
            </w:r>
            <w:proofErr w:type="gramStart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>sqn(</w:t>
            </w:r>
            <w:proofErr w:type="gramEnd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>size, d, n, i):</w:t>
            </w:r>
          </w:p>
          <w:p w14:paraId="43E1F050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if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n == 0:                </w:t>
            </w:r>
          </w:p>
          <w:p w14:paraId="4DCD0028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return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</w:t>
            </w:r>
          </w:p>
          <w:p w14:paraId="4C8BE93B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if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size &lt;= 0:             </w:t>
            </w:r>
          </w:p>
          <w:p w14:paraId="2E7F4916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return</w:t>
            </w:r>
          </w:p>
          <w:p w14:paraId="6423A3DC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</w:p>
          <w:p w14:paraId="46522B14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</w:t>
            </w:r>
            <w:proofErr w:type="gramStart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>sq(</w:t>
            </w:r>
            <w:proofErr w:type="gramEnd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size, tones[i])         </w:t>
            </w:r>
          </w:p>
          <w:p w14:paraId="594B7747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sqn(size-d, d, n-1, i+1)  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2BD6E7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def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</w:t>
            </w:r>
            <w:proofErr w:type="gramStart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>sqn(</w:t>
            </w:r>
            <w:proofErr w:type="gramEnd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>size, d, n, i):</w:t>
            </w:r>
          </w:p>
          <w:p w14:paraId="0FE03C47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if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n == 0:                </w:t>
            </w:r>
          </w:p>
          <w:p w14:paraId="287539E6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return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</w:t>
            </w:r>
          </w:p>
          <w:p w14:paraId="343AF8AF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if</w:t>
            </w: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size &lt;= 0:             </w:t>
            </w:r>
          </w:p>
          <w:p w14:paraId="55631A07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  </w:t>
            </w:r>
            <w:r w:rsidRPr="007B2E0C">
              <w:rPr>
                <w:rFonts w:ascii="Courier New" w:hAnsi="Courier New" w:cs="Courier New"/>
                <w:color w:val="A52A2A"/>
                <w:sz w:val="20"/>
                <w:szCs w:val="20"/>
              </w:rPr>
              <w:t>return</w:t>
            </w:r>
          </w:p>
          <w:p w14:paraId="55EA712F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</w:p>
          <w:p w14:paraId="1E04EE78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</w:t>
            </w:r>
            <w:proofErr w:type="gramStart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>sqn(</w:t>
            </w:r>
            <w:proofErr w:type="gramEnd"/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size-d, d, n-1, i+1)  </w:t>
            </w:r>
          </w:p>
          <w:p w14:paraId="3E3D35A1" w14:textId="77777777" w:rsidR="007B2E0C" w:rsidRPr="007B2E0C" w:rsidRDefault="007B2E0C" w:rsidP="007B2E0C">
            <w:pPr>
              <w:pBdr>
                <w:top w:val="dotted" w:sz="6" w:space="4" w:color="000080"/>
                <w:left w:val="dotted" w:sz="6" w:space="5" w:color="000080"/>
                <w:bottom w:val="dotted" w:sz="6" w:space="4" w:color="000080"/>
                <w:right w:val="dotted" w:sz="12" w:space="4" w:color="000080"/>
              </w:pBdr>
              <w:shd w:val="clear" w:color="auto" w:fill="EFEF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111111"/>
                <w:sz w:val="20"/>
                <w:szCs w:val="20"/>
              </w:rPr>
            </w:pPr>
            <w:r w:rsidRPr="007B2E0C">
              <w:rPr>
                <w:rFonts w:ascii="Courier New" w:hAnsi="Courier New" w:cs="Courier New"/>
                <w:color w:val="111111"/>
                <w:sz w:val="20"/>
                <w:szCs w:val="20"/>
              </w:rPr>
              <w:t xml:space="preserve">  sq(size, tones[i])         </w:t>
            </w:r>
          </w:p>
        </w:tc>
      </w:tr>
    </w:tbl>
    <w:p w14:paraId="0D6C5BD9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cfc_c_1___cf_c___egp__k_q_cpp_g"/>
      <w:bookmarkEnd w:id="4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1: Квадраты центрированные</w:t>
      </w:r>
    </w:p>
    <w:p w14:paraId="110C41C4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sqn(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size, d, n, i)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с помощью РЕКУРСИИ рисует такие квадраты. Если квадрат слишком маленький, не рисовать.</w:t>
      </w:r>
    </w:p>
    <w:p w14:paraId="1E43BCF2" w14:textId="77777777" w:rsidR="007B2E0C" w:rsidRPr="007B2E0C" w:rsidRDefault="007B2E0C" w:rsidP="007B2E0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size - размер стороны квадрата</w:t>
      </w:r>
    </w:p>
    <w:p w14:paraId="27B440FE" w14:textId="77777777" w:rsidR="007B2E0C" w:rsidRPr="007B2E0C" w:rsidRDefault="007B2E0C" w:rsidP="007B2E0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d - на сколько сторона следующего квадрата меньше предыдущего</w:t>
      </w:r>
    </w:p>
    <w:p w14:paraId="492E2923" w14:textId="77777777" w:rsidR="007B2E0C" w:rsidRPr="007B2E0C" w:rsidRDefault="007B2E0C" w:rsidP="007B2E0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n - сколько еще квадратов надо нарисовать</w:t>
      </w:r>
    </w:p>
    <w:p w14:paraId="0AED0DE4" w14:textId="77777777" w:rsidR="007B2E0C" w:rsidRPr="007B2E0C" w:rsidRDefault="007B2E0C" w:rsidP="007B2E0C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i - сколько квадратов уже нарисовали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2237"/>
      </w:tblGrid>
      <w:tr w:rsidR="007B2E0C" w:rsidRPr="007B2E0C" w14:paraId="25EB6B94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3AA611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20, 7, 0)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01A388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sqn(100, 20, 7, 0)</w:t>
            </w:r>
          </w:p>
        </w:tc>
      </w:tr>
      <w:tr w:rsidR="007B2E0C" w:rsidRPr="007B2E0C" w14:paraId="7D6CCCC8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8AD811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3BFB3360" wp14:editId="2EEEBD92">
                  <wp:extent cx="2063750" cy="2055495"/>
                  <wp:effectExtent l="0" t="0" r="0" b="1905"/>
                  <wp:docPr id="12" name="Picture 12" descr="http://acm.mipt.ru/twiki/pub/Cintro/PythonRecursion/ex11_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m.mipt.ru/twiki/pub/Cintro/PythonRecursion/ex11_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8FF313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17EB5FC3" wp14:editId="3BC56786">
                  <wp:extent cx="1132840" cy="1149350"/>
                  <wp:effectExtent l="0" t="0" r="10160" b="0"/>
                  <wp:docPr id="11" name="Picture 11" descr="http://acm.mipt.ru/twiki/pub/Cintro/PythonRecursion/ex11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cm.mipt.ru/twiki/pub/Cintro/PythonRecursion/ex11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90D4A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2c___cf_c_____rq_q_q_qo_p"/>
      <w:bookmarkEnd w:id="5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2а: Квадраты с поворотом на 30</w:t>
      </w:r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  <w:vertAlign w:val="superscript"/>
        </w:rPr>
        <w:t>o</w:t>
      </w:r>
    </w:p>
    <w:p w14:paraId="5A7FBACE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Следующий квадрат повернут на 30</w:t>
      </w:r>
      <w:r w:rsidRPr="007B2E0C">
        <w:rPr>
          <w:rFonts w:ascii="Verdana" w:hAnsi="Verdana" w:cs="Times New Roman"/>
          <w:color w:val="111111"/>
          <w:sz w:val="20"/>
          <w:szCs w:val="20"/>
          <w:vertAlign w:val="superscript"/>
        </w:rPr>
        <w:t>o</w:t>
      </w:r>
    </w:p>
    <w:p w14:paraId="712E5264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sqn(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size, n, i)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с помощью РЕКУРСИИ рисует такие квадраты. Если квадрат слишком маленький, не рисовать.</w:t>
      </w:r>
    </w:p>
    <w:p w14:paraId="191BB334" w14:textId="77777777" w:rsidR="007B2E0C" w:rsidRPr="007B2E0C" w:rsidRDefault="007B2E0C" w:rsidP="007B2E0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size - размер стороны квадрата</w:t>
      </w:r>
    </w:p>
    <w:p w14:paraId="56B68285" w14:textId="77777777" w:rsidR="007B2E0C" w:rsidRPr="007B2E0C" w:rsidRDefault="007B2E0C" w:rsidP="007B2E0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n - сколько еще квадратов надо нарисовать</w:t>
      </w:r>
    </w:p>
    <w:p w14:paraId="32B9FDBC" w14:textId="77777777" w:rsidR="007B2E0C" w:rsidRPr="007B2E0C" w:rsidRDefault="007B2E0C" w:rsidP="007B2E0C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i - сколько квадратов уже нарисовали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0"/>
      </w:tblGrid>
      <w:tr w:rsidR="007B2E0C" w:rsidRPr="007B2E0C" w14:paraId="77155EBA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47F1D6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7, 0)</w:t>
            </w:r>
          </w:p>
        </w:tc>
      </w:tr>
      <w:tr w:rsidR="007B2E0C" w:rsidRPr="007B2E0C" w14:paraId="72FC86A8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E00A6C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1F21558D" wp14:editId="5CDBBBD7">
                  <wp:extent cx="2096135" cy="2120265"/>
                  <wp:effectExtent l="0" t="0" r="12065" b="0"/>
                  <wp:docPr id="10" name="Picture 10" descr="http://acm.mipt.ru/twiki/pub/Cintro/PythonRecursion/t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cm.mipt.ru/twiki/pub/Cintro/PythonRecursion/t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21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6C86D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cfc_c_2b___cf_c_____rq_q_q_qo_r"/>
      <w:bookmarkEnd w:id="6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2b: Квадраты с поворотом (произвольный угол)</w:t>
      </w:r>
    </w:p>
    <w:p w14:paraId="5103DEEE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sqn(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size, ang, n, i)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с помощью РЕКУРСИИ рисует такие квадраты. Если квадрат слишком маленький, не рисовать.</w:t>
      </w:r>
    </w:p>
    <w:p w14:paraId="1C8C286E" w14:textId="77777777" w:rsidR="007B2E0C" w:rsidRPr="007B2E0C" w:rsidRDefault="007B2E0C" w:rsidP="007B2E0C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size - размер стороны квадрата</w:t>
      </w:r>
    </w:p>
    <w:p w14:paraId="47F7C0E1" w14:textId="77777777" w:rsidR="007B2E0C" w:rsidRPr="007B2E0C" w:rsidRDefault="007B2E0C" w:rsidP="007B2E0C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ang - на сколько </w:t>
      </w:r>
      <w:r w:rsidRPr="007B2E0C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градусов</w:t>
      </w: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 повернут следующий квадрат</w:t>
      </w:r>
    </w:p>
    <w:p w14:paraId="06AF4511" w14:textId="77777777" w:rsidR="007B2E0C" w:rsidRPr="007B2E0C" w:rsidRDefault="007B2E0C" w:rsidP="007B2E0C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n - сколько еще квадратов надо нарисовать</w:t>
      </w:r>
    </w:p>
    <w:p w14:paraId="0CF9620A" w14:textId="77777777" w:rsidR="007B2E0C" w:rsidRPr="007B2E0C" w:rsidRDefault="007B2E0C" w:rsidP="007B2E0C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i - сколько квадратов уже нарисовали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0"/>
      </w:tblGrid>
      <w:tr w:rsidR="007B2E0C" w:rsidRPr="007B2E0C" w14:paraId="758921A0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32CA56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30, 7, 0)</w:t>
            </w:r>
          </w:p>
        </w:tc>
      </w:tr>
      <w:tr w:rsidR="007B2E0C" w:rsidRPr="007B2E0C" w14:paraId="197585A6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DBF5E8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4C21B17" wp14:editId="55964873">
                  <wp:extent cx="2096135" cy="2120265"/>
                  <wp:effectExtent l="0" t="0" r="12065" b="0"/>
                  <wp:docPr id="9" name="Picture 9" descr="http://acm.mipt.ru/twiki/pub/Cintro/PythonRecursion/t1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cm.mipt.ru/twiki/pub/Cintro/PythonRecursion/t1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21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4E5E7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cfc_c_3a__rk_cpp_g_r_c_kn_p_g__"/>
      <w:bookmarkEnd w:id="7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3a: Вписанные правильные треугольники</w:t>
      </w:r>
    </w:p>
    <w:p w14:paraId="0744BC64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tri(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size, n, i)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с помощью РЕКУРСИИ рисует вложенные правильные треугольники. Если сторона треугольника меньше 20, не рисовать.</w:t>
      </w:r>
    </w:p>
    <w:p w14:paraId="72FC0A43" w14:textId="77777777" w:rsidR="007B2E0C" w:rsidRPr="007B2E0C" w:rsidRDefault="007B2E0C" w:rsidP="007B2E0C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size - размер стороны треугольника</w:t>
      </w:r>
    </w:p>
    <w:p w14:paraId="4A22A68C" w14:textId="77777777" w:rsidR="007B2E0C" w:rsidRPr="007B2E0C" w:rsidRDefault="007B2E0C" w:rsidP="007B2E0C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n - сколько еще фигур надо нарисовать</w:t>
      </w:r>
    </w:p>
    <w:p w14:paraId="2E5C2C97" w14:textId="77777777" w:rsidR="007B2E0C" w:rsidRPr="007B2E0C" w:rsidRDefault="007B2E0C" w:rsidP="007B2E0C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i - сколько фигур уже нарисовали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</w:tblGrid>
      <w:tr w:rsidR="007B2E0C" w:rsidRPr="007B2E0C" w14:paraId="00A58BFD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276DA1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7, 0)</w:t>
            </w:r>
          </w:p>
        </w:tc>
      </w:tr>
      <w:tr w:rsidR="007B2E0C" w:rsidRPr="007B2E0C" w14:paraId="6E51B48A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F81BDC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016650CD" wp14:editId="4D3686F6">
                  <wp:extent cx="2038985" cy="1780540"/>
                  <wp:effectExtent l="0" t="0" r="0" b="0"/>
                  <wp:docPr id="8" name="Picture 8" descr="http://acm.mipt.ru/twiki/pub/Cintro/PythonRecursion/t11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cm.mipt.ru/twiki/pub/Cintro/PythonRecursion/t11_3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8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813D5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fc_c_3b__rk_cpp_g_r_c_kn_p_g_o"/>
      <w:bookmarkEnd w:id="8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3b: Вписанные правильные многоугольники</w:t>
      </w:r>
    </w:p>
    <w:p w14:paraId="326DBC67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Сумма углов правильного k-угольника (k-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2)*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180</w:t>
      </w:r>
    </w:p>
    <w:p w14:paraId="36E19615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sqn(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size, k, n, i)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с помощью РЕКУРСИИ рисует вложенные правильные многоугольники. Если сторона многоугольника меньше 20, не рисовать.</w:t>
      </w:r>
    </w:p>
    <w:p w14:paraId="0747753B" w14:textId="77777777" w:rsidR="007B2E0C" w:rsidRPr="007B2E0C" w:rsidRDefault="007B2E0C" w:rsidP="007B2E0C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size - размер стороны многоугольника</w:t>
      </w:r>
    </w:p>
    <w:p w14:paraId="5B69047D" w14:textId="77777777" w:rsidR="007B2E0C" w:rsidRPr="007B2E0C" w:rsidRDefault="007B2E0C" w:rsidP="007B2E0C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k - количество углов в многоугольнике</w:t>
      </w:r>
    </w:p>
    <w:p w14:paraId="66DE281E" w14:textId="77777777" w:rsidR="007B2E0C" w:rsidRPr="007B2E0C" w:rsidRDefault="007B2E0C" w:rsidP="007B2E0C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n - сколько еще многоугольников надо нарисовать</w:t>
      </w:r>
    </w:p>
    <w:p w14:paraId="73B5F8A3" w14:textId="77777777" w:rsidR="007B2E0C" w:rsidRPr="007B2E0C" w:rsidRDefault="007B2E0C" w:rsidP="007B2E0C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i - сколько многоугольников уже нарисовали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2662"/>
        <w:gridCol w:w="4030"/>
      </w:tblGrid>
      <w:tr w:rsidR="007B2E0C" w:rsidRPr="007B2E0C" w14:paraId="240F9C9A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107B14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3, 7, 0)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4E7D77" w14:textId="77777777" w:rsidR="007B2E0C" w:rsidRPr="007B2E0C" w:rsidRDefault="007B2E0C" w:rsidP="007B2E0C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4, 3, 0)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3017D8" w14:textId="77777777" w:rsidR="007B2E0C" w:rsidRPr="007B2E0C" w:rsidRDefault="007B2E0C" w:rsidP="007B2E0C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sqn(200, 5, 5, 0)</w:t>
            </w:r>
          </w:p>
        </w:tc>
      </w:tr>
      <w:tr w:rsidR="007B2E0C" w:rsidRPr="007B2E0C" w14:paraId="0498ACF5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F77F57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3FE477F1" wp14:editId="3ADA1F0F">
                  <wp:extent cx="2038985" cy="1780540"/>
                  <wp:effectExtent l="0" t="0" r="0" b="0"/>
                  <wp:docPr id="7" name="Picture 7" descr="http://acm.mipt.ru/twiki/pub/Cintro/PythonRecursion/t11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cm.mipt.ru/twiki/pub/Cintro/PythonRecursion/t11_3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8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DCD359" w14:textId="77777777" w:rsidR="007B2E0C" w:rsidRPr="007B2E0C" w:rsidRDefault="007B2E0C" w:rsidP="007B2E0C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CE6595D" wp14:editId="0BFF399A">
                  <wp:extent cx="2047240" cy="2038985"/>
                  <wp:effectExtent l="0" t="0" r="10160" b="0"/>
                  <wp:docPr id="6" name="Picture 6" descr="http://acm.mipt.ru/twiki/pub/Cintro/PythonRecursion/t11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cm.mipt.ru/twiki/pub/Cintro/PythonRecursion/t11_3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0" cy="203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A4AD49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951833D" wp14:editId="2724A124">
                  <wp:extent cx="3268980" cy="3018155"/>
                  <wp:effectExtent l="0" t="0" r="7620" b="4445"/>
                  <wp:docPr id="5" name="Picture 5" descr="http://acm.mipt.ru/twiki/pub/Cintro/PythonRecursion/t11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cm.mipt.ru/twiki/pub/Cintro/PythonRecursion/t11_3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301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FD88A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fc_c_4__rk_cn___q_p______g_gfq"/>
      <w:bookmarkEnd w:id="9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4: Спираль вовнутрь (чередование 3 цветов)</w:t>
      </w:r>
    </w:p>
    <w:p w14:paraId="76932668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Написать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spi(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size, d, n, col)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с помощью РЕКУРСИИ рисует вложенные спираль. Если сторона спирали меньше 10, не рисовать.</w:t>
      </w:r>
    </w:p>
    <w:p w14:paraId="063562CA" w14:textId="77777777" w:rsidR="007B2E0C" w:rsidRPr="007B2E0C" w:rsidRDefault="007B2E0C" w:rsidP="007B2E0C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size - длина отрезка спирали</w:t>
      </w:r>
    </w:p>
    <w:p w14:paraId="491B8E5D" w14:textId="77777777" w:rsidR="007B2E0C" w:rsidRPr="007B2E0C" w:rsidRDefault="007B2E0C" w:rsidP="007B2E0C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d - на сколько следующий отрезок меньше предыдущего</w:t>
      </w:r>
    </w:p>
    <w:p w14:paraId="41315B5B" w14:textId="77777777" w:rsidR="007B2E0C" w:rsidRPr="007B2E0C" w:rsidRDefault="007B2E0C" w:rsidP="007B2E0C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n - сколько еще отрезков надо нарисовать</w:t>
      </w:r>
    </w:p>
    <w:p w14:paraId="1D8A762C" w14:textId="77777777" w:rsidR="007B2E0C" w:rsidRPr="007B2E0C" w:rsidRDefault="007B2E0C" w:rsidP="007B2E0C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7B2E0C">
        <w:rPr>
          <w:rFonts w:ascii="Verdana" w:eastAsia="Times New Roman" w:hAnsi="Verdana" w:cs="Times New Roman"/>
          <w:color w:val="111111"/>
          <w:sz w:val="20"/>
          <w:szCs w:val="20"/>
        </w:rPr>
        <w:t>col - цвет отрезка; цвета меняются по очереди: red, gold, blue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5"/>
      </w:tblGrid>
      <w:tr w:rsidR="007B2E0C" w:rsidRPr="007B2E0C" w14:paraId="43BB3E2B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E42DBB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spi(200, 10, 15, 'red')</w:t>
            </w:r>
          </w:p>
        </w:tc>
      </w:tr>
      <w:tr w:rsidR="007B2E0C" w:rsidRPr="007B2E0C" w14:paraId="7A461676" w14:textId="77777777" w:rsidTr="007B2E0C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CCC4B" w14:textId="77777777" w:rsidR="007B2E0C" w:rsidRPr="007B2E0C" w:rsidRDefault="007B2E0C" w:rsidP="007B2E0C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7B2E0C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43469DB9" wp14:editId="071D8C2A">
                  <wp:extent cx="2168525" cy="2063750"/>
                  <wp:effectExtent l="0" t="0" r="0" b="0"/>
                  <wp:docPr id="4" name="Picture 4" descr="http://acm.mipt.ru/twiki/pub/Cintro/PythonRecursion/t11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cm.mipt.ru/twiki/pub/Cintro/PythonRecursion/t11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89611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_cfc_c_6___q__k___gm___k_p_j__g_"/>
      <w:bookmarkEnd w:id="10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6: Узор из рекурсивных веток</w:t>
      </w:r>
    </w:p>
    <w:p w14:paraId="2901F074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Функция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branch(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n, size0, dsize, ang0, dang)</w:t>
      </w:r>
      <w:r w:rsidRPr="007B2E0C">
        <w:rPr>
          <w:rFonts w:ascii="Verdana" w:hAnsi="Verdana" w:cs="Times New Roman"/>
          <w:color w:val="111111"/>
          <w:sz w:val="20"/>
          <w:szCs w:val="20"/>
        </w:rPr>
        <w:t> рисует 1 ветку из n отрезков. Первый отрезок длины size0, каждый следующий меньше на dsize. Первый угол поворота налево ang0, каждый следующий больше на dang.</w:t>
      </w:r>
    </w:p>
    <w:p w14:paraId="4A7269BB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Функция возвращает точку, в которой стоит черепаха, после того, как нарисовали половину отрезков ветки.</w:t>
      </w:r>
    </w:p>
    <w:p w14:paraId="224F11B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A52A2A"/>
          <w:sz w:val="20"/>
          <w:szCs w:val="20"/>
        </w:rPr>
        <w:t>def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branch(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n, size0, dsize, ang0, dang):</w:t>
      </w:r>
    </w:p>
    <w:p w14:paraId="4E683B3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size = size0</w:t>
      </w:r>
    </w:p>
    <w:p w14:paraId="0FB5096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ang = ang0</w:t>
      </w:r>
    </w:p>
    <w:p w14:paraId="2F37368C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for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i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range</w:t>
      </w:r>
      <w:r w:rsidRPr="007B2E0C">
        <w:rPr>
          <w:rFonts w:ascii="Courier New" w:hAnsi="Courier New" w:cs="Courier New"/>
          <w:color w:val="111111"/>
          <w:sz w:val="20"/>
          <w:szCs w:val="20"/>
        </w:rPr>
        <w:t>(n):</w:t>
      </w:r>
    </w:p>
    <w:p w14:paraId="7434692E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if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i == n/2:</w:t>
      </w:r>
    </w:p>
    <w:p w14:paraId="19B3FF20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  p =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t.pos(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294F3A61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t.fd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(size)</w:t>
      </w:r>
    </w:p>
    <w:p w14:paraId="5F7F6737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(ang)</w:t>
      </w:r>
    </w:p>
    <w:p w14:paraId="35A789D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size -= dsize</w:t>
      </w:r>
    </w:p>
    <w:p w14:paraId="7760B7CD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  ang += dang</w:t>
      </w:r>
    </w:p>
    <w:p w14:paraId="54782F7A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7B2E0C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 p</w:t>
      </w:r>
    </w:p>
    <w:p w14:paraId="21C24CD7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Одну ветку, как на рисунке, можно нарисовать так:</w:t>
      </w:r>
    </w:p>
    <w:p w14:paraId="360A8EB3" w14:textId="77777777" w:rsidR="007B2E0C" w:rsidRPr="007B2E0C" w:rsidRDefault="007B2E0C" w:rsidP="007B2E0C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7B2E0C">
        <w:rPr>
          <w:rFonts w:ascii="Courier New" w:hAnsi="Courier New" w:cs="Courier New"/>
          <w:color w:val="111111"/>
          <w:sz w:val="20"/>
          <w:szCs w:val="20"/>
        </w:rPr>
        <w:t xml:space="preserve">pc = </w:t>
      </w:r>
      <w:proofErr w:type="gramStart"/>
      <w:r w:rsidRPr="007B2E0C">
        <w:rPr>
          <w:rFonts w:ascii="Courier New" w:hAnsi="Courier New" w:cs="Courier New"/>
          <w:color w:val="111111"/>
          <w:sz w:val="20"/>
          <w:szCs w:val="20"/>
        </w:rPr>
        <w:t>branch(</w:t>
      </w:r>
      <w:proofErr w:type="gramEnd"/>
      <w:r w:rsidRPr="007B2E0C">
        <w:rPr>
          <w:rFonts w:ascii="Courier New" w:hAnsi="Courier New" w:cs="Courier New"/>
          <w:color w:val="111111"/>
          <w:sz w:val="20"/>
          <w:szCs w:val="20"/>
        </w:rPr>
        <w:t>6, 50, 5, 20, 10)</w:t>
      </w:r>
    </w:p>
    <w:p w14:paraId="4E114484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Напишите функцию </w:t>
      </w:r>
      <w:proofErr w:type="gramStart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uzor(</w:t>
      </w:r>
      <w:proofErr w:type="gramEnd"/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n, size0, dsize, ang0, dang, k)</w:t>
      </w:r>
      <w:r w:rsidRPr="007B2E0C">
        <w:rPr>
          <w:rFonts w:ascii="Verdana" w:hAnsi="Verdana" w:cs="Times New Roman"/>
          <w:color w:val="111111"/>
          <w:sz w:val="20"/>
          <w:szCs w:val="20"/>
        </w:rPr>
        <w:t>, которая использует функцию </w:t>
      </w:r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branch</w:t>
      </w:r>
      <w:r w:rsidRPr="007B2E0C">
        <w:rPr>
          <w:rFonts w:ascii="Verdana" w:hAnsi="Verdana" w:cs="Times New Roman"/>
          <w:color w:val="111111"/>
          <w:sz w:val="20"/>
          <w:szCs w:val="20"/>
        </w:rPr>
        <w:t> и рисует узор из </w:t>
      </w:r>
      <w:r w:rsidRPr="007B2E0C">
        <w:rPr>
          <w:rFonts w:ascii="Verdana" w:hAnsi="Verdana" w:cs="Times New Roman"/>
          <w:b/>
          <w:bCs/>
          <w:color w:val="111111"/>
          <w:sz w:val="20"/>
          <w:szCs w:val="20"/>
        </w:rPr>
        <w:t>k</w:t>
      </w:r>
      <w:r w:rsidRPr="007B2E0C">
        <w:rPr>
          <w:rFonts w:ascii="Verdana" w:hAnsi="Verdana" w:cs="Times New Roman"/>
          <w:color w:val="111111"/>
          <w:sz w:val="20"/>
          <w:szCs w:val="20"/>
        </w:rPr>
        <w:t> веток РЕКУРСИВНО.</w:t>
      </w:r>
    </w:p>
    <w:p w14:paraId="077E4D7B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396E574" wp14:editId="1EED3D7A">
            <wp:extent cx="7752080" cy="1869440"/>
            <wp:effectExtent l="0" t="0" r="0" b="10160"/>
            <wp:docPr id="3" name="Picture 3" descr="http://acm.mipt.ru/twiki/pub/Cintro/PythonTurtleIfFor/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cm.mipt.ru/twiki/pub/Cintro/PythonTurtleIfFor/bran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0CC7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_cfc_c_7___cf_c____kdqpc__k"/>
      <w:bookmarkEnd w:id="11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7: Квадраты Фибоначчи</w:t>
      </w:r>
    </w:p>
    <w:p w14:paraId="2649DE66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17" w:tgtFrame="_top" w:history="1">
        <w:r w:rsidRPr="007B2E0C">
          <w:rPr>
            <w:rFonts w:ascii="Verdana" w:hAnsi="Verdana" w:cs="Times New Roman"/>
            <w:color w:val="3335A0"/>
            <w:sz w:val="20"/>
            <w:szCs w:val="20"/>
          </w:rPr>
          <w:t>Числа Фибоначчи</w:t>
        </w:r>
      </w:hyperlink>
      <w:r w:rsidRPr="007B2E0C">
        <w:rPr>
          <w:rFonts w:ascii="Verdana" w:hAnsi="Verdana" w:cs="Times New Roman"/>
          <w:color w:val="111111"/>
          <w:sz w:val="20"/>
          <w:szCs w:val="20"/>
        </w:rPr>
        <w:t> - это последовательность 1, 1, 2, 3, 5, 8, 13, 21...</w:t>
      </w:r>
    </w:p>
    <w:p w14:paraId="7AE5BA0E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F</w:t>
      </w:r>
      <w:r w:rsidRPr="007B2E0C">
        <w:rPr>
          <w:rFonts w:ascii="Verdana" w:hAnsi="Verdana" w:cs="Times New Roman"/>
          <w:color w:val="111111"/>
          <w:sz w:val="20"/>
          <w:szCs w:val="20"/>
          <w:vertAlign w:val="subscript"/>
        </w:rPr>
        <w:t>n</w:t>
      </w:r>
      <w:r w:rsidRPr="007B2E0C">
        <w:rPr>
          <w:rFonts w:ascii="Verdana" w:hAnsi="Verdana" w:cs="Times New Roman"/>
          <w:color w:val="111111"/>
          <w:sz w:val="20"/>
          <w:szCs w:val="20"/>
        </w:rPr>
        <w:t> = F</w:t>
      </w:r>
      <w:r w:rsidRPr="007B2E0C">
        <w:rPr>
          <w:rFonts w:ascii="Verdana" w:hAnsi="Verdana" w:cs="Times New Roman"/>
          <w:color w:val="111111"/>
          <w:sz w:val="20"/>
          <w:szCs w:val="20"/>
          <w:vertAlign w:val="subscript"/>
        </w:rPr>
        <w:t>n-1</w:t>
      </w:r>
      <w:r w:rsidRPr="007B2E0C">
        <w:rPr>
          <w:rFonts w:ascii="Verdana" w:hAnsi="Verdana" w:cs="Times New Roman"/>
          <w:color w:val="111111"/>
          <w:sz w:val="20"/>
          <w:szCs w:val="20"/>
        </w:rPr>
        <w:t> + F</w:t>
      </w:r>
      <w:r w:rsidRPr="007B2E0C">
        <w:rPr>
          <w:rFonts w:ascii="Verdana" w:hAnsi="Verdana" w:cs="Times New Roman"/>
          <w:color w:val="111111"/>
          <w:sz w:val="20"/>
          <w:szCs w:val="20"/>
          <w:vertAlign w:val="subscript"/>
        </w:rPr>
        <w:t>n-2</w:t>
      </w:r>
    </w:p>
    <w:p w14:paraId="5A1FA478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F</w:t>
      </w:r>
      <w:r w:rsidRPr="007B2E0C">
        <w:rPr>
          <w:rFonts w:ascii="Verdana" w:hAnsi="Verdana" w:cs="Times New Roman"/>
          <w:color w:val="111111"/>
          <w:sz w:val="20"/>
          <w:szCs w:val="20"/>
          <w:vertAlign w:val="subscript"/>
        </w:rPr>
        <w:t>1</w:t>
      </w:r>
      <w:r w:rsidRPr="007B2E0C">
        <w:rPr>
          <w:rFonts w:ascii="Verdana" w:hAnsi="Verdana" w:cs="Times New Roman"/>
          <w:color w:val="111111"/>
          <w:sz w:val="20"/>
          <w:szCs w:val="20"/>
        </w:rPr>
        <w:t> = F</w:t>
      </w:r>
      <w:r w:rsidRPr="007B2E0C">
        <w:rPr>
          <w:rFonts w:ascii="Verdana" w:hAnsi="Verdana" w:cs="Times New Roman"/>
          <w:color w:val="111111"/>
          <w:sz w:val="20"/>
          <w:szCs w:val="20"/>
          <w:vertAlign w:val="subscript"/>
        </w:rPr>
        <w:t>2</w:t>
      </w:r>
      <w:r w:rsidRPr="007B2E0C">
        <w:rPr>
          <w:rFonts w:ascii="Verdana" w:hAnsi="Verdana" w:cs="Times New Roman"/>
          <w:color w:val="111111"/>
          <w:sz w:val="20"/>
          <w:szCs w:val="20"/>
        </w:rPr>
        <w:t> = 1</w:t>
      </w:r>
    </w:p>
    <w:p w14:paraId="0AF57354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E5C3CDA" wp14:editId="03972E46">
            <wp:extent cx="2856230" cy="1796415"/>
            <wp:effectExtent l="0" t="0" r="0" b="6985"/>
            <wp:docPr id="2" name="Picture 2" descr="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07EE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Нарисовать n квадратов со сторонами, равными первым n числам Фибоначчи.</w:t>
      </w:r>
    </w:p>
    <w:p w14:paraId="507AE198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9D6D3F3" wp14:editId="218DE4AD">
            <wp:extent cx="4345305" cy="2759075"/>
            <wp:effectExtent l="0" t="0" r="0" b="9525"/>
            <wp:docPr id="1" name="Picture 1" descr="http://acm.mipt.ru/twiki/pub/Cintro/PythonRecursion/t1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cm.mipt.ru/twiki/pub/Cintro/PythonRecursion/t11_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5D89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Подсказка: можно написать функцию fib0(size, n), которая рисует n квадратов Фибоначчи, size - размер стороны первого квадрата. Она рисует первые 1 или 2 квадрата и вызывает функцию fib2(f0, f1, size, i, n), чтобы нарисовать остальные квадраты.</w:t>
      </w:r>
    </w:p>
    <w:p w14:paraId="086A1808" w14:textId="77777777" w:rsidR="007B2E0C" w:rsidRPr="007B2E0C" w:rsidRDefault="007B2E0C" w:rsidP="007B2E0C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_cfc_c_8________rq_q_q_cok"/>
      <w:bookmarkEnd w:id="12"/>
      <w:r w:rsidRPr="007B2E0C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8. Путь с поворотами</w:t>
      </w:r>
    </w:p>
    <w:p w14:paraId="6928946A" w14:textId="77777777" w:rsidR="007B2E0C" w:rsidRPr="007B2E0C" w:rsidRDefault="007B2E0C" w:rsidP="007B2E0C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7B2E0C">
        <w:rPr>
          <w:rFonts w:ascii="Verdana" w:hAnsi="Verdana" w:cs="Times New Roman"/>
          <w:color w:val="111111"/>
          <w:sz w:val="20"/>
          <w:szCs w:val="20"/>
        </w:rPr>
        <w:t>Нарисовать дорогу, без тупиков и перекрестков, с n левыми и k правыми поворотами.</w:t>
      </w:r>
    </w:p>
    <w:p w14:paraId="54D29879" w14:textId="77777777" w:rsidR="00B45EAE" w:rsidRDefault="007B2E0C">
      <w:bookmarkStart w:id="13" w:name="_GoBack"/>
      <w:bookmarkEnd w:id="13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44C0"/>
    <w:multiLevelType w:val="multilevel"/>
    <w:tmpl w:val="9B6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1F2367"/>
    <w:multiLevelType w:val="multilevel"/>
    <w:tmpl w:val="ABE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0F66E5"/>
    <w:multiLevelType w:val="multilevel"/>
    <w:tmpl w:val="5F7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B1A87"/>
    <w:multiLevelType w:val="multilevel"/>
    <w:tmpl w:val="A4E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9C59BF"/>
    <w:multiLevelType w:val="multilevel"/>
    <w:tmpl w:val="954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F26D64"/>
    <w:multiLevelType w:val="multilevel"/>
    <w:tmpl w:val="B3C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0C"/>
    <w:rsid w:val="007B2E0C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3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E0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2E0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0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2E0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2E0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E0C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2E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2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ru.wikipedia.org/wiki/%D0%A7%D0%B8%D1%81%D0%3Cbr%20/%3E%E2%80%A2D0%B0_%D0%A4%D0%B8%D0%B1%D0%BE%D0%BD%D0%B0%D1%87%D1%87%D0%B8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1042</Words>
  <Characters>5946</Characters>
  <Application>Microsoft Macintosh Word</Application>
  <DocSecurity>0</DocSecurity>
  <Lines>49</Lines>
  <Paragraphs>13</Paragraphs>
  <ScaleCrop>false</ScaleCrop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2018-05-27T17:33:00Z</dcterms:created>
  <dcterms:modified xsi:type="dcterms:W3CDTF">2018-05-27T17:34:00Z</dcterms:modified>
</cp:coreProperties>
</file>