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75E89" w14:textId="77777777" w:rsidR="00AE7368" w:rsidRPr="00AE7368" w:rsidRDefault="00AE7368" w:rsidP="00AE7368">
      <w:pPr>
        <w:shd w:val="clear" w:color="auto" w:fill="555555"/>
        <w:spacing w:before="375" w:after="225" w:line="240" w:lineRule="auto"/>
        <w:jc w:val="both"/>
        <w:outlineLvl w:val="1"/>
        <w:rPr>
          <w:rFonts w:ascii="Arial" w:eastAsia="Times New Roman" w:hAnsi="Arial" w:cs="Times New Roman"/>
          <w:b/>
          <w:bCs/>
          <w:i w:val="0"/>
          <w:iCs w:val="0"/>
          <w:color w:val="000000"/>
          <w:sz w:val="32"/>
          <w:szCs w:val="32"/>
          <w:lang w:val="en-GB" w:eastAsia="en-GB" w:bidi="my-MM"/>
        </w:rPr>
      </w:pPr>
      <w:proofErr w:type="spellStart"/>
      <w:r w:rsidRPr="00AE7368">
        <w:rPr>
          <w:rFonts w:ascii="Arial" w:eastAsia="Times New Roman" w:hAnsi="Arial" w:cs="Times New Roman"/>
          <w:b/>
          <w:bCs/>
          <w:i w:val="0"/>
          <w:iCs w:val="0"/>
          <w:color w:val="000000"/>
          <w:sz w:val="32"/>
          <w:szCs w:val="32"/>
          <w:lang w:val="en-GB" w:eastAsia="en-GB" w:bidi="my-MM"/>
        </w:rPr>
        <w:t>Сдать</w:t>
      </w:r>
      <w:proofErr w:type="spellEnd"/>
      <w:r w:rsidRPr="00AE7368">
        <w:rPr>
          <w:rFonts w:ascii="Arial" w:eastAsia="Times New Roman" w:hAnsi="Arial" w:cs="Times New Roman"/>
          <w:b/>
          <w:bCs/>
          <w:i w:val="0"/>
          <w:iCs w:val="0"/>
          <w:color w:val="000000"/>
          <w:sz w:val="32"/>
          <w:szCs w:val="32"/>
          <w:lang w:val="en-GB" w:eastAsia="en-GB" w:bidi="my-MM"/>
        </w:rPr>
        <w:t xml:space="preserve"> </w:t>
      </w:r>
      <w:proofErr w:type="spellStart"/>
      <w:r w:rsidRPr="00AE7368">
        <w:rPr>
          <w:rFonts w:ascii="Arial" w:eastAsia="Times New Roman" w:hAnsi="Arial" w:cs="Times New Roman"/>
          <w:b/>
          <w:bCs/>
          <w:i w:val="0"/>
          <w:iCs w:val="0"/>
          <w:color w:val="000000"/>
          <w:sz w:val="32"/>
          <w:szCs w:val="32"/>
          <w:lang w:val="en-GB" w:eastAsia="en-GB" w:bidi="my-MM"/>
        </w:rPr>
        <w:t>решение</w:t>
      </w:r>
      <w:proofErr w:type="spellEnd"/>
      <w:r w:rsidRPr="00AE7368">
        <w:rPr>
          <w:rFonts w:ascii="Arial" w:eastAsia="Times New Roman" w:hAnsi="Arial" w:cs="Times New Roman"/>
          <w:b/>
          <w:bCs/>
          <w:i w:val="0"/>
          <w:iCs w:val="0"/>
          <w:color w:val="000000"/>
          <w:sz w:val="32"/>
          <w:szCs w:val="32"/>
          <w:lang w:val="en-GB" w:eastAsia="en-GB" w:bidi="my-MM"/>
        </w:rPr>
        <w:t xml:space="preserve"> </w:t>
      </w:r>
      <w:proofErr w:type="spellStart"/>
      <w:r w:rsidRPr="00AE7368">
        <w:rPr>
          <w:rFonts w:ascii="Arial" w:eastAsia="Times New Roman" w:hAnsi="Arial" w:cs="Times New Roman"/>
          <w:b/>
          <w:bCs/>
          <w:i w:val="0"/>
          <w:iCs w:val="0"/>
          <w:color w:val="000000"/>
          <w:sz w:val="32"/>
          <w:szCs w:val="32"/>
          <w:lang w:val="en-GB" w:eastAsia="en-GB" w:bidi="my-MM"/>
        </w:rPr>
        <w:t>задачи</w:t>
      </w:r>
      <w:proofErr w:type="spellEnd"/>
      <w:r w:rsidRPr="00AE7368">
        <w:rPr>
          <w:rFonts w:ascii="Arial" w:eastAsia="Times New Roman" w:hAnsi="Arial" w:cs="Times New Roman"/>
          <w:b/>
          <w:bCs/>
          <w:i w:val="0"/>
          <w:iCs w:val="0"/>
          <w:color w:val="000000"/>
          <w:sz w:val="32"/>
          <w:szCs w:val="32"/>
          <w:lang w:val="en-GB" w:eastAsia="en-GB" w:bidi="my-MM"/>
        </w:rPr>
        <w:t xml:space="preserve"> </w:t>
      </w:r>
      <w:proofErr w:type="spellStart"/>
      <w:r w:rsidRPr="00AE7368">
        <w:rPr>
          <w:rFonts w:ascii="Arial" w:eastAsia="Times New Roman" w:hAnsi="Arial" w:cs="Times New Roman"/>
          <w:b/>
          <w:bCs/>
          <w:i w:val="0"/>
          <w:iCs w:val="0"/>
          <w:color w:val="000000"/>
          <w:sz w:val="32"/>
          <w:szCs w:val="32"/>
          <w:lang w:val="en-GB" w:eastAsia="en-GB" w:bidi="my-MM"/>
        </w:rPr>
        <w:t>stack_postfix_log_err</w:t>
      </w:r>
      <w:proofErr w:type="spellEnd"/>
      <w:r w:rsidRPr="00AE7368">
        <w:rPr>
          <w:rFonts w:ascii="Arial" w:eastAsia="Times New Roman" w:hAnsi="Arial" w:cs="Times New Roman"/>
          <w:b/>
          <w:bCs/>
          <w:i w:val="0"/>
          <w:iCs w:val="0"/>
          <w:color w:val="000000"/>
          <w:sz w:val="32"/>
          <w:szCs w:val="32"/>
          <w:lang w:val="en-GB" w:eastAsia="en-GB" w:bidi="my-MM"/>
        </w:rPr>
        <w:t>-postfix</w:t>
      </w:r>
    </w:p>
    <w:tbl>
      <w:tblPr>
        <w:tblW w:w="0" w:type="auto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66"/>
        <w:gridCol w:w="733"/>
      </w:tblGrid>
      <w:tr w:rsidR="00AE7368" w:rsidRPr="00AE7368" w14:paraId="3DD00624" w14:textId="77777777" w:rsidTr="00AE736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1A7287C3" w14:textId="77777777" w:rsidR="00AE7368" w:rsidRPr="00AE7368" w:rsidRDefault="00AE7368" w:rsidP="00AE7368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Times New Roman"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</w:pPr>
            <w:proofErr w:type="spellStart"/>
            <w:r w:rsidRPr="00AE736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Полный</w:t>
            </w:r>
            <w:proofErr w:type="spellEnd"/>
            <w:r w:rsidRPr="00AE736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 xml:space="preserve"> </w:t>
            </w:r>
            <w:proofErr w:type="spellStart"/>
            <w:r w:rsidRPr="00AE736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балл</w:t>
            </w:r>
            <w:proofErr w:type="spellEnd"/>
            <w:r w:rsidRPr="00AE736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6CEFD16" w14:textId="77777777" w:rsidR="00AE7368" w:rsidRPr="00AE7368" w:rsidRDefault="00AE7368" w:rsidP="00AE7368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Times New Roman"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</w:pPr>
            <w:r w:rsidRPr="00AE7368">
              <w:rPr>
                <w:rFonts w:ascii="Courier New" w:hAnsi="Courier New" w:cs="Courier"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80</w:t>
            </w:r>
          </w:p>
        </w:tc>
      </w:tr>
      <w:tr w:rsidR="00AE7368" w:rsidRPr="00AE7368" w14:paraId="4DCE9650" w14:textId="77777777" w:rsidTr="00AE736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7088620D" w14:textId="77777777" w:rsidR="00AE7368" w:rsidRPr="00AE7368" w:rsidRDefault="00AE7368" w:rsidP="00AE7368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Times New Roman"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</w:pPr>
            <w:proofErr w:type="spellStart"/>
            <w:r w:rsidRPr="00AE736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Штраф</w:t>
            </w:r>
            <w:proofErr w:type="spellEnd"/>
            <w:r w:rsidRPr="00AE736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 xml:space="preserve"> </w:t>
            </w:r>
            <w:proofErr w:type="spellStart"/>
            <w:r w:rsidRPr="00AE736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за</w:t>
            </w:r>
            <w:proofErr w:type="spellEnd"/>
            <w:r w:rsidRPr="00AE736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 xml:space="preserve"> </w:t>
            </w:r>
            <w:proofErr w:type="spellStart"/>
            <w:r w:rsidRPr="00AE736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посылку</w:t>
            </w:r>
            <w:proofErr w:type="spellEnd"/>
            <w:r w:rsidRPr="00AE736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B2677CC" w14:textId="77777777" w:rsidR="00AE7368" w:rsidRPr="00AE7368" w:rsidRDefault="00AE7368" w:rsidP="00AE7368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Times New Roman"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</w:pPr>
            <w:r w:rsidRPr="00AE7368">
              <w:rPr>
                <w:rFonts w:ascii="Courier New" w:hAnsi="Courier New" w:cs="Courier"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1</w:t>
            </w:r>
          </w:p>
        </w:tc>
      </w:tr>
      <w:tr w:rsidR="00AE7368" w:rsidRPr="00AE7368" w14:paraId="6FBFC954" w14:textId="77777777" w:rsidTr="00AE736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096966AA" w14:textId="77777777" w:rsidR="00AE7368" w:rsidRPr="00AE7368" w:rsidRDefault="00AE7368" w:rsidP="00AE7368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Times New Roman"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</w:pPr>
            <w:proofErr w:type="spellStart"/>
            <w:r w:rsidRPr="00AE736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Ограничение</w:t>
            </w:r>
            <w:proofErr w:type="spellEnd"/>
            <w:r w:rsidRPr="00AE736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 xml:space="preserve"> </w:t>
            </w:r>
            <w:proofErr w:type="spellStart"/>
            <w:r w:rsidRPr="00AE736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времени</w:t>
            </w:r>
            <w:proofErr w:type="spellEnd"/>
            <w:r w:rsidRPr="00AE736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2B9434F1" w14:textId="77777777" w:rsidR="00AE7368" w:rsidRPr="00AE7368" w:rsidRDefault="00AE7368" w:rsidP="00AE7368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Times New Roman"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</w:pPr>
            <w:r w:rsidRPr="00AE7368">
              <w:rPr>
                <w:rFonts w:ascii="Courier New" w:hAnsi="Courier New" w:cs="Courier"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4 с</w:t>
            </w:r>
          </w:p>
        </w:tc>
      </w:tr>
      <w:tr w:rsidR="00AE7368" w:rsidRPr="00AE7368" w14:paraId="50EA038E" w14:textId="77777777" w:rsidTr="00AE736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2B9B9C2B" w14:textId="77777777" w:rsidR="00AE7368" w:rsidRPr="00AE7368" w:rsidRDefault="00AE7368" w:rsidP="00AE7368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Times New Roman"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</w:pPr>
            <w:proofErr w:type="spellStart"/>
            <w:r w:rsidRPr="00AE736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Ограничение</w:t>
            </w:r>
            <w:proofErr w:type="spellEnd"/>
            <w:r w:rsidRPr="00AE736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 xml:space="preserve"> </w:t>
            </w:r>
            <w:proofErr w:type="spellStart"/>
            <w:r w:rsidRPr="00AE736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реального</w:t>
            </w:r>
            <w:proofErr w:type="spellEnd"/>
            <w:r w:rsidRPr="00AE736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 xml:space="preserve"> </w:t>
            </w:r>
            <w:proofErr w:type="spellStart"/>
            <w:r w:rsidRPr="00AE736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времени</w:t>
            </w:r>
            <w:proofErr w:type="spellEnd"/>
            <w:r w:rsidRPr="00AE736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0BC2F2D1" w14:textId="77777777" w:rsidR="00AE7368" w:rsidRPr="00AE7368" w:rsidRDefault="00AE7368" w:rsidP="00AE7368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Times New Roman"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</w:pPr>
            <w:r w:rsidRPr="00AE7368">
              <w:rPr>
                <w:rFonts w:ascii="Courier New" w:hAnsi="Courier New" w:cs="Courier"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10 с</w:t>
            </w:r>
          </w:p>
        </w:tc>
      </w:tr>
      <w:tr w:rsidR="00AE7368" w:rsidRPr="00AE7368" w14:paraId="4ADCA728" w14:textId="77777777" w:rsidTr="00AE736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3C97514D" w14:textId="77777777" w:rsidR="00AE7368" w:rsidRPr="00AE7368" w:rsidRDefault="00AE7368" w:rsidP="00AE7368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Times New Roman"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</w:pPr>
            <w:proofErr w:type="spellStart"/>
            <w:r w:rsidRPr="00AE736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Ограничение</w:t>
            </w:r>
            <w:proofErr w:type="spellEnd"/>
            <w:r w:rsidRPr="00AE736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 xml:space="preserve"> </w:t>
            </w:r>
            <w:proofErr w:type="spellStart"/>
            <w:r w:rsidRPr="00AE736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памяти</w:t>
            </w:r>
            <w:proofErr w:type="spellEnd"/>
            <w:r w:rsidRPr="00AE7368">
              <w:rPr>
                <w:rFonts w:ascii="Arial" w:eastAsia="Times New Roman" w:hAnsi="Arial" w:cs="Times New Roman"/>
                <w:b/>
                <w:bCs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555555"/>
            <w:tcMar>
              <w:top w:w="60" w:type="dxa"/>
              <w:left w:w="0" w:type="dxa"/>
              <w:bottom w:w="75" w:type="dxa"/>
              <w:right w:w="150" w:type="dxa"/>
            </w:tcMar>
            <w:vAlign w:val="center"/>
            <w:hideMark/>
          </w:tcPr>
          <w:p w14:paraId="1416D456" w14:textId="77777777" w:rsidR="00AE7368" w:rsidRPr="00AE7368" w:rsidRDefault="00AE7368" w:rsidP="00AE7368">
            <w:pPr>
              <w:spacing w:after="0" w:line="240" w:lineRule="auto"/>
              <w:ind w:left="15" w:right="15"/>
              <w:jc w:val="both"/>
              <w:rPr>
                <w:rFonts w:ascii="Arial" w:eastAsia="Times New Roman" w:hAnsi="Arial" w:cs="Times New Roman"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</w:pPr>
            <w:r w:rsidRPr="00AE7368">
              <w:rPr>
                <w:rFonts w:ascii="Courier New" w:hAnsi="Courier New" w:cs="Courier"/>
                <w:i w:val="0"/>
                <w:iCs w:val="0"/>
                <w:color w:val="000000"/>
                <w:sz w:val="23"/>
                <w:szCs w:val="23"/>
                <w:lang w:val="en-GB" w:eastAsia="en-GB" w:bidi="my-MM"/>
              </w:rPr>
              <w:t>512M</w:t>
            </w:r>
          </w:p>
        </w:tc>
      </w:tr>
    </w:tbl>
    <w:p w14:paraId="0E05810D" w14:textId="77777777" w:rsidR="00AE7368" w:rsidRPr="00AE7368" w:rsidRDefault="00AE7368" w:rsidP="00AE7368">
      <w:pPr>
        <w:spacing w:after="0" w:line="240" w:lineRule="auto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val="en-GB" w:eastAsia="en-GB" w:bidi="my-MM"/>
        </w:rPr>
      </w:pPr>
      <w:proofErr w:type="spellStart"/>
      <w:r w:rsidRPr="00AE7368">
        <w:rPr>
          <w:rFonts w:ascii="Arial" w:eastAsia="Times New Roman" w:hAnsi="Arial" w:cs="Times New Roman"/>
          <w:i w:val="0"/>
          <w:iCs w:val="0"/>
          <w:color w:val="000000"/>
          <w:sz w:val="24"/>
          <w:szCs w:val="24"/>
          <w:shd w:val="clear" w:color="auto" w:fill="555555"/>
          <w:lang w:val="en-GB" w:eastAsia="en-GB" w:bidi="my-MM"/>
        </w:rPr>
        <w:t>Постфиксная</w:t>
      </w:r>
      <w:proofErr w:type="spellEnd"/>
      <w:r w:rsidRPr="00AE7368">
        <w:rPr>
          <w:rFonts w:ascii="Arial" w:eastAsia="Times New Roman" w:hAnsi="Arial" w:cs="Times New Roman"/>
          <w:i w:val="0"/>
          <w:iCs w:val="0"/>
          <w:color w:val="000000"/>
          <w:sz w:val="24"/>
          <w:szCs w:val="24"/>
          <w:shd w:val="clear" w:color="auto" w:fill="555555"/>
          <w:lang w:val="en-GB" w:eastAsia="en-GB" w:bidi="my-MM"/>
        </w:rPr>
        <w:t xml:space="preserve"> </w:t>
      </w:r>
      <w:proofErr w:type="spellStart"/>
      <w:r w:rsidRPr="00AE7368">
        <w:rPr>
          <w:rFonts w:ascii="Arial" w:eastAsia="Times New Roman" w:hAnsi="Arial" w:cs="Times New Roman"/>
          <w:i w:val="0"/>
          <w:iCs w:val="0"/>
          <w:color w:val="000000"/>
          <w:sz w:val="24"/>
          <w:szCs w:val="24"/>
          <w:shd w:val="clear" w:color="auto" w:fill="555555"/>
          <w:lang w:val="en-GB" w:eastAsia="en-GB" w:bidi="my-MM"/>
        </w:rPr>
        <w:t>запись</w:t>
      </w:r>
      <w:proofErr w:type="spellEnd"/>
    </w:p>
    <w:p w14:paraId="04348932" w14:textId="77777777" w:rsidR="00AE7368" w:rsidRPr="00AE7368" w:rsidRDefault="00AE7368" w:rsidP="00AE7368">
      <w:pPr>
        <w:shd w:val="clear" w:color="auto" w:fill="555555"/>
        <w:spacing w:before="195" w:after="195" w:line="240" w:lineRule="auto"/>
        <w:jc w:val="both"/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</w:pPr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В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постфиксной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записи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(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или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обратной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польской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записи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)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операция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записывается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после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двух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операндов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.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Например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,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сумма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двух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чисел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A и B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записывается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как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A B +.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Запись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B C + D *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обозначает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привычое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нам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(B + C) * D, а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запись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A B C + D * +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означает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A + (B + C) * D.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Достоинство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постфиксной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записи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в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том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,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что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она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не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требует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скобок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и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дополнительных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соглашений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о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приоритете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операторов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для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своего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чтения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.</w:t>
      </w:r>
    </w:p>
    <w:p w14:paraId="6E8002DA" w14:textId="77777777" w:rsidR="00AE7368" w:rsidRPr="00AE7368" w:rsidRDefault="00AE7368" w:rsidP="00AE7368">
      <w:pPr>
        <w:shd w:val="clear" w:color="auto" w:fill="555555"/>
        <w:spacing w:before="195" w:after="195" w:line="240" w:lineRule="auto"/>
        <w:jc w:val="both"/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</w:pP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Аналогично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можно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записать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логическое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выражение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. </w:t>
      </w:r>
      <w:proofErr w:type="gram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A!BC</w:t>
      </w:r>
      <w:proofErr w:type="gram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|D&amp;|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означает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!A|(B|C)&amp;D,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где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логические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функции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записываются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как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! (NO), &amp; (AND), | (OR).</w:t>
      </w:r>
    </w:p>
    <w:p w14:paraId="3FFA4E2C" w14:textId="77777777" w:rsidR="00AE7368" w:rsidRPr="00AE7368" w:rsidRDefault="00AE7368" w:rsidP="00AE7368">
      <w:pPr>
        <w:shd w:val="clear" w:color="auto" w:fill="555555"/>
        <w:spacing w:after="0" w:line="240" w:lineRule="auto"/>
        <w:jc w:val="both"/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</w:pP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Если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запись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некорректная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,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например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, 011=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или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01&amp;&amp;=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нужно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вывести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как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результат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выражения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-1, а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на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следующей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строке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-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номер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символа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в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строке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(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нумерация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начинается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с 1),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на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котором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нашли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,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что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запись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не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корректна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.</w:t>
      </w:r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br/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Если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будут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какие-то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символы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после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=,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то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они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не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делают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выражение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некорректным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.</w:t>
      </w:r>
    </w:p>
    <w:p w14:paraId="0095B3E6" w14:textId="77777777" w:rsidR="00AE7368" w:rsidRPr="00AE7368" w:rsidRDefault="00AE7368" w:rsidP="00AE7368">
      <w:pPr>
        <w:shd w:val="clear" w:color="auto" w:fill="555555"/>
        <w:spacing w:after="0" w:line="240" w:lineRule="auto"/>
        <w:jc w:val="both"/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</w:pPr>
      <w:proofErr w:type="spellStart"/>
      <w:r w:rsidRPr="00AE7368">
        <w:rPr>
          <w:rFonts w:ascii="Arial" w:hAnsi="Arial" w:cs="Times New Roman"/>
          <w:b/>
          <w:bCs/>
          <w:i w:val="0"/>
          <w:iCs w:val="0"/>
          <w:color w:val="000000"/>
          <w:sz w:val="24"/>
          <w:szCs w:val="24"/>
          <w:lang w:val="en-GB" w:eastAsia="en-GB" w:bidi="my-MM"/>
        </w:rPr>
        <w:t>Входные</w:t>
      </w:r>
      <w:proofErr w:type="spellEnd"/>
      <w:r w:rsidRPr="00AE7368">
        <w:rPr>
          <w:rFonts w:ascii="Arial" w:hAnsi="Arial" w:cs="Times New Roman"/>
          <w:b/>
          <w:bCs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b/>
          <w:bCs/>
          <w:i w:val="0"/>
          <w:iCs w:val="0"/>
          <w:color w:val="000000"/>
          <w:sz w:val="24"/>
          <w:szCs w:val="24"/>
          <w:lang w:val="en-GB" w:eastAsia="en-GB" w:bidi="my-MM"/>
        </w:rPr>
        <w:t>данные</w:t>
      </w:r>
      <w:proofErr w:type="spellEnd"/>
    </w:p>
    <w:p w14:paraId="0A231DBA" w14:textId="77777777" w:rsidR="00AE7368" w:rsidRPr="00AE7368" w:rsidRDefault="00AE7368" w:rsidP="00AE7368">
      <w:pPr>
        <w:shd w:val="clear" w:color="auto" w:fill="555555"/>
        <w:spacing w:before="195" w:after="195" w:line="240" w:lineRule="auto"/>
        <w:jc w:val="both"/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</w:pPr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В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единственной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строке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записано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(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без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пробелов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!)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логическое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выражение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в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постфиксной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записи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,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содержащее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числа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0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или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1 и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операции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&amp;, |</w:t>
      </w:r>
      <w:proofErr w:type="gram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, !</w:t>
      </w:r>
      <w:proofErr w:type="gram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.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Запись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оканчивается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знаком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равенства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=</w:t>
      </w:r>
    </w:p>
    <w:p w14:paraId="003831A1" w14:textId="77777777" w:rsidR="00AE7368" w:rsidRPr="00AE7368" w:rsidRDefault="00AE7368" w:rsidP="00AE7368">
      <w:pPr>
        <w:shd w:val="clear" w:color="auto" w:fill="555555"/>
        <w:spacing w:after="0" w:line="240" w:lineRule="auto"/>
        <w:jc w:val="both"/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</w:pPr>
      <w:proofErr w:type="spellStart"/>
      <w:r w:rsidRPr="00AE7368">
        <w:rPr>
          <w:rFonts w:ascii="Arial" w:hAnsi="Arial" w:cs="Times New Roman"/>
          <w:b/>
          <w:bCs/>
          <w:i w:val="0"/>
          <w:iCs w:val="0"/>
          <w:color w:val="000000"/>
          <w:sz w:val="24"/>
          <w:szCs w:val="24"/>
          <w:lang w:val="en-GB" w:eastAsia="en-GB" w:bidi="my-MM"/>
        </w:rPr>
        <w:t>Выходные</w:t>
      </w:r>
      <w:proofErr w:type="spellEnd"/>
      <w:r w:rsidRPr="00AE7368">
        <w:rPr>
          <w:rFonts w:ascii="Arial" w:hAnsi="Arial" w:cs="Times New Roman"/>
          <w:b/>
          <w:bCs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b/>
          <w:bCs/>
          <w:i w:val="0"/>
          <w:iCs w:val="0"/>
          <w:color w:val="000000"/>
          <w:sz w:val="24"/>
          <w:szCs w:val="24"/>
          <w:lang w:val="en-GB" w:eastAsia="en-GB" w:bidi="my-MM"/>
        </w:rPr>
        <w:t>данные</w:t>
      </w:r>
      <w:proofErr w:type="spellEnd"/>
    </w:p>
    <w:p w14:paraId="06D4B04A" w14:textId="77777777" w:rsidR="00AE7368" w:rsidRPr="00AE7368" w:rsidRDefault="00AE7368" w:rsidP="00AE7368">
      <w:pPr>
        <w:shd w:val="clear" w:color="auto" w:fill="555555"/>
        <w:spacing w:before="195" w:after="195" w:line="240" w:lineRule="auto"/>
        <w:jc w:val="both"/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</w:pP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Значение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записанного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выражения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.</w:t>
      </w:r>
    </w:p>
    <w:tbl>
      <w:tblPr>
        <w:tblW w:w="0" w:type="auto"/>
        <w:tblCellSpacing w:w="15" w:type="dxa"/>
        <w:shd w:val="clear" w:color="auto" w:fill="55555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6"/>
        <w:gridCol w:w="832"/>
      </w:tblGrid>
      <w:tr w:rsidR="00AE7368" w:rsidRPr="00AE7368" w14:paraId="3A47F516" w14:textId="77777777" w:rsidTr="00AE736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14:paraId="287BCAF5" w14:textId="77777777" w:rsidR="00AE7368" w:rsidRPr="00AE7368" w:rsidRDefault="00AE7368" w:rsidP="00AE7368">
            <w:pPr>
              <w:spacing w:before="195" w:after="195" w:line="240" w:lineRule="auto"/>
              <w:ind w:left="15" w:right="15"/>
              <w:jc w:val="both"/>
              <w:rPr>
                <w:rFonts w:ascii="Arial" w:hAnsi="Arial" w:cs="Times New Roman"/>
                <w:i w:val="0"/>
                <w:iCs w:val="0"/>
                <w:color w:val="000000"/>
                <w:sz w:val="24"/>
                <w:szCs w:val="24"/>
                <w:lang w:val="en-GB" w:eastAsia="en-GB" w:bidi="my-MM"/>
              </w:rPr>
            </w:pPr>
            <w:proofErr w:type="spellStart"/>
            <w:r w:rsidRPr="00AE7368">
              <w:rPr>
                <w:rFonts w:ascii="Arial" w:hAnsi="Arial" w:cs="Times New Roman"/>
                <w:i w:val="0"/>
                <w:iCs w:val="0"/>
                <w:color w:val="000000"/>
                <w:sz w:val="24"/>
                <w:szCs w:val="24"/>
                <w:lang w:val="en-GB" w:eastAsia="en-GB" w:bidi="my-MM"/>
              </w:rPr>
              <w:t>Вход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14:paraId="3025EED4" w14:textId="77777777" w:rsidR="00AE7368" w:rsidRPr="00AE7368" w:rsidRDefault="00AE7368" w:rsidP="00AE7368">
            <w:pPr>
              <w:spacing w:before="195" w:after="195" w:line="240" w:lineRule="auto"/>
              <w:ind w:left="15" w:right="15"/>
              <w:jc w:val="both"/>
              <w:rPr>
                <w:rFonts w:ascii="Arial" w:hAnsi="Arial" w:cs="Times New Roman"/>
                <w:i w:val="0"/>
                <w:iCs w:val="0"/>
                <w:color w:val="000000"/>
                <w:sz w:val="24"/>
                <w:szCs w:val="24"/>
                <w:lang w:val="en-GB" w:eastAsia="en-GB" w:bidi="my-MM"/>
              </w:rPr>
            </w:pPr>
            <w:proofErr w:type="spellStart"/>
            <w:r w:rsidRPr="00AE7368">
              <w:rPr>
                <w:rFonts w:ascii="Arial" w:hAnsi="Arial" w:cs="Times New Roman"/>
                <w:i w:val="0"/>
                <w:iCs w:val="0"/>
                <w:color w:val="000000"/>
                <w:sz w:val="24"/>
                <w:szCs w:val="24"/>
                <w:lang w:val="en-GB" w:eastAsia="en-GB" w:bidi="my-MM"/>
              </w:rPr>
              <w:t>Выход</w:t>
            </w:r>
            <w:proofErr w:type="spellEnd"/>
          </w:p>
        </w:tc>
      </w:tr>
      <w:tr w:rsidR="00AE7368" w:rsidRPr="00AE7368" w14:paraId="47FCE5FB" w14:textId="77777777" w:rsidTr="00AE736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14:paraId="75921E10" w14:textId="77777777" w:rsidR="00AE7368" w:rsidRPr="00AE7368" w:rsidRDefault="00AE7368" w:rsidP="00AE7368">
            <w:pPr>
              <w:pBdr>
                <w:top w:val="single" w:sz="6" w:space="5" w:color="C7C7C7"/>
                <w:left w:val="single" w:sz="6" w:space="8" w:color="C7C7C7"/>
                <w:bottom w:val="single" w:sz="6" w:space="5" w:color="C7C7C7"/>
                <w:right w:val="single" w:sz="6" w:space="8" w:color="C7C7C7"/>
              </w:pBd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hAnsi="Courier New" w:cs="Courier"/>
                <w:i w:val="0"/>
                <w:iCs w:val="0"/>
                <w:color w:val="555555"/>
                <w:lang w:val="en-GB" w:eastAsia="en-GB" w:bidi="my-MM"/>
              </w:rPr>
            </w:pPr>
            <w:r w:rsidRPr="00AE7368">
              <w:rPr>
                <w:rFonts w:ascii="Courier New" w:hAnsi="Courier New" w:cs="Courier"/>
                <w:i w:val="0"/>
                <w:iCs w:val="0"/>
                <w:color w:val="555555"/>
                <w:lang w:val="en-GB" w:eastAsia="en-GB" w:bidi="my-MM"/>
              </w:rPr>
              <w:t>10|01|&amp;=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14:paraId="01983A30" w14:textId="77777777" w:rsidR="00AE7368" w:rsidRPr="00AE7368" w:rsidRDefault="00AE7368" w:rsidP="00AE7368">
            <w:pPr>
              <w:spacing w:before="195" w:after="195" w:line="240" w:lineRule="auto"/>
              <w:ind w:left="15" w:right="15"/>
              <w:jc w:val="both"/>
              <w:rPr>
                <w:rFonts w:ascii="Arial" w:hAnsi="Arial" w:cs="Times New Roman"/>
                <w:i w:val="0"/>
                <w:iCs w:val="0"/>
                <w:color w:val="000000"/>
                <w:sz w:val="24"/>
                <w:szCs w:val="24"/>
                <w:lang w:val="en-GB" w:eastAsia="en-GB" w:bidi="my-MM"/>
              </w:rPr>
            </w:pPr>
            <w:r w:rsidRPr="00AE7368">
              <w:rPr>
                <w:rFonts w:ascii="Arial" w:hAnsi="Arial" w:cs="Times New Roman"/>
                <w:i w:val="0"/>
                <w:iCs w:val="0"/>
                <w:color w:val="000000"/>
                <w:sz w:val="24"/>
                <w:szCs w:val="24"/>
                <w:lang w:val="en-GB" w:eastAsia="en-GB" w:bidi="my-MM"/>
              </w:rPr>
              <w:t>1</w:t>
            </w:r>
          </w:p>
        </w:tc>
      </w:tr>
      <w:tr w:rsidR="00AE7368" w:rsidRPr="00AE7368" w14:paraId="723BDC8E" w14:textId="77777777" w:rsidTr="00AE736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14:paraId="4C0F9DE8" w14:textId="77777777" w:rsidR="00AE7368" w:rsidRPr="00AE7368" w:rsidRDefault="00AE7368" w:rsidP="00AE7368">
            <w:pPr>
              <w:pBdr>
                <w:top w:val="single" w:sz="6" w:space="5" w:color="C7C7C7"/>
                <w:left w:val="single" w:sz="6" w:space="8" w:color="C7C7C7"/>
                <w:bottom w:val="single" w:sz="6" w:space="5" w:color="C7C7C7"/>
                <w:right w:val="single" w:sz="6" w:space="8" w:color="C7C7C7"/>
              </w:pBd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hAnsi="Courier New" w:cs="Courier"/>
                <w:i w:val="0"/>
                <w:iCs w:val="0"/>
                <w:color w:val="555555"/>
                <w:lang w:val="en-GB" w:eastAsia="en-GB" w:bidi="my-MM"/>
              </w:rPr>
            </w:pPr>
            <w:r w:rsidRPr="00AE7368">
              <w:rPr>
                <w:rFonts w:ascii="Courier New" w:hAnsi="Courier New" w:cs="Courier"/>
                <w:i w:val="0"/>
                <w:iCs w:val="0"/>
                <w:color w:val="555555"/>
                <w:lang w:val="en-GB" w:eastAsia="en-GB" w:bidi="my-MM"/>
              </w:rPr>
              <w:t>1=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14:paraId="0E29BCC7" w14:textId="77777777" w:rsidR="00AE7368" w:rsidRPr="00AE7368" w:rsidRDefault="00AE7368" w:rsidP="00AE7368">
            <w:pPr>
              <w:spacing w:before="195" w:after="195" w:line="240" w:lineRule="auto"/>
              <w:ind w:left="15" w:right="15"/>
              <w:jc w:val="both"/>
              <w:rPr>
                <w:rFonts w:ascii="Arial" w:hAnsi="Arial" w:cs="Times New Roman"/>
                <w:i w:val="0"/>
                <w:iCs w:val="0"/>
                <w:color w:val="000000"/>
                <w:sz w:val="24"/>
                <w:szCs w:val="24"/>
                <w:lang w:val="en-GB" w:eastAsia="en-GB" w:bidi="my-MM"/>
              </w:rPr>
            </w:pPr>
            <w:r w:rsidRPr="00AE7368">
              <w:rPr>
                <w:rFonts w:ascii="Arial" w:hAnsi="Arial" w:cs="Times New Roman"/>
                <w:i w:val="0"/>
                <w:iCs w:val="0"/>
                <w:color w:val="000000"/>
                <w:sz w:val="24"/>
                <w:szCs w:val="24"/>
                <w:lang w:val="en-GB" w:eastAsia="en-GB" w:bidi="my-MM"/>
              </w:rPr>
              <w:t>1</w:t>
            </w:r>
          </w:p>
        </w:tc>
      </w:tr>
      <w:tr w:rsidR="00AE7368" w:rsidRPr="00AE7368" w14:paraId="498C1976" w14:textId="77777777" w:rsidTr="00AE736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14:paraId="7D89319D" w14:textId="77777777" w:rsidR="00AE7368" w:rsidRPr="00AE7368" w:rsidRDefault="00AE7368" w:rsidP="00AE7368">
            <w:pPr>
              <w:pBdr>
                <w:top w:val="single" w:sz="6" w:space="5" w:color="C7C7C7"/>
                <w:left w:val="single" w:sz="6" w:space="8" w:color="C7C7C7"/>
                <w:bottom w:val="single" w:sz="6" w:space="5" w:color="C7C7C7"/>
                <w:right w:val="single" w:sz="6" w:space="8" w:color="C7C7C7"/>
              </w:pBd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hAnsi="Courier New" w:cs="Courier"/>
                <w:i w:val="0"/>
                <w:iCs w:val="0"/>
                <w:color w:val="555555"/>
                <w:lang w:val="en-GB" w:eastAsia="en-GB" w:bidi="my-MM"/>
              </w:rPr>
            </w:pPr>
            <w:r w:rsidRPr="00AE7368">
              <w:rPr>
                <w:rFonts w:ascii="Courier New" w:hAnsi="Courier New" w:cs="Courier"/>
                <w:i w:val="0"/>
                <w:iCs w:val="0"/>
                <w:color w:val="555555"/>
                <w:lang w:val="en-GB" w:eastAsia="en-GB" w:bidi="my-MM"/>
              </w:rPr>
              <w:t>10||=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14:paraId="134141F5" w14:textId="77777777" w:rsidR="00AE7368" w:rsidRPr="00AE7368" w:rsidRDefault="00AE7368" w:rsidP="00AE7368">
            <w:pPr>
              <w:spacing w:after="0" w:line="240" w:lineRule="auto"/>
              <w:ind w:left="15" w:right="15"/>
              <w:jc w:val="both"/>
              <w:rPr>
                <w:rFonts w:ascii="Arial" w:hAnsi="Arial" w:cs="Times New Roman"/>
                <w:i w:val="0"/>
                <w:iCs w:val="0"/>
                <w:color w:val="000000"/>
                <w:sz w:val="24"/>
                <w:szCs w:val="24"/>
                <w:lang w:val="en-GB" w:eastAsia="en-GB" w:bidi="my-MM"/>
              </w:rPr>
            </w:pPr>
            <w:r w:rsidRPr="00AE7368">
              <w:rPr>
                <w:rFonts w:ascii="Arial" w:hAnsi="Arial" w:cs="Times New Roman"/>
                <w:i w:val="0"/>
                <w:iCs w:val="0"/>
                <w:color w:val="000000"/>
                <w:sz w:val="24"/>
                <w:szCs w:val="24"/>
                <w:lang w:val="en-GB" w:eastAsia="en-GB" w:bidi="my-MM"/>
              </w:rPr>
              <w:t>-1</w:t>
            </w:r>
            <w:r w:rsidRPr="00AE7368">
              <w:rPr>
                <w:rFonts w:ascii="Arial" w:hAnsi="Arial" w:cs="Times New Roman"/>
                <w:i w:val="0"/>
                <w:iCs w:val="0"/>
                <w:color w:val="000000"/>
                <w:sz w:val="24"/>
                <w:szCs w:val="24"/>
                <w:lang w:val="en-GB" w:eastAsia="en-GB" w:bidi="my-MM"/>
              </w:rPr>
              <w:br/>
              <w:t>4</w:t>
            </w:r>
          </w:p>
        </w:tc>
      </w:tr>
      <w:tr w:rsidR="00AE7368" w:rsidRPr="00AE7368" w14:paraId="31ADA9AB" w14:textId="77777777" w:rsidTr="00AE736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14:paraId="1EB9AC52" w14:textId="77777777" w:rsidR="00AE7368" w:rsidRPr="00AE7368" w:rsidRDefault="00AE7368" w:rsidP="00AE7368">
            <w:pPr>
              <w:pBdr>
                <w:top w:val="single" w:sz="6" w:space="5" w:color="C7C7C7"/>
                <w:left w:val="single" w:sz="6" w:space="8" w:color="C7C7C7"/>
                <w:bottom w:val="single" w:sz="6" w:space="5" w:color="C7C7C7"/>
                <w:right w:val="single" w:sz="6" w:space="8" w:color="C7C7C7"/>
              </w:pBd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hAnsi="Courier New" w:cs="Courier"/>
                <w:i w:val="0"/>
                <w:iCs w:val="0"/>
                <w:color w:val="555555"/>
                <w:lang w:val="en-GB" w:eastAsia="en-GB" w:bidi="my-MM"/>
              </w:rPr>
            </w:pPr>
            <w:r w:rsidRPr="00AE7368">
              <w:rPr>
                <w:rFonts w:ascii="Courier New" w:hAnsi="Courier New" w:cs="Courier"/>
                <w:i w:val="0"/>
                <w:iCs w:val="0"/>
                <w:color w:val="555555"/>
                <w:lang w:val="en-GB" w:eastAsia="en-GB" w:bidi="my-MM"/>
              </w:rPr>
              <w:t>|=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14:paraId="54148135" w14:textId="77777777" w:rsidR="00AE7368" w:rsidRPr="00AE7368" w:rsidRDefault="00AE7368" w:rsidP="00AE7368">
            <w:pPr>
              <w:spacing w:after="0" w:line="240" w:lineRule="auto"/>
              <w:ind w:left="15" w:right="15"/>
              <w:jc w:val="both"/>
              <w:rPr>
                <w:rFonts w:ascii="Arial" w:hAnsi="Arial" w:cs="Times New Roman"/>
                <w:i w:val="0"/>
                <w:iCs w:val="0"/>
                <w:color w:val="000000"/>
                <w:sz w:val="24"/>
                <w:szCs w:val="24"/>
                <w:lang w:val="en-GB" w:eastAsia="en-GB" w:bidi="my-MM"/>
              </w:rPr>
            </w:pPr>
            <w:r w:rsidRPr="00AE7368">
              <w:rPr>
                <w:rFonts w:ascii="Arial" w:hAnsi="Arial" w:cs="Times New Roman"/>
                <w:i w:val="0"/>
                <w:iCs w:val="0"/>
                <w:color w:val="000000"/>
                <w:sz w:val="24"/>
                <w:szCs w:val="24"/>
                <w:lang w:val="en-GB" w:eastAsia="en-GB" w:bidi="my-MM"/>
              </w:rPr>
              <w:t>-1</w:t>
            </w:r>
            <w:r w:rsidRPr="00AE7368">
              <w:rPr>
                <w:rFonts w:ascii="Arial" w:hAnsi="Arial" w:cs="Times New Roman"/>
                <w:i w:val="0"/>
                <w:iCs w:val="0"/>
                <w:color w:val="000000"/>
                <w:sz w:val="24"/>
                <w:szCs w:val="24"/>
                <w:lang w:val="en-GB" w:eastAsia="en-GB" w:bidi="my-MM"/>
              </w:rPr>
              <w:br/>
              <w:t>1</w:t>
            </w:r>
          </w:p>
        </w:tc>
      </w:tr>
      <w:tr w:rsidR="00AE7368" w:rsidRPr="00AE7368" w14:paraId="6AEED879" w14:textId="77777777" w:rsidTr="00AE7368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14:paraId="6E52CFAC" w14:textId="77777777" w:rsidR="00AE7368" w:rsidRPr="00AE7368" w:rsidRDefault="00AE7368" w:rsidP="00AE7368">
            <w:pPr>
              <w:pBdr>
                <w:top w:val="single" w:sz="6" w:space="5" w:color="C7C7C7"/>
                <w:left w:val="single" w:sz="6" w:space="8" w:color="C7C7C7"/>
                <w:bottom w:val="single" w:sz="6" w:space="5" w:color="C7C7C7"/>
                <w:right w:val="single" w:sz="6" w:space="8" w:color="C7C7C7"/>
              </w:pBdr>
              <w:shd w:val="clear" w:color="auto" w:fill="DFDFD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15" w:right="15"/>
              <w:jc w:val="both"/>
              <w:rPr>
                <w:rFonts w:ascii="Courier New" w:hAnsi="Courier New" w:cs="Courier"/>
                <w:i w:val="0"/>
                <w:iCs w:val="0"/>
                <w:color w:val="555555"/>
                <w:lang w:val="en-GB" w:eastAsia="en-GB" w:bidi="my-MM"/>
              </w:rPr>
            </w:pPr>
            <w:r w:rsidRPr="00AE7368">
              <w:rPr>
                <w:rFonts w:ascii="Courier New" w:hAnsi="Courier New" w:cs="Courier"/>
                <w:i w:val="0"/>
                <w:iCs w:val="0"/>
                <w:color w:val="555555"/>
                <w:lang w:val="en-GB" w:eastAsia="en-GB" w:bidi="my-MM"/>
              </w:rPr>
              <w:t>01|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555555"/>
            <w:vAlign w:val="center"/>
            <w:hideMark/>
          </w:tcPr>
          <w:p w14:paraId="79F5EF6B" w14:textId="77777777" w:rsidR="00AE7368" w:rsidRPr="00AE7368" w:rsidRDefault="00AE7368" w:rsidP="00AE7368">
            <w:pPr>
              <w:spacing w:after="0" w:line="240" w:lineRule="auto"/>
              <w:ind w:left="15" w:right="15"/>
              <w:jc w:val="both"/>
              <w:rPr>
                <w:rFonts w:ascii="Arial" w:hAnsi="Arial" w:cs="Times New Roman"/>
                <w:i w:val="0"/>
                <w:iCs w:val="0"/>
                <w:color w:val="000000"/>
                <w:sz w:val="24"/>
                <w:szCs w:val="24"/>
                <w:lang w:val="en-GB" w:eastAsia="en-GB" w:bidi="my-MM"/>
              </w:rPr>
            </w:pPr>
            <w:r w:rsidRPr="00AE7368">
              <w:rPr>
                <w:rFonts w:ascii="Arial" w:hAnsi="Arial" w:cs="Times New Roman"/>
                <w:i w:val="0"/>
                <w:iCs w:val="0"/>
                <w:color w:val="000000"/>
                <w:sz w:val="24"/>
                <w:szCs w:val="24"/>
                <w:lang w:val="en-GB" w:eastAsia="en-GB" w:bidi="my-MM"/>
              </w:rPr>
              <w:t>-1</w:t>
            </w:r>
            <w:r w:rsidRPr="00AE7368">
              <w:rPr>
                <w:rFonts w:ascii="Arial" w:hAnsi="Arial" w:cs="Times New Roman"/>
                <w:i w:val="0"/>
                <w:iCs w:val="0"/>
                <w:color w:val="000000"/>
                <w:sz w:val="24"/>
                <w:szCs w:val="24"/>
                <w:lang w:val="en-GB" w:eastAsia="en-GB" w:bidi="my-MM"/>
              </w:rPr>
              <w:br/>
              <w:t>4</w:t>
            </w:r>
          </w:p>
        </w:tc>
      </w:tr>
    </w:tbl>
    <w:p w14:paraId="67F39CDB" w14:textId="77777777" w:rsidR="00AE7368" w:rsidRPr="00AE7368" w:rsidRDefault="00AE7368" w:rsidP="00AE7368">
      <w:pPr>
        <w:shd w:val="clear" w:color="auto" w:fill="555555"/>
        <w:spacing w:after="0" w:line="240" w:lineRule="auto"/>
        <w:jc w:val="both"/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</w:pPr>
      <w:proofErr w:type="spellStart"/>
      <w:r w:rsidRPr="00AE7368">
        <w:rPr>
          <w:rFonts w:ascii="Arial" w:hAnsi="Arial" w:cs="Times New Roman"/>
          <w:color w:val="000000"/>
          <w:sz w:val="24"/>
          <w:szCs w:val="24"/>
          <w:lang w:val="en-GB" w:eastAsia="en-GB" w:bidi="my-MM"/>
        </w:rPr>
        <w:t>Алгоритмическая</w:t>
      </w:r>
      <w:proofErr w:type="spellEnd"/>
      <w:r w:rsidRPr="00AE7368">
        <w:rPr>
          <w:rFonts w:ascii="Arial" w:hAnsi="Arial" w:cs="Times New Roman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color w:val="000000"/>
          <w:sz w:val="24"/>
          <w:szCs w:val="24"/>
          <w:lang w:val="en-GB" w:eastAsia="en-GB" w:bidi="my-MM"/>
        </w:rPr>
        <w:t>подсказка</w:t>
      </w:r>
      <w:proofErr w:type="spellEnd"/>
      <w:r w:rsidRPr="00AE7368">
        <w:rPr>
          <w:rFonts w:ascii="Arial" w:hAnsi="Arial" w:cs="Times New Roman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color w:val="000000"/>
          <w:sz w:val="24"/>
          <w:szCs w:val="24"/>
          <w:lang w:val="en-GB" w:eastAsia="en-GB" w:bidi="my-MM"/>
        </w:rPr>
        <w:t>для</w:t>
      </w:r>
      <w:proofErr w:type="spellEnd"/>
      <w:r w:rsidRPr="00AE7368">
        <w:rPr>
          <w:rFonts w:ascii="Arial" w:hAnsi="Arial" w:cs="Times New Roman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color w:val="000000"/>
          <w:sz w:val="24"/>
          <w:szCs w:val="24"/>
          <w:lang w:val="en-GB" w:eastAsia="en-GB" w:bidi="my-MM"/>
        </w:rPr>
        <w:t>основных</w:t>
      </w:r>
      <w:proofErr w:type="spellEnd"/>
      <w:r w:rsidRPr="00AE7368">
        <w:rPr>
          <w:rFonts w:ascii="Arial" w:hAnsi="Arial" w:cs="Times New Roman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color w:val="000000"/>
          <w:sz w:val="24"/>
          <w:szCs w:val="24"/>
          <w:lang w:val="en-GB" w:eastAsia="en-GB" w:bidi="my-MM"/>
        </w:rPr>
        <w:t>групп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: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Числа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кладете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в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стек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.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Когда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на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вход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подается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бинарная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операция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,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достаете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два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числа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из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стека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(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операнды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),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вычисляете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значение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операции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и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кладете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результат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 xml:space="preserve"> в </w:t>
      </w:r>
      <w:proofErr w:type="spellStart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стек</w:t>
      </w:r>
      <w:proofErr w:type="spellEnd"/>
      <w:r w:rsidRPr="00AE7368">
        <w:rPr>
          <w:rFonts w:ascii="Arial" w:hAnsi="Arial" w:cs="Times New Roman"/>
          <w:i w:val="0"/>
          <w:iCs w:val="0"/>
          <w:color w:val="000000"/>
          <w:sz w:val="24"/>
          <w:szCs w:val="24"/>
          <w:lang w:val="en-GB" w:eastAsia="en-GB" w:bidi="my-MM"/>
        </w:rPr>
        <w:t>.</w:t>
      </w:r>
    </w:p>
    <w:p w14:paraId="07D563FD" w14:textId="77777777" w:rsidR="001D5AF7" w:rsidRDefault="00AE7368">
      <w:bookmarkStart w:id="0" w:name="_GoBack"/>
      <w:bookmarkEnd w:id="0"/>
    </w:p>
    <w:sectPr w:rsidR="001D5AF7" w:rsidSect="001D392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368"/>
    <w:rsid w:val="001D3926"/>
    <w:rsid w:val="002C5331"/>
    <w:rsid w:val="009A2946"/>
    <w:rsid w:val="009B4705"/>
    <w:rsid w:val="00AE7368"/>
    <w:rsid w:val="00F9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5A9501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A2946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946"/>
    <w:pPr>
      <w:pBdr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pBdr>
      <w:shd w:val="clear" w:color="auto" w:fill="FBE4D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823B0B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946"/>
    <w:pPr>
      <w:pBdr>
        <w:top w:val="single" w:sz="4" w:space="0" w:color="ED7D31" w:themeColor="accent2"/>
        <w:left w:val="single" w:sz="48" w:space="2" w:color="ED7D31" w:themeColor="accent2"/>
        <w:bottom w:val="single" w:sz="4" w:space="0" w:color="ED7D31" w:themeColor="accent2"/>
        <w:right w:val="single" w:sz="4" w:space="4" w:color="ED7D31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946"/>
    <w:pPr>
      <w:pBdr>
        <w:left w:val="single" w:sz="48" w:space="2" w:color="ED7D31" w:themeColor="accent2"/>
        <w:bottom w:val="single" w:sz="4" w:space="0" w:color="ED7D31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946"/>
    <w:pPr>
      <w:pBdr>
        <w:left w:val="single" w:sz="4" w:space="2" w:color="ED7D31" w:themeColor="accent2"/>
        <w:bottom w:val="single" w:sz="4" w:space="2" w:color="ED7D31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946"/>
    <w:pPr>
      <w:pBdr>
        <w:left w:val="dotted" w:sz="4" w:space="2" w:color="ED7D31" w:themeColor="accent2"/>
        <w:bottom w:val="dotted" w:sz="4" w:space="2" w:color="ED7D31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C45911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946"/>
    <w:pPr>
      <w:pBdr>
        <w:bottom w:val="single" w:sz="4" w:space="2" w:color="F7CAAC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946"/>
    <w:pPr>
      <w:pBdr>
        <w:bottom w:val="dotted" w:sz="4" w:space="2" w:color="F4B083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C45911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94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ED7D31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94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ED7D31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946"/>
    <w:rPr>
      <w:rFonts w:asciiTheme="majorHAnsi" w:eastAsiaTheme="majorEastAsia" w:hAnsiTheme="majorHAnsi" w:cstheme="majorBidi"/>
      <w:b/>
      <w:bCs/>
      <w:i/>
      <w:iCs/>
      <w:color w:val="823B0B" w:themeColor="accent2" w:themeShade="7F"/>
      <w:shd w:val="clear" w:color="auto" w:fill="FBE4D5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9A29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9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9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946"/>
    <w:rPr>
      <w:rFonts w:asciiTheme="majorHAnsi" w:eastAsiaTheme="majorEastAsia" w:hAnsiTheme="majorHAnsi" w:cstheme="majorBidi"/>
      <w:b/>
      <w:bCs/>
      <w:i/>
      <w:iCs/>
      <w:color w:val="C45911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946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946"/>
    <w:rPr>
      <w:rFonts w:asciiTheme="majorHAnsi" w:eastAsiaTheme="majorEastAsia" w:hAnsiTheme="majorHAnsi" w:cstheme="majorBidi"/>
      <w:i/>
      <w:iCs/>
      <w:color w:val="C45911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946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946"/>
    <w:rPr>
      <w:rFonts w:asciiTheme="majorHAnsi" w:eastAsiaTheme="majorEastAsia" w:hAnsiTheme="majorHAnsi" w:cstheme="majorBidi"/>
      <w:i/>
      <w:iCs/>
      <w:color w:val="ED7D31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A2946"/>
    <w:rPr>
      <w:b/>
      <w:bCs/>
      <w:color w:val="C45911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A2946"/>
    <w:pPr>
      <w:pBdr>
        <w:top w:val="single" w:sz="48" w:space="0" w:color="ED7D31" w:themeColor="accent2"/>
        <w:bottom w:val="single" w:sz="48" w:space="0" w:color="ED7D31" w:themeColor="accent2"/>
      </w:pBdr>
      <w:shd w:val="clear" w:color="auto" w:fill="ED7D31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2946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ED7D31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946"/>
    <w:pPr>
      <w:pBdr>
        <w:bottom w:val="dotted" w:sz="8" w:space="10" w:color="ED7D31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823B0B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2946"/>
    <w:rPr>
      <w:rFonts w:asciiTheme="majorHAnsi" w:eastAsiaTheme="majorEastAsia" w:hAnsiTheme="majorHAnsi" w:cstheme="majorBidi"/>
      <w:i/>
      <w:iCs/>
      <w:color w:val="823B0B" w:themeColor="accent2" w:themeShade="7F"/>
      <w:sz w:val="24"/>
      <w:szCs w:val="24"/>
    </w:rPr>
  </w:style>
  <w:style w:type="character" w:styleId="Strong">
    <w:name w:val="Strong"/>
    <w:uiPriority w:val="22"/>
    <w:qFormat/>
    <w:rsid w:val="009A2946"/>
    <w:rPr>
      <w:b/>
      <w:bCs/>
      <w:spacing w:val="0"/>
    </w:rPr>
  </w:style>
  <w:style w:type="character" w:styleId="Emphasis">
    <w:name w:val="Emphasis"/>
    <w:uiPriority w:val="20"/>
    <w:qFormat/>
    <w:rsid w:val="009A2946"/>
    <w:rPr>
      <w:rFonts w:asciiTheme="majorHAnsi" w:eastAsiaTheme="majorEastAsia" w:hAnsiTheme="majorHAnsi" w:cstheme="majorBidi"/>
      <w:b/>
      <w:bCs/>
      <w:i/>
      <w:iCs/>
      <w:color w:val="ED7D31" w:themeColor="accent2"/>
      <w:bdr w:val="single" w:sz="18" w:space="0" w:color="FBE4D5" w:themeColor="accent2" w:themeTint="33"/>
      <w:shd w:val="clear" w:color="auto" w:fill="FBE4D5" w:themeFill="accent2" w:themeFillTint="33"/>
    </w:rPr>
  </w:style>
  <w:style w:type="paragraph" w:styleId="NoSpacing">
    <w:name w:val="No Spacing"/>
    <w:basedOn w:val="Normal"/>
    <w:uiPriority w:val="1"/>
    <w:qFormat/>
    <w:rsid w:val="009A29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A294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A2946"/>
    <w:rPr>
      <w:i w:val="0"/>
      <w:iCs w:val="0"/>
      <w:color w:val="C45911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A2946"/>
    <w:rPr>
      <w:color w:val="C45911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946"/>
    <w:pPr>
      <w:pBdr>
        <w:top w:val="dotted" w:sz="8" w:space="10" w:color="ED7D31" w:themeColor="accent2"/>
        <w:bottom w:val="dotted" w:sz="8" w:space="10" w:color="ED7D31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ED7D31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946"/>
    <w:rPr>
      <w:rFonts w:asciiTheme="majorHAnsi" w:eastAsiaTheme="majorEastAsia" w:hAnsiTheme="majorHAnsi" w:cstheme="majorBidi"/>
      <w:b/>
      <w:bCs/>
      <w:i/>
      <w:iCs/>
      <w:color w:val="ED7D31" w:themeColor="accent2"/>
      <w:sz w:val="20"/>
      <w:szCs w:val="20"/>
    </w:rPr>
  </w:style>
  <w:style w:type="character" w:styleId="SubtleEmphasis">
    <w:name w:val="Subtle Emphasis"/>
    <w:uiPriority w:val="19"/>
    <w:qFormat/>
    <w:rsid w:val="009A2946"/>
    <w:rPr>
      <w:rFonts w:asciiTheme="majorHAnsi" w:eastAsiaTheme="majorEastAsia" w:hAnsiTheme="majorHAnsi" w:cstheme="majorBidi"/>
      <w:i/>
      <w:iCs/>
      <w:color w:val="ED7D31" w:themeColor="accent2"/>
    </w:rPr>
  </w:style>
  <w:style w:type="character" w:styleId="IntenseEmphasis">
    <w:name w:val="Intense Emphasis"/>
    <w:uiPriority w:val="21"/>
    <w:qFormat/>
    <w:rsid w:val="009A294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ED7D31" w:themeColor="accent2"/>
      <w:shd w:val="clear" w:color="auto" w:fill="ED7D31" w:themeFill="accent2"/>
      <w:vertAlign w:val="baseline"/>
    </w:rPr>
  </w:style>
  <w:style w:type="character" w:styleId="SubtleReference">
    <w:name w:val="Subtle Reference"/>
    <w:uiPriority w:val="31"/>
    <w:qFormat/>
    <w:rsid w:val="009A2946"/>
    <w:rPr>
      <w:i/>
      <w:iCs/>
      <w:smallCaps/>
      <w:color w:val="ED7D31" w:themeColor="accent2"/>
      <w:u w:color="ED7D31" w:themeColor="accent2"/>
    </w:rPr>
  </w:style>
  <w:style w:type="character" w:styleId="IntenseReference">
    <w:name w:val="Intense Reference"/>
    <w:uiPriority w:val="32"/>
    <w:qFormat/>
    <w:rsid w:val="009A2946"/>
    <w:rPr>
      <w:b/>
      <w:bCs/>
      <w:i/>
      <w:iCs/>
      <w:smallCaps/>
      <w:color w:val="ED7D31" w:themeColor="accent2"/>
      <w:u w:color="ED7D31" w:themeColor="accent2"/>
    </w:rPr>
  </w:style>
  <w:style w:type="character" w:styleId="BookTitle">
    <w:name w:val="Book Title"/>
    <w:uiPriority w:val="33"/>
    <w:qFormat/>
    <w:rsid w:val="009A2946"/>
    <w:rPr>
      <w:rFonts w:asciiTheme="majorHAnsi" w:eastAsiaTheme="majorEastAsia" w:hAnsiTheme="majorHAnsi" w:cstheme="majorBidi"/>
      <w:b/>
      <w:bCs/>
      <w:i/>
      <w:iCs/>
      <w:smallCaps/>
      <w:color w:val="C45911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946"/>
    <w:pPr>
      <w:outlineLvl w:val="9"/>
    </w:pPr>
    <w:rPr>
      <w:lang w:bidi="en-US"/>
    </w:rPr>
  </w:style>
  <w:style w:type="character" w:styleId="HTMLTypewriter">
    <w:name w:val="HTML Typewriter"/>
    <w:basedOn w:val="DefaultParagraphFont"/>
    <w:uiPriority w:val="99"/>
    <w:semiHidden/>
    <w:unhideWhenUsed/>
    <w:rsid w:val="00AE7368"/>
    <w:rPr>
      <w:rFonts w:ascii="Courier New" w:eastAsiaTheme="minorHAnsi" w:hAnsi="Courier New" w:cs="Courier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E7368"/>
    <w:pPr>
      <w:spacing w:before="100" w:beforeAutospacing="1" w:after="100" w:afterAutospacing="1" w:line="240" w:lineRule="auto"/>
    </w:pPr>
    <w:rPr>
      <w:rFonts w:ascii="Times New Roman" w:hAnsi="Times New Roman" w:cs="Times New Roman"/>
      <w:i w:val="0"/>
      <w:iCs w:val="0"/>
      <w:sz w:val="24"/>
      <w:szCs w:val="24"/>
      <w:lang w:val="en-GB" w:eastAsia="en-GB" w:bidi="my-MM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7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"/>
      <w:i w:val="0"/>
      <w:iCs w:val="0"/>
      <w:lang w:val="en-GB" w:eastAsia="en-GB" w:bidi="my-MM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7368"/>
    <w:rPr>
      <w:rFonts w:ascii="Courier New" w:hAnsi="Courier New" w:cs="Courier"/>
      <w:sz w:val="20"/>
      <w:szCs w:val="20"/>
      <w:lang w:val="en-GB" w:eastAsia="en-GB" w:bidi="my-MM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37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1299</Characters>
  <Application>Microsoft Macintosh Word</Application>
  <DocSecurity>0</DocSecurity>
  <Lines>10</Lines>
  <Paragraphs>3</Paragraphs>
  <ScaleCrop>false</ScaleCrop>
  <LinksUpToDate>false</LinksUpToDate>
  <CharactersWithSpaces>1523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2019-02-27T12:47:00Z</dcterms:created>
  <dcterms:modified xsi:type="dcterms:W3CDTF">2019-02-27T12:48:00Z</dcterms:modified>
</cp:coreProperties>
</file>