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3F53" w14:textId="3B54DC24" w:rsidR="00D03BFC" w:rsidRPr="00EF538D" w:rsidRDefault="00D03BFC" w:rsidP="00EF538D">
      <w:pPr>
        <w:pStyle w:val="Heading1"/>
        <w:jc w:val="center"/>
        <w:rPr>
          <w:rFonts w:eastAsia="Times New Roman" w:cs="Times New Roman"/>
          <w:sz w:val="28"/>
          <w:szCs w:val="28"/>
          <w:lang w:val="fr-FR"/>
        </w:rPr>
      </w:pPr>
      <w:r w:rsidRPr="00EF538D">
        <w:rPr>
          <w:rFonts w:eastAsia="Times New Roman" w:cs="Times New Roman"/>
          <w:sz w:val="28"/>
          <w:szCs w:val="28"/>
          <w:lang w:val="fr-FR"/>
        </w:rPr>
        <w:t xml:space="preserve">Physical </w:t>
      </w:r>
      <w:proofErr w:type="spellStart"/>
      <w:r w:rsidRPr="00EF538D">
        <w:rPr>
          <w:rFonts w:eastAsia="Times New Roman" w:cs="Times New Roman"/>
          <w:sz w:val="28"/>
          <w:szCs w:val="28"/>
          <w:lang w:val="fr-FR"/>
        </w:rPr>
        <w:t>environmental</w:t>
      </w:r>
      <w:proofErr w:type="spellEnd"/>
      <w:r w:rsidRPr="00EF538D">
        <w:rPr>
          <w:rFonts w:eastAsia="Times New Roman" w:cs="Times New Roman"/>
          <w:sz w:val="28"/>
          <w:szCs w:val="28"/>
          <w:lang w:val="fr-FR"/>
        </w:rPr>
        <w:t xml:space="preserve"> </w:t>
      </w:r>
      <w:proofErr w:type="spellStart"/>
      <w:r w:rsidRPr="00EF538D">
        <w:rPr>
          <w:rFonts w:eastAsia="Times New Roman" w:cs="Times New Roman"/>
          <w:sz w:val="28"/>
          <w:szCs w:val="28"/>
          <w:lang w:val="fr-FR"/>
        </w:rPr>
        <w:t>controls</w:t>
      </w:r>
      <w:proofErr w:type="spellEnd"/>
      <w:r w:rsidRPr="00EF538D">
        <w:rPr>
          <w:rFonts w:eastAsia="Times New Roman" w:cs="Times New Roman"/>
          <w:sz w:val="28"/>
          <w:szCs w:val="28"/>
          <w:lang w:val="fr-FR"/>
        </w:rPr>
        <w:t xml:space="preserve"> on </w:t>
      </w:r>
      <w:r w:rsidR="00227E48" w:rsidRPr="00EF538D">
        <w:rPr>
          <w:rFonts w:eastAsia="Times New Roman" w:cs="Times New Roman"/>
          <w:sz w:val="28"/>
          <w:szCs w:val="28"/>
          <w:lang w:val="fr-FR"/>
        </w:rPr>
        <w:t xml:space="preserve">landcover </w:t>
      </w:r>
      <w:r w:rsidRPr="00EF538D">
        <w:rPr>
          <w:rFonts w:eastAsia="Times New Roman" w:cs="Times New Roman"/>
          <w:sz w:val="28"/>
          <w:szCs w:val="28"/>
          <w:lang w:val="fr-FR"/>
        </w:rPr>
        <w:t>pattern</w:t>
      </w:r>
    </w:p>
    <w:p w14:paraId="10C87EB0" w14:textId="0563AB2C" w:rsidR="00EF538D" w:rsidRPr="00E3280C" w:rsidRDefault="00EF538D" w:rsidP="00E3280C">
      <w:pPr>
        <w:spacing w:before="100" w:beforeAutospacing="1" w:after="100" w:afterAutospacing="1"/>
        <w:jc w:val="center"/>
        <w:outlineLvl w:val="0"/>
        <w:rPr>
          <w:sz w:val="22"/>
          <w:szCs w:val="22"/>
        </w:rPr>
      </w:pPr>
      <w:r w:rsidRPr="005C612E">
        <w:rPr>
          <w:sz w:val="22"/>
          <w:szCs w:val="22"/>
        </w:rPr>
        <w:t xml:space="preserve">Lab Exercise </w:t>
      </w:r>
      <w:r>
        <w:rPr>
          <w:sz w:val="22"/>
          <w:szCs w:val="22"/>
        </w:rPr>
        <w:t>2</w:t>
      </w:r>
      <w:r w:rsidRPr="005C612E">
        <w:rPr>
          <w:sz w:val="22"/>
          <w:szCs w:val="22"/>
        </w:rPr>
        <w:br/>
        <w:t>ESM 215, Winter 2021</w:t>
      </w:r>
      <w:r w:rsidRPr="005C612E">
        <w:rPr>
          <w:sz w:val="22"/>
          <w:szCs w:val="22"/>
        </w:rPr>
        <w:br/>
        <w:t xml:space="preserve">Due by 4 PM, </w:t>
      </w:r>
      <w:r>
        <w:rPr>
          <w:sz w:val="22"/>
          <w:szCs w:val="22"/>
        </w:rPr>
        <w:t>Wednesday</w:t>
      </w:r>
      <w:r w:rsidRPr="005C612E">
        <w:rPr>
          <w:sz w:val="22"/>
          <w:szCs w:val="22"/>
        </w:rPr>
        <w:t xml:space="preserve"> Jan </w:t>
      </w:r>
      <w:r w:rsidR="00BB0AD9">
        <w:rPr>
          <w:sz w:val="22"/>
          <w:szCs w:val="22"/>
        </w:rPr>
        <w:t>20</w:t>
      </w:r>
      <w:r w:rsidRPr="005C612E">
        <w:rPr>
          <w:sz w:val="22"/>
          <w:szCs w:val="22"/>
        </w:rPr>
        <w:t xml:space="preserve">. Please submit via </w:t>
      </w:r>
      <w:proofErr w:type="spellStart"/>
      <w:r w:rsidRPr="005C612E">
        <w:rPr>
          <w:sz w:val="22"/>
          <w:szCs w:val="22"/>
        </w:rPr>
        <w:t>GauchoSpace</w:t>
      </w:r>
      <w:proofErr w:type="spellEnd"/>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24257E53" w:rsidR="00D03BFC" w:rsidRDefault="00D03BFC">
      <w:pPr>
        <w:pStyle w:val="NormalWeb"/>
      </w:pPr>
      <w:r>
        <w:t xml:space="preserve">    A. Open ArcGIS (Programs -&gt; </w:t>
      </w:r>
      <w:proofErr w:type="spellStart"/>
      <w:r>
        <w:t>Scie</w:t>
      </w:r>
      <w:r w:rsidR="006918EC">
        <w:t>nceApps</w:t>
      </w:r>
      <w:proofErr w:type="spellEnd"/>
      <w:r w:rsidR="006918EC">
        <w:t xml:space="preserve"> -&gt; ArcGIS -&gt; </w:t>
      </w:r>
      <w:r w:rsidR="006918EC" w:rsidRPr="00B127F5">
        <w:t xml:space="preserve">ArcMap </w:t>
      </w:r>
      <w:r w:rsidR="00B127F5" w:rsidRPr="00B127F5">
        <w:t>10.8</w:t>
      </w:r>
      <w:r w:rsidRPr="00B127F5">
        <w:t>)</w:t>
      </w:r>
    </w:p>
    <w:p w14:paraId="43E30FE3" w14:textId="54604068" w:rsidR="00A03A75" w:rsidRDefault="00D03BFC">
      <w:pPr>
        <w:pStyle w:val="NormalWeb"/>
      </w:pPr>
      <w:r>
        <w:t xml:space="preserve">    B. </w:t>
      </w:r>
      <w:r w:rsidR="00AA4121">
        <w:t>Click OK to accept the blank template. Then in the main window, o</w:t>
      </w:r>
      <w:r>
        <w:t xml:space="preserve">pen the </w:t>
      </w:r>
      <w:proofErr w:type="spellStart"/>
      <w:r>
        <w:t>arcmap</w:t>
      </w:r>
      <w:proofErr w:type="spellEnd"/>
      <w:r>
        <w:t xml:space="preserve"> project R:\</w:t>
      </w:r>
      <w:r w:rsidR="00C96F8E">
        <w:t>Winter202</w:t>
      </w:r>
      <w:r w:rsidR="00A03A75">
        <w:t>1</w:t>
      </w:r>
      <w:r w:rsidRPr="006C7290">
        <w:t>\</w:t>
      </w:r>
      <w:r>
        <w:t>ESM215\data\</w:t>
      </w:r>
      <w:r w:rsidR="00816A93">
        <w:t>sy_data\</w:t>
      </w:r>
      <w:r>
        <w:t>datavu.mx</w:t>
      </w:r>
      <w:r w:rsidR="00C96F8E">
        <w:t>d</w:t>
      </w:r>
      <w:r w:rsidR="00AD1E5A">
        <w:t>.</w:t>
      </w:r>
    </w:p>
    <w:p w14:paraId="24891899" w14:textId="24944DB2" w:rsidR="00D03BFC" w:rsidRDefault="00C96F8E">
      <w:pPr>
        <w:pStyle w:val="NormalWeb"/>
      </w:pPr>
      <w:r>
        <w:t xml:space="preserve">(File -&gt; </w:t>
      </w:r>
      <w:r w:rsidR="00AA4121">
        <w:t>O</w:t>
      </w:r>
      <w:r>
        <w:t xml:space="preserve">pen -&gt; </w:t>
      </w:r>
      <w:r w:rsidR="00AA4121">
        <w:t xml:space="preserve">This PC -&gt; Bren Courses (R:) -&gt; </w:t>
      </w:r>
      <w:r>
        <w:t>Winter202</w:t>
      </w:r>
      <w:r w:rsidR="00A03A75">
        <w:t>1</w:t>
      </w:r>
      <w:r w:rsidR="00AA4121">
        <w:t xml:space="preserve"> -&gt;</w:t>
      </w:r>
      <w:r w:rsidR="00A03A75">
        <w:t xml:space="preserve"> </w:t>
      </w:r>
      <w:r w:rsidR="00371A88">
        <w:t>ESM215</w:t>
      </w:r>
      <w:r w:rsidR="00A03A75">
        <w:t xml:space="preserve"> -&gt; </w:t>
      </w:r>
      <w:r w:rsidR="00371A88">
        <w:t>data</w:t>
      </w:r>
      <w:r w:rsidR="00A03A75">
        <w:t xml:space="preserve"> -&gt; </w:t>
      </w:r>
      <w:proofErr w:type="spellStart"/>
      <w:r w:rsidR="00816A93">
        <w:t>sy_data</w:t>
      </w:r>
      <w:proofErr w:type="spellEnd"/>
      <w:r w:rsidR="00A03A75">
        <w:t xml:space="preserve"> -&gt; </w:t>
      </w:r>
      <w:proofErr w:type="spellStart"/>
      <w:r w:rsidR="00371A88">
        <w:t>datavu.mxd</w:t>
      </w:r>
      <w:proofErr w:type="spellEnd"/>
      <w:r w:rsidR="00371A88">
        <w:t>)</w:t>
      </w:r>
    </w:p>
    <w:p w14:paraId="3A817B27" w14:textId="4D73BE90" w:rsidR="00D03BFC" w:rsidRDefault="00D03BFC">
      <w:pPr>
        <w:pStyle w:val="NormalWeb"/>
      </w:pPr>
      <w:r>
        <w:t xml:space="preserve">    C. The project legend includes a variety of data files, which can be found in </w:t>
      </w:r>
      <w:hyperlink r:id="rId5" w:history="1">
        <w:r w:rsidR="00C96F8E">
          <w:rPr>
            <w:rStyle w:val="Hyperlink"/>
          </w:rPr>
          <w:t>R:\Winter2020</w:t>
        </w:r>
        <w:r>
          <w:rPr>
            <w:rStyle w:val="Hyperlink"/>
          </w:rPr>
          <w:t>\ESM215\data\</w:t>
        </w:r>
      </w:hyperlink>
      <w:r w:rsidR="00816A93">
        <w:rPr>
          <w:rStyle w:val="Hyperlink"/>
        </w:rPr>
        <w:t>sy_data</w:t>
      </w:r>
      <w:r>
        <w:t xml:space="preserve"> (</w:t>
      </w:r>
      <w:r w:rsidR="00EF538D" w:rsidRPr="00EF538D">
        <w:rPr>
          <w:u w:val="single"/>
        </w:rPr>
        <w:t xml:space="preserve">Before doing anything else, </w:t>
      </w:r>
      <w:r w:rsidRPr="00EF538D">
        <w:rPr>
          <w:u w:val="single"/>
        </w:rPr>
        <w:t>us</w:t>
      </w:r>
      <w:r w:rsidR="00AD1E5A">
        <w:rPr>
          <w:u w:val="single"/>
        </w:rPr>
        <w:t>e</w:t>
      </w:r>
      <w:r w:rsidRPr="00EF538D">
        <w:rPr>
          <w:u w:val="single"/>
        </w:rPr>
        <w:t xml:space="preserve"> Arc Catalog to copy these data to your own local working directory</w:t>
      </w:r>
      <w:r w:rsidR="00AD1E5A">
        <w:rPr>
          <w:u w:val="single"/>
        </w:rPr>
        <w:t xml:space="preserve">, including a </w:t>
      </w:r>
      <w:r w:rsidR="00EF538D">
        <w:rPr>
          <w:u w:val="single"/>
        </w:rPr>
        <w:t xml:space="preserve">copy of the file </w:t>
      </w:r>
      <w:proofErr w:type="spellStart"/>
      <w:r w:rsidR="00EF538D" w:rsidRPr="00EF538D">
        <w:rPr>
          <w:b/>
          <w:bCs/>
          <w:u w:val="single"/>
        </w:rPr>
        <w:t>datavu.mxd</w:t>
      </w:r>
      <w:proofErr w:type="spellEnd"/>
      <w:r w:rsidR="00AD1E5A">
        <w:t xml:space="preserve">. To do this, click the tab “Catalog” on the right side of the main window. The top listed folder should be “Home – Data/Sy-data”. </w:t>
      </w:r>
      <w:r w:rsidR="00D7550E">
        <w:t xml:space="preserve">Right click and copy </w:t>
      </w:r>
      <w:r w:rsidR="00037E11">
        <w:t>that folder, then navigate in a separate File Explorer window to your H drive (named something like “</w:t>
      </w:r>
      <w:proofErr w:type="spellStart"/>
      <w:r w:rsidR="00037E11">
        <w:t>yourname</w:t>
      </w:r>
      <w:proofErr w:type="spellEnd"/>
      <w:r w:rsidR="00037E11">
        <w:t xml:space="preserve"> (</w:t>
      </w:r>
      <w:hyperlink r:id="rId6" w:history="1">
        <w:r w:rsidR="00037E11" w:rsidRPr="0018580E">
          <w:rPr>
            <w:rStyle w:val="Hyperlink"/>
          </w:rPr>
          <w:t>\\babylon\mesm</w:t>
        </w:r>
      </w:hyperlink>
      <w:r w:rsidR="00037E11">
        <w:t>) (H:)” which is your local working directory). That way you’ll have a copy saved locally that you can make alterations to</w:t>
      </w:r>
      <w:r w:rsidR="00126B35">
        <w:t>, without affecting the original class copy.)</w:t>
      </w:r>
    </w:p>
    <w:p w14:paraId="007AC0E8" w14:textId="109829B1" w:rsidR="00D03BFC" w:rsidRDefault="00D03BFC" w:rsidP="00EF538D">
      <w:pPr>
        <w:pStyle w:val="NormalWeb"/>
        <w:ind w:left="1350" w:hanging="1350"/>
      </w:pPr>
      <w:proofErr w:type="spellStart"/>
      <w:r>
        <w:rPr>
          <w:b/>
          <w:bCs/>
        </w:rPr>
        <w:t>casubsect</w:t>
      </w:r>
      <w:proofErr w:type="spellEnd"/>
      <w:r>
        <w:rPr>
          <w:b/>
          <w:bCs/>
        </w:rPr>
        <w:t xml:space="preserve"> </w:t>
      </w:r>
      <w:r>
        <w:t>- ecological subsections: feature (polygon) data. We will focus on subsection 261Ba, Santa Ynez Hills and Valleys. (</w:t>
      </w:r>
      <w:hyperlink r:id="rId7" w:history="1">
        <w:r>
          <w:rPr>
            <w:rStyle w:val="Hyperlink"/>
          </w:rPr>
          <w:t>https://databasin.org/datasets/4996c7e61a0e48f2bef646903f51b82b</w:t>
        </w:r>
      </w:hyperlink>
      <w:r w:rsidR="00B31283">
        <w:t>)</w:t>
      </w:r>
    </w:p>
    <w:p w14:paraId="3884284B" w14:textId="08408D96" w:rsidR="008E362F" w:rsidRDefault="008E362F" w:rsidP="00EF538D">
      <w:pPr>
        <w:pStyle w:val="NormalWeb"/>
        <w:ind w:left="1350" w:hanging="1350"/>
      </w:pPr>
      <w:r>
        <w:rPr>
          <w:b/>
        </w:rPr>
        <w:t>sy_a</w:t>
      </w:r>
      <w:r w:rsidRPr="0089102C">
        <w:rPr>
          <w:b/>
          <w:bCs/>
        </w:rPr>
        <w:t>i</w:t>
      </w:r>
      <w:r>
        <w:rPr>
          <w:b/>
          <w:bCs/>
        </w:rPr>
        <w:t>rphot12</w:t>
      </w:r>
      <w:r>
        <w:t xml:space="preserve"> – 1m resolution true color air photo, 2012</w:t>
      </w:r>
    </w:p>
    <w:p w14:paraId="00473D28" w14:textId="395010F3" w:rsidR="00D03BFC" w:rsidRDefault="008E362F" w:rsidP="00EF538D">
      <w:pPr>
        <w:pStyle w:val="NormalWeb"/>
        <w:ind w:left="1350" w:hanging="1350"/>
      </w:pPr>
      <w:proofErr w:type="spellStart"/>
      <w:r>
        <w:rPr>
          <w:b/>
          <w:bCs/>
        </w:rPr>
        <w:t>sy_geol</w:t>
      </w:r>
      <w:proofErr w:type="spellEnd"/>
      <w:r>
        <w:rPr>
          <w:b/>
          <w:bCs/>
        </w:rPr>
        <w:t xml:space="preserve"> </w:t>
      </w:r>
      <w:r w:rsidR="0089102C">
        <w:t xml:space="preserve">– A subregion of </w:t>
      </w:r>
      <w:r w:rsidR="00D03BFC">
        <w:t xml:space="preserve">the 1:250,000 scale geologic map of CA. </w:t>
      </w:r>
      <w:r w:rsidR="0089102C">
        <w:t>94 ft.</w:t>
      </w:r>
      <w:r w:rsidR="00D03BFC">
        <w:t xml:space="preserve"> raster. </w:t>
      </w:r>
      <w:r w:rsidR="00763030">
        <w:t>A more detailed</w:t>
      </w:r>
      <w:r w:rsidR="008E0E2C">
        <w:t xml:space="preserve"> map with legend is available </w:t>
      </w:r>
      <w:hyperlink r:id="rId8" w:history="1">
        <w:r w:rsidR="008E0E2C" w:rsidRPr="008E0E2C">
          <w:rPr>
            <w:rStyle w:val="Hyperlink"/>
          </w:rPr>
          <w:t>here</w:t>
        </w:r>
      </w:hyperlink>
      <w:r w:rsidR="008E0E2C">
        <w:t>.</w:t>
      </w:r>
    </w:p>
    <w:p w14:paraId="4801D5D7" w14:textId="66F7C44C" w:rsidR="00D03BFC" w:rsidRDefault="008E362F" w:rsidP="00EF538D">
      <w:pPr>
        <w:pStyle w:val="NormalWeb"/>
        <w:ind w:left="1350" w:hanging="1350"/>
      </w:pPr>
      <w:proofErr w:type="spellStart"/>
      <w:r>
        <w:rPr>
          <w:b/>
          <w:bCs/>
        </w:rPr>
        <w:t>sy_</w:t>
      </w:r>
      <w:r w:rsidR="006A4A01">
        <w:rPr>
          <w:b/>
          <w:bCs/>
        </w:rPr>
        <w:t>soil</w:t>
      </w:r>
      <w:proofErr w:type="spellEnd"/>
      <w:r w:rsidR="00D03BFC">
        <w:rPr>
          <w:b/>
          <w:bCs/>
        </w:rPr>
        <w:t xml:space="preserve"> – </w:t>
      </w:r>
      <w:r w:rsidR="00D03BFC">
        <w:t>A subregion of the</w:t>
      </w:r>
      <w:r w:rsidR="00D03BFC">
        <w:rPr>
          <w:b/>
          <w:bCs/>
        </w:rPr>
        <w:t xml:space="preserve"> </w:t>
      </w:r>
      <w:r w:rsidR="00D03BFC">
        <w:t>1:24,000 scale soil survey map (</w:t>
      </w:r>
      <w:hyperlink r:id="rId9" w:history="1">
        <w:r w:rsidR="00D03BFC" w:rsidRPr="008E0E2C">
          <w:rPr>
            <w:rStyle w:val="Hyperlink"/>
          </w:rPr>
          <w:t>SSURGO</w:t>
        </w:r>
      </w:hyperlink>
      <w:r w:rsidR="008E0E2C">
        <w:t>)</w:t>
      </w:r>
      <w:r w:rsidR="00D03BFC">
        <w:t xml:space="preserve">, </w:t>
      </w:r>
      <w:r w:rsidR="006A4A01">
        <w:t>28</w:t>
      </w:r>
      <w:r w:rsidR="00D03BFC">
        <w:t xml:space="preserve"> m raster data. SSURGO maps are the most detailed soil survey maps available for most of the U.S. and are used extensively for landscape-scale analysis.</w:t>
      </w:r>
    </w:p>
    <w:p w14:paraId="097561D3" w14:textId="61EFC231" w:rsidR="00D03BFC" w:rsidRDefault="008E362F" w:rsidP="00EF538D">
      <w:pPr>
        <w:pStyle w:val="NormalWeb"/>
        <w:ind w:left="1350" w:hanging="1350"/>
      </w:pPr>
      <w:proofErr w:type="spellStart"/>
      <w:r>
        <w:rPr>
          <w:b/>
        </w:rPr>
        <w:t>sy_</w:t>
      </w:r>
      <w:r w:rsidR="00D03BFC">
        <w:rPr>
          <w:b/>
          <w:bCs/>
        </w:rPr>
        <w:t>dem</w:t>
      </w:r>
      <w:proofErr w:type="spellEnd"/>
      <w:r w:rsidR="00D03BFC">
        <w:t xml:space="preserve"> </w:t>
      </w:r>
      <w:r w:rsidR="0089102C">
        <w:t>–</w:t>
      </w:r>
      <w:r w:rsidR="00D03BFC">
        <w:t xml:space="preserve"> </w:t>
      </w:r>
      <w:r w:rsidR="0089102C">
        <w:t xml:space="preserve">Digital elevation model, </w:t>
      </w:r>
      <w:r w:rsidR="00D03BFC">
        <w:t>28m raster: Shuttle imaging radar topographic data. Values are elevations in meters above sea level.</w:t>
      </w:r>
    </w:p>
    <w:p w14:paraId="77369904" w14:textId="516A5C67" w:rsidR="00D03BFC" w:rsidRDefault="00D03BFC" w:rsidP="00EF538D">
      <w:pPr>
        <w:pStyle w:val="NormalWeb"/>
        <w:ind w:left="1350" w:hanging="1350"/>
      </w:pPr>
      <w:r>
        <w:lastRenderedPageBreak/>
        <w:t> </w:t>
      </w:r>
      <w:proofErr w:type="spellStart"/>
      <w:r w:rsidR="008E362F">
        <w:rPr>
          <w:b/>
          <w:bCs/>
        </w:rPr>
        <w:t>sy_</w:t>
      </w:r>
      <w:r>
        <w:rPr>
          <w:b/>
          <w:bCs/>
        </w:rPr>
        <w:t>slope</w:t>
      </w:r>
      <w:proofErr w:type="spellEnd"/>
      <w:r>
        <w:rPr>
          <w:b/>
          <w:bCs/>
        </w:rPr>
        <w:t xml:space="preserve"> </w:t>
      </w:r>
      <w:r>
        <w:t xml:space="preserve">- 28 m raster: slope angle in degrees derived from </w:t>
      </w:r>
      <w:proofErr w:type="spellStart"/>
      <w:r w:rsidR="00B31283" w:rsidRPr="002D39DF">
        <w:rPr>
          <w:b/>
        </w:rPr>
        <w:t>s</w:t>
      </w:r>
      <w:r w:rsidR="002D39DF" w:rsidRPr="002D39DF">
        <w:rPr>
          <w:b/>
        </w:rPr>
        <w:t>y_</w:t>
      </w:r>
      <w:r w:rsidRPr="002D39DF">
        <w:rPr>
          <w:b/>
        </w:rPr>
        <w:t>dem</w:t>
      </w:r>
      <w:proofErr w:type="spellEnd"/>
    </w:p>
    <w:p w14:paraId="04992598" w14:textId="5839DDE3" w:rsidR="00CF57E3" w:rsidRDefault="00CF57E3" w:rsidP="00EF538D">
      <w:pPr>
        <w:pStyle w:val="NormalWeb"/>
        <w:ind w:left="1350" w:hanging="1350"/>
      </w:pPr>
      <w:r>
        <w:t> </w:t>
      </w:r>
      <w:proofErr w:type="spellStart"/>
      <w:r w:rsidR="002D39DF">
        <w:rPr>
          <w:b/>
          <w:bCs/>
        </w:rPr>
        <w:t>sy_</w:t>
      </w:r>
      <w:r>
        <w:rPr>
          <w:b/>
          <w:bCs/>
        </w:rPr>
        <w:t>shad</w:t>
      </w:r>
      <w:r w:rsidR="0089102C">
        <w:rPr>
          <w:b/>
          <w:bCs/>
        </w:rPr>
        <w:t>e</w:t>
      </w:r>
      <w:proofErr w:type="spellEnd"/>
      <w:r>
        <w:t xml:space="preserve"> -  28 m raster: shaded rel</w:t>
      </w:r>
      <w:r w:rsidR="002D39DF">
        <w:t xml:space="preserve">ief image, derived from </w:t>
      </w:r>
      <w:proofErr w:type="spellStart"/>
      <w:r w:rsidR="002D39DF" w:rsidRPr="002D39DF">
        <w:rPr>
          <w:b/>
        </w:rPr>
        <w:t>sy_</w:t>
      </w:r>
      <w:r w:rsidRPr="002D39DF">
        <w:rPr>
          <w:b/>
        </w:rPr>
        <w:t>dem</w:t>
      </w:r>
      <w:proofErr w:type="spellEnd"/>
    </w:p>
    <w:p w14:paraId="60F1A851" w14:textId="413C0EB8" w:rsidR="00D71BBE" w:rsidRDefault="00D71BBE" w:rsidP="00EF538D">
      <w:pPr>
        <w:pStyle w:val="NormalWeb"/>
        <w:ind w:left="1350" w:hanging="1350"/>
        <w:rPr>
          <w:b/>
          <w:bCs/>
        </w:rPr>
      </w:pPr>
      <w:proofErr w:type="spellStart"/>
      <w:r>
        <w:rPr>
          <w:b/>
          <w:bCs/>
        </w:rPr>
        <w:t>sy_allrad</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watts/m</w:t>
      </w:r>
      <w:r w:rsidRPr="00D71BBE">
        <w:rPr>
          <w:vertAlign w:val="superscript"/>
        </w:rPr>
        <w:t>2</w:t>
      </w:r>
      <w:r>
        <w:rPr>
          <w:b/>
          <w:bCs/>
        </w:rPr>
        <w:t xml:space="preserve"> </w:t>
      </w:r>
    </w:p>
    <w:p w14:paraId="0243E481" w14:textId="02A4D260" w:rsidR="00CF57E3" w:rsidRDefault="002D39DF" w:rsidP="00EF538D">
      <w:pPr>
        <w:pStyle w:val="NormalWeb"/>
        <w:ind w:left="1350" w:hanging="1350"/>
      </w:pPr>
      <w:proofErr w:type="spellStart"/>
      <w:r>
        <w:rPr>
          <w:b/>
          <w:bCs/>
        </w:rPr>
        <w:t>sy_win</w:t>
      </w:r>
      <w:r w:rsidR="00CF57E3">
        <w:rPr>
          <w:b/>
          <w:bCs/>
        </w:rPr>
        <w:t>rad</w:t>
      </w:r>
      <w:proofErr w:type="spellEnd"/>
      <w:r w:rsidR="00CF57E3">
        <w:rPr>
          <w:b/>
          <w:bCs/>
        </w:rPr>
        <w:t xml:space="preserve"> - </w:t>
      </w:r>
      <w:r w:rsidR="00CF57E3">
        <w:t>28 m the data raster</w:t>
      </w:r>
      <w:r w:rsidR="00CF57E3">
        <w:rPr>
          <w:b/>
          <w:bCs/>
        </w:rPr>
        <w:t xml:space="preserve">: </w:t>
      </w:r>
      <w:r w:rsidR="00CF57E3">
        <w:t xml:space="preserve">integrated </w:t>
      </w:r>
      <w:proofErr w:type="spellStart"/>
      <w:r w:rsidR="00CF57E3">
        <w:t>clearsky</w:t>
      </w:r>
      <w:proofErr w:type="spellEnd"/>
      <w:r w:rsidR="00CF57E3">
        <w:t xml:space="preserve"> shortwave </w:t>
      </w:r>
      <w:r w:rsidR="00D71BBE">
        <w:t>radiation, units are watts/m</w:t>
      </w:r>
      <w:r w:rsidR="00D71BBE" w:rsidRPr="00D71BBE">
        <w:rPr>
          <w:vertAlign w:val="superscript"/>
        </w:rPr>
        <w:t>2</w:t>
      </w:r>
      <w:r w:rsidR="00CF57E3">
        <w:t>, for December-Feb.</w:t>
      </w:r>
    </w:p>
    <w:p w14:paraId="01A1E9C1" w14:textId="176B3D67" w:rsidR="00CF57E3" w:rsidRDefault="002D39DF" w:rsidP="00EF538D">
      <w:pPr>
        <w:pStyle w:val="NormalWeb"/>
        <w:ind w:left="1350" w:hanging="1350"/>
      </w:pPr>
      <w:r>
        <w:rPr>
          <w:b/>
        </w:rPr>
        <w:t>sy_</w:t>
      </w:r>
      <w:r w:rsidR="0086516E" w:rsidRPr="0086516E">
        <w:rPr>
          <w:b/>
        </w:rPr>
        <w:t>winrad3</w:t>
      </w:r>
      <w:r>
        <w:t xml:space="preserve"> – </w:t>
      </w:r>
      <w:r w:rsidR="00816A93">
        <w:t xml:space="preserve"> grid produced by classifying </w:t>
      </w:r>
      <w:proofErr w:type="spellStart"/>
      <w:r w:rsidRPr="002D39DF">
        <w:rPr>
          <w:b/>
        </w:rPr>
        <w:t>sy_win</w:t>
      </w:r>
      <w:r w:rsidR="0086516E" w:rsidRPr="002D39DF">
        <w:rPr>
          <w:b/>
        </w:rPr>
        <w:t>rad</w:t>
      </w:r>
      <w:proofErr w:type="spellEnd"/>
      <w:r w:rsidR="0086516E">
        <w:t xml:space="preserve"> into 3 </w:t>
      </w:r>
      <w:r w:rsidR="00816A93">
        <w:t xml:space="preserve">(low, medium, high) </w:t>
      </w:r>
      <w:r w:rsidR="0086516E">
        <w:t>radiation classes</w:t>
      </w:r>
      <w:r w:rsidR="00093A54">
        <w:t>. Use this grid for the exercise.</w:t>
      </w:r>
    </w:p>
    <w:p w14:paraId="3B915022" w14:textId="39AD13AC" w:rsidR="00D03BFC" w:rsidRDefault="00D71BBE" w:rsidP="00EF538D">
      <w:pPr>
        <w:pStyle w:val="NormalWeb"/>
        <w:ind w:left="1350" w:hanging="1350"/>
      </w:pPr>
      <w:proofErr w:type="spellStart"/>
      <w:r>
        <w:rPr>
          <w:b/>
          <w:bCs/>
        </w:rPr>
        <w:t>sy_</w:t>
      </w:r>
      <w:r w:rsidR="00D03BFC">
        <w:rPr>
          <w:b/>
          <w:bCs/>
        </w:rPr>
        <w:t>flocum</w:t>
      </w:r>
      <w:proofErr w:type="spellEnd"/>
      <w:r w:rsidR="00D03BFC">
        <w:t xml:space="preserve"> –28 m raster: flow accumu</w:t>
      </w:r>
      <w:r>
        <w:t xml:space="preserve">lation model, derived from </w:t>
      </w:r>
      <w:proofErr w:type="spellStart"/>
      <w:r w:rsidRPr="00D71BBE">
        <w:rPr>
          <w:b/>
        </w:rPr>
        <w:t>sy_</w:t>
      </w:r>
      <w:r w:rsidR="00D03BFC" w:rsidRPr="00D71BBE">
        <w:rPr>
          <w:b/>
        </w:rPr>
        <w:t>dem</w:t>
      </w:r>
      <w:proofErr w:type="spellEnd"/>
      <w:r w:rsidR="00D03BFC">
        <w:t xml:space="preserve"> for a subregion corresponding to subsoil30. Pixel values are the drainage area for each pixel. (The data are noisy because errors in the dem propagate to disrupt drainage topology.)</w:t>
      </w:r>
    </w:p>
    <w:p w14:paraId="2C067E40" w14:textId="2B03F53D" w:rsidR="001848CA" w:rsidRDefault="00C539BA" w:rsidP="00EF538D">
      <w:pPr>
        <w:pStyle w:val="NormalWeb"/>
        <w:ind w:left="1350" w:hanging="1350"/>
      </w:pPr>
      <w:r>
        <w:rPr>
          <w:b/>
        </w:rPr>
        <w:t>sy_</w:t>
      </w:r>
      <w:r w:rsidR="001848CA" w:rsidRPr="001848CA">
        <w:rPr>
          <w:b/>
        </w:rPr>
        <w:t>flocum3c</w:t>
      </w:r>
      <w:r w:rsidR="001848CA">
        <w:t xml:space="preserve"> – </w:t>
      </w:r>
      <w:r w:rsidR="00816A93">
        <w:t xml:space="preserve">grid produced by classifying </w:t>
      </w:r>
      <w:proofErr w:type="spellStart"/>
      <w:r>
        <w:rPr>
          <w:b/>
        </w:rPr>
        <w:t>sy_</w:t>
      </w:r>
      <w:r w:rsidR="001848CA" w:rsidRPr="001848CA">
        <w:rPr>
          <w:b/>
        </w:rPr>
        <w:t>flocum</w:t>
      </w:r>
      <w:proofErr w:type="spellEnd"/>
      <w:r w:rsidR="001848CA">
        <w:t xml:space="preserve"> into 3 accumulation classes.</w:t>
      </w:r>
      <w:r w:rsidR="00093A54">
        <w:t xml:space="preserve"> Use this grid for the exercise.</w:t>
      </w:r>
    </w:p>
    <w:p w14:paraId="473489E9" w14:textId="775B9690" w:rsidR="00543D62" w:rsidRDefault="00BE32EA" w:rsidP="00EF538D">
      <w:pPr>
        <w:pStyle w:val="NormalWeb"/>
        <w:ind w:left="1350" w:hanging="1350"/>
      </w:pPr>
      <w:r>
        <w:rPr>
          <w:b/>
          <w:bCs/>
        </w:rPr>
        <w:t>s</w:t>
      </w:r>
      <w:r w:rsidR="00C539BA">
        <w:rPr>
          <w:b/>
          <w:bCs/>
        </w:rPr>
        <w:t>y_</w:t>
      </w:r>
      <w:r w:rsidR="00543D62">
        <w:rPr>
          <w:b/>
          <w:bCs/>
        </w:rPr>
        <w:t>veg</w:t>
      </w:r>
      <w:r w:rsidR="00473B11">
        <w:rPr>
          <w:b/>
          <w:bCs/>
        </w:rPr>
        <w:t>15</w:t>
      </w:r>
      <w:r w:rsidR="008923DA">
        <w:t>   - 28</w:t>
      </w:r>
      <w:r w:rsidR="00543D62">
        <w:t xml:space="preserve">m raster: </w:t>
      </w:r>
      <w:r w:rsidR="00BB0AD9">
        <w:t xml:space="preserve">contemporary </w:t>
      </w:r>
      <w:r w:rsidR="00D03BFC">
        <w:t>vegetatio</w:t>
      </w:r>
      <w:r w:rsidR="00543D62">
        <w:t>n/land cover map produced (mainly) from Landsat Thematic M</w:t>
      </w:r>
      <w:r w:rsidR="00D03BFC">
        <w:t xml:space="preserve">apper satellite imagery. </w:t>
      </w:r>
      <w:r w:rsidR="00543D62">
        <w:t>California Wildlife Ha</w:t>
      </w:r>
      <w:r w:rsidR="008E0E2C">
        <w:t>bitat Types are shown here.</w:t>
      </w:r>
      <w:r w:rsidR="00473B11">
        <w:t xml:space="preserve"> I merged some agricultural classes to reduce the number of land cover classes to 15.</w:t>
      </w:r>
      <w:r w:rsidR="008E0E2C">
        <w:t xml:space="preserve"> </w:t>
      </w:r>
      <w:hyperlink r:id="rId10" w:history="1">
        <w:r w:rsidR="008E0E2C" w:rsidRPr="008E0E2C">
          <w:rPr>
            <w:rStyle w:val="Hyperlink"/>
          </w:rPr>
          <w:t>Here</w:t>
        </w:r>
      </w:hyperlink>
      <w:r w:rsidR="008E0E2C">
        <w:t xml:space="preserve"> is </w:t>
      </w:r>
      <w:r w:rsidR="00543D62">
        <w:t>a description of the data</w:t>
      </w:r>
      <w:r w:rsidR="008E0E2C">
        <w:t>.</w:t>
      </w:r>
    </w:p>
    <w:p w14:paraId="459B9326" w14:textId="0082469D" w:rsidR="00D03BFC" w:rsidRDefault="001A3C90">
      <w:pPr>
        <w:pStyle w:val="NormalWeb"/>
      </w:pPr>
      <w:r>
        <w:t>S</w:t>
      </w:r>
      <w:r w:rsidR="00D03BFC">
        <w:t>pend some time learning to display the data. Overlay individual layers and combinations on the air photo. Zoom in and out. Play with the symbology. Get the feel for ArcGIS as a visualization environment. In</w:t>
      </w:r>
      <w:r w:rsidR="00543D62">
        <w:t xml:space="preserve"> particular, examine </w:t>
      </w:r>
      <w:r w:rsidR="00D03BFC">
        <w:t xml:space="preserve">land </w:t>
      </w:r>
      <w:r w:rsidR="00816A93">
        <w:t xml:space="preserve">use/land </w:t>
      </w:r>
      <w:r w:rsidR="00D03BFC">
        <w:t xml:space="preserve">cover pattern (air </w:t>
      </w:r>
      <w:r w:rsidR="00BE32EA">
        <w:t xml:space="preserve">photo) </w:t>
      </w:r>
      <w:r w:rsidR="00543D62">
        <w:t>and vegetation pattern (s</w:t>
      </w:r>
      <w:r w:rsidR="007467E4">
        <w:t>y_</w:t>
      </w:r>
      <w:r w:rsidR="00543D62">
        <w:t>veg</w:t>
      </w:r>
      <w:r w:rsidR="00816A93">
        <w:t>15</w:t>
      </w:r>
      <w:r w:rsidR="00543D62">
        <w:t xml:space="preserve">) </w:t>
      </w:r>
      <w:r w:rsidR="00D03BFC">
        <w:t>in relationship to geology, soils,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24CA6CBD" w:rsidR="00D03BFC" w:rsidRDefault="00D03BFC">
      <w:pPr>
        <w:pStyle w:val="NormalWeb"/>
      </w:pPr>
      <w:r>
        <w:t xml:space="preserve">What </w:t>
      </w:r>
      <w:r w:rsidR="00816A93">
        <w:t xml:space="preserve">environmental features are associated with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r w:rsidR="00816A93">
        <w:t xml:space="preserve"> If more than one landscape is encompassed by our study area, a hierarchical analysis may be appropriate such that the area is first partitioned into separate landscapes and then environmental associations with land use/land cover are evaluated landscape-by-landscape. </w:t>
      </w:r>
    </w:p>
    <w:p w14:paraId="00483555" w14:textId="26394FAE"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method known as “mutual </w:t>
      </w:r>
      <w:r w:rsidR="0098196F">
        <w:t>information analysis</w:t>
      </w:r>
      <w:r>
        <w:t>”</w:t>
      </w:r>
      <w:r w:rsidR="0098196F">
        <w:t xml:space="preserve"> </w:t>
      </w:r>
      <w:r w:rsidR="00EF624F">
        <w:t xml:space="preserve">that is </w:t>
      </w:r>
      <w:r w:rsidR="0098196F">
        <w:t xml:space="preserve">useful for measuring the </w:t>
      </w:r>
      <w:r w:rsidR="00EF624F">
        <w:t xml:space="preserve">hierarchical association </w:t>
      </w:r>
      <w:r w:rsidR="0098196F">
        <w:t xml:space="preserve">between </w:t>
      </w:r>
      <w:r w:rsidR="00EF624F">
        <w:t xml:space="preserve">a dependent categorical variable - in this case, mapped land use/land cover classes – and categorical independent variables (in this case, geologic </w:t>
      </w:r>
      <w:r w:rsidR="00EF624F">
        <w:lastRenderedPageBreak/>
        <w:t>classes, radiation classes, and flow accumulation classes</w:t>
      </w:r>
      <w:r w:rsidR="0098196F">
        <w:t>.</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438D6311" w:rsidR="00D03BFC" w:rsidRDefault="00D03BFC">
      <w:pPr>
        <w:pStyle w:val="NormalWeb"/>
      </w:pPr>
      <w:r>
        <w:t xml:space="preserve">You will be analyzing vegetation pattern in the area covered by the grid </w:t>
      </w:r>
      <w:r w:rsidRPr="00BE32EA">
        <w:rPr>
          <w:b/>
        </w:rPr>
        <w:t>s</w:t>
      </w:r>
      <w:r w:rsidR="008E12B3">
        <w:rPr>
          <w:b/>
        </w:rPr>
        <w:t>y_</w:t>
      </w:r>
      <w:r w:rsidR="00BE32EA" w:rsidRPr="00BE32EA">
        <w:rPr>
          <w:b/>
        </w:rPr>
        <w:t>veg15</w:t>
      </w:r>
      <w:r>
        <w:t xml:space="preserve"> in your project legend. Here are the steps:</w:t>
      </w:r>
    </w:p>
    <w:p w14:paraId="4DADD784" w14:textId="737F1033" w:rsidR="00D03BFC" w:rsidRDefault="00FA4638">
      <w:pPr>
        <w:pStyle w:val="NormalWeb"/>
      </w:pPr>
      <w:r>
        <w:t>1) G</w:t>
      </w:r>
      <w:r w:rsidR="00D03BFC">
        <w:t>enerate a random sample of points at which you will c</w:t>
      </w:r>
      <w:r>
        <w:t xml:space="preserve">ollect information on land cover </w:t>
      </w:r>
      <w:r w:rsidR="00D03BFC">
        <w:t>class</w:t>
      </w:r>
      <w:r>
        <w:t xml:space="preserve"> (</w:t>
      </w:r>
      <w:r w:rsidRPr="00FA4638">
        <w:rPr>
          <w:b/>
        </w:rPr>
        <w:t>s</w:t>
      </w:r>
      <w:r w:rsidR="008E12B3">
        <w:rPr>
          <w:b/>
        </w:rPr>
        <w:t>y_</w:t>
      </w:r>
      <w:r w:rsidRPr="00FA4638">
        <w:rPr>
          <w:b/>
        </w:rPr>
        <w:t>veg</w:t>
      </w:r>
      <w:r w:rsidR="00473B11">
        <w:rPr>
          <w:b/>
        </w:rPr>
        <w:t>15</w:t>
      </w:r>
      <w:r>
        <w:t>)</w:t>
      </w:r>
      <w:r w:rsidR="00D03BFC">
        <w:t>, geology</w:t>
      </w:r>
      <w:r>
        <w:t xml:space="preserve"> (</w:t>
      </w:r>
      <w:r w:rsidRPr="00FA4638">
        <w:rPr>
          <w:b/>
        </w:rPr>
        <w:t>s</w:t>
      </w:r>
      <w:r w:rsidR="008E12B3">
        <w:rPr>
          <w:b/>
        </w:rPr>
        <w:t>y_</w:t>
      </w:r>
      <w:r w:rsidRPr="00FA4638">
        <w:rPr>
          <w:b/>
        </w:rPr>
        <w:t>geol</w:t>
      </w:r>
      <w:r>
        <w:t>)</w:t>
      </w:r>
      <w:r w:rsidR="00D03BFC">
        <w:t xml:space="preserve">, </w:t>
      </w:r>
      <w:r>
        <w:t>flow accumulation (</w:t>
      </w:r>
      <w:r w:rsidRPr="00FA4638">
        <w:rPr>
          <w:b/>
        </w:rPr>
        <w:t>s</w:t>
      </w:r>
      <w:r w:rsidR="008E12B3">
        <w:rPr>
          <w:b/>
        </w:rPr>
        <w:t>y_</w:t>
      </w:r>
      <w:r w:rsidRPr="00FA4638">
        <w:rPr>
          <w:b/>
        </w:rPr>
        <w:t>flocum3c</w:t>
      </w:r>
      <w:r>
        <w:t>)</w:t>
      </w:r>
      <w:r w:rsidR="00D03BFC">
        <w:t xml:space="preserve">, and </w:t>
      </w:r>
      <w:r>
        <w:t xml:space="preserve">winter </w:t>
      </w:r>
      <w:r w:rsidR="00D03BFC">
        <w:t>radiation</w:t>
      </w:r>
      <w:r>
        <w:t xml:space="preserve"> (</w:t>
      </w:r>
      <w:r w:rsidRPr="00FA4638">
        <w:rPr>
          <w:b/>
        </w:rPr>
        <w:t>s</w:t>
      </w:r>
      <w:r w:rsidR="008E12B3">
        <w:rPr>
          <w:b/>
        </w:rPr>
        <w:t>y_</w:t>
      </w:r>
      <w:r w:rsidRPr="00FA4638">
        <w:rPr>
          <w:b/>
        </w:rPr>
        <w:t>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w:t>
      </w:r>
      <w:r w:rsidR="00002ECB">
        <w:t xml:space="preserve">available to download from </w:t>
      </w:r>
      <w:proofErr w:type="spellStart"/>
      <w:r w:rsidR="00002ECB">
        <w:t>Gauchospace</w:t>
      </w:r>
      <w:proofErr w:type="spellEnd"/>
      <w:r w:rsidR="00D03BFC">
        <w:t xml:space="preserve"> as </w:t>
      </w:r>
      <w:r>
        <w:rPr>
          <w:b/>
          <w:bCs/>
        </w:rPr>
        <w:t>ex2_sample</w:t>
      </w:r>
      <w:r w:rsidR="008E12B3">
        <w:rPr>
          <w:b/>
          <w:bCs/>
        </w:rPr>
        <w:t>_dat2.csv</w:t>
      </w:r>
      <w:r w:rsidR="00D03BFC">
        <w:t>.</w:t>
      </w:r>
    </w:p>
    <w:p w14:paraId="36E7F6EC" w14:textId="2B0809D1" w:rsidR="008D0AFA" w:rsidRDefault="00D03BFC">
      <w:pPr>
        <w:pStyle w:val="NormalWeb"/>
      </w:pPr>
      <w:r>
        <w:t xml:space="preserve">2) </w:t>
      </w:r>
      <w:r w:rsidR="00F93ECD">
        <w:t xml:space="preserve">The sample points can be used to extract values at those locations from multiple grids </w:t>
      </w:r>
      <w:r w:rsidR="005E22CC">
        <w:t>(</w:t>
      </w:r>
      <w:r w:rsidR="00002ECB">
        <w:t xml:space="preserve">You can do so using tools in the </w:t>
      </w:r>
      <w:proofErr w:type="spellStart"/>
      <w:r w:rsidR="00002ECB">
        <w:t>ArcToolbox</w:t>
      </w:r>
      <w:proofErr w:type="spellEnd"/>
      <w:r w:rsidR="00002ECB">
        <w:t>, which is</w:t>
      </w:r>
      <w:r w:rsidR="00890887">
        <w:t xml:space="preserve"> an icon toward the upper right corner of the menu </w:t>
      </w:r>
      <w:r w:rsidR="009F58D4">
        <w:t>containing</w:t>
      </w:r>
      <w:r w:rsidR="00890887">
        <w:t xml:space="preserve"> a red toolbox.</w:t>
      </w:r>
      <w:r w:rsidR="00720970">
        <w:t xml:space="preserve"> Click </w:t>
      </w:r>
      <w:proofErr w:type="spellStart"/>
      <w:r w:rsidR="00720970">
        <w:t>ArcToolbox</w:t>
      </w:r>
      <w:proofErr w:type="spellEnd"/>
      <w:r w:rsidR="00720970">
        <w:t>, which will open a smaller window with folders of all the tools. Then</w:t>
      </w:r>
      <w:r w:rsidR="00890887">
        <w:t xml:space="preserve"> </w:t>
      </w:r>
      <w:r w:rsidR="005E22CC">
        <w:t>Spatial Analyst</w:t>
      </w:r>
      <w:r w:rsidR="00F93ECD">
        <w:t xml:space="preserve"> </w:t>
      </w:r>
      <w:r w:rsidR="00720970">
        <w:t>Tools -&gt;</w:t>
      </w:r>
      <w:r w:rsidR="00F93ECD">
        <w:t xml:space="preserve"> Extraction -&gt; Extract Multi Values to Points</w:t>
      </w:r>
      <w:r w:rsidR="00720970">
        <w:t>.</w:t>
      </w:r>
      <w:r>
        <w:t xml:space="preserve">) </w:t>
      </w:r>
      <w:r w:rsidR="00105F5C">
        <w:t xml:space="preserve">(Make sure that Customize &gt; Extensions &gt; Spatial Analyst is checked.) </w:t>
      </w:r>
      <w:r w:rsidR="00F93ECD">
        <w:t>The output will be added to the attribute table for your sample points.</w:t>
      </w:r>
      <w:r w:rsidR="007F1CA1">
        <w:t xml:space="preserve"> </w:t>
      </w:r>
      <w:r w:rsidR="007F1CA1">
        <w:t>You can open the tables and export the table to your work</w:t>
      </w:r>
      <w:r w:rsidR="00164534">
        <w:t>ing</w:t>
      </w:r>
      <w:r w:rsidR="007F1CA1">
        <w:t xml:space="preserve"> directory. </w:t>
      </w:r>
      <w:r w:rsidR="00F93ECD">
        <w:t xml:space="preserve"> </w:t>
      </w:r>
      <w:r w:rsidR="00F93ECD" w:rsidRPr="00CE6F9C">
        <w:rPr>
          <w:i/>
          <w:u w:val="single"/>
        </w:rPr>
        <w:t>OR</w:t>
      </w:r>
      <w:r w:rsidR="00F93ECD">
        <w:t xml:space="preserve">, </w:t>
      </w:r>
      <w:r w:rsidR="00002ECB">
        <w:t xml:space="preserve">You can use the </w:t>
      </w:r>
      <w:r w:rsidR="00F93ECD">
        <w:t xml:space="preserve">values already added to </w:t>
      </w:r>
      <w:r w:rsidR="00F93ECD" w:rsidRPr="00A046D4">
        <w:rPr>
          <w:b/>
        </w:rPr>
        <w:t>ex2_sample</w:t>
      </w:r>
      <w:r w:rsidR="00002ECB" w:rsidRPr="00A046D4">
        <w:rPr>
          <w:b/>
        </w:rPr>
        <w:t>_dat2.csv</w:t>
      </w:r>
      <w:r w:rsidR="00F93ECD">
        <w:t xml:space="preserve">. </w:t>
      </w:r>
    </w:p>
    <w:p w14:paraId="4928E66F" w14:textId="77777777" w:rsidR="00105F5C" w:rsidRDefault="00105F5C">
      <w:pPr>
        <w:pStyle w:val="NormalWeb"/>
      </w:pPr>
    </w:p>
    <w:p w14:paraId="32942B18" w14:textId="1AACB61A" w:rsidR="00557092" w:rsidRDefault="00D03BFC">
      <w:pPr>
        <w:pStyle w:val="NormalWeb"/>
      </w:pPr>
      <w:r>
        <w:t xml:space="preserve">3) </w:t>
      </w:r>
      <w:r w:rsidR="00707DA1">
        <w:t>This exercise can be completed using Excel or R, but it is much faster in R</w:t>
      </w:r>
      <w:r w:rsidR="00564E3F">
        <w:t xml:space="preserve"> using the </w:t>
      </w:r>
      <w:r w:rsidR="00564E3F" w:rsidRPr="00564E3F">
        <w:rPr>
          <w:i/>
          <w:iCs/>
        </w:rPr>
        <w:t>entropy</w:t>
      </w:r>
      <w:r w:rsidR="00564E3F">
        <w:t xml:space="preserve"> package</w:t>
      </w:r>
      <w:r w:rsidR="00707DA1">
        <w:t xml:space="preserve">. </w:t>
      </w:r>
      <w:r w:rsidR="00564E3F">
        <w:t xml:space="preserve">One possible workflow in R is included at the end of this document. </w:t>
      </w:r>
    </w:p>
    <w:p w14:paraId="208364FC" w14:textId="47CBE16A" w:rsidR="006E637E" w:rsidRDefault="00557092">
      <w:pPr>
        <w:pStyle w:val="NormalWeb"/>
      </w:pPr>
      <w:r>
        <w:t xml:space="preserve">4) </w:t>
      </w:r>
      <w:r w:rsidR="00564E3F">
        <w:t xml:space="preserve">In R, use the function </w:t>
      </w:r>
      <w:proofErr w:type="spellStart"/>
      <w:r w:rsidR="00D66D78" w:rsidRPr="00564E3F">
        <w:rPr>
          <w:i/>
          <w:iCs/>
        </w:rPr>
        <w:t>mi.empirical</w:t>
      </w:r>
      <w:proofErr w:type="spellEnd"/>
      <w:r w:rsidR="00D66D78">
        <w:t xml:space="preserve">() to calculate pairwise mutual information of </w:t>
      </w:r>
      <w:r w:rsidR="00564E3F">
        <w:t>landcover</w:t>
      </w:r>
      <w:r w:rsidR="00D66D78">
        <w:t xml:space="preserve"> with geology, winter radiation and flow accumulation</w:t>
      </w:r>
      <w:r w:rsidR="00564E3F">
        <w:t>. You should go through at least 2 levels of analysis. The first level will</w:t>
      </w:r>
      <w:r w:rsidR="00A6260A">
        <w:t>, from</w:t>
      </w:r>
      <w:r w:rsidR="00564E3F">
        <w:t xml:space="preserve"> the variable with the highest mutual information with landcover</w:t>
      </w:r>
      <w:r w:rsidR="00A6260A">
        <w:t>, divide the samples into classes</w:t>
      </w:r>
      <w:r w:rsidR="00564E3F">
        <w:t>. The second level will further subdivide samples</w:t>
      </w:r>
      <w:r w:rsidR="00A6260A">
        <w:t>,</w:t>
      </w:r>
      <w:r w:rsidR="00564E3F">
        <w:t xml:space="preserve"> within each class of level 1</w:t>
      </w:r>
      <w:r w:rsidR="00A6260A">
        <w:t>,</w:t>
      </w:r>
      <w:r w:rsidR="00564E3F">
        <w:t xml:space="preserve"> into classes based on the </w:t>
      </w:r>
      <w:r w:rsidR="00A6260A">
        <w:t xml:space="preserve">next </w:t>
      </w:r>
      <w:r w:rsidR="00564E3F">
        <w:t xml:space="preserve">variable (of the 2 remaining) with the highest mutual information with landcover. </w:t>
      </w:r>
    </w:p>
    <w:p w14:paraId="7C9D9F49" w14:textId="77777777" w:rsidR="00060E0F" w:rsidRDefault="00060E0F">
      <w:pPr>
        <w:pStyle w:val="NormalWeb"/>
      </w:pPr>
    </w:p>
    <w:p w14:paraId="3EB0767D" w14:textId="73B7FC3D" w:rsidR="00557092" w:rsidRDefault="00557092" w:rsidP="00557092">
      <w:pPr>
        <w:pStyle w:val="NormalWeb"/>
      </w:pPr>
      <w:r>
        <w:t>4) Report your work by answering the following:</w:t>
      </w:r>
    </w:p>
    <w:p w14:paraId="12BE695D" w14:textId="16BCCFC3" w:rsidR="00557092" w:rsidRDefault="00557092" w:rsidP="00557092">
      <w:pPr>
        <w:pStyle w:val="NormalWeb"/>
        <w:numPr>
          <w:ilvl w:val="0"/>
          <w:numId w:val="11"/>
        </w:numPr>
      </w:pPr>
      <w:r>
        <w:t xml:space="preserve">Summarize your results using a </w:t>
      </w:r>
      <w:r w:rsidR="00564E3F">
        <w:t xml:space="preserve">simple </w:t>
      </w:r>
      <w:r>
        <w:t>tree diagram like that in the papers.</w:t>
      </w:r>
    </w:p>
    <w:p w14:paraId="73048242" w14:textId="77777777" w:rsidR="005B281A" w:rsidRDefault="00557092" w:rsidP="00557092">
      <w:pPr>
        <w:pStyle w:val="NormalWeb"/>
        <w:numPr>
          <w:ilvl w:val="0"/>
          <w:numId w:val="11"/>
        </w:numPr>
      </w:pPr>
      <w:r>
        <w:t>Discuss your results</w:t>
      </w:r>
      <w:r w:rsidR="005B281A">
        <w:t>.</w:t>
      </w:r>
    </w:p>
    <w:p w14:paraId="7F211049" w14:textId="77777777" w:rsidR="005B281A" w:rsidRDefault="005B281A" w:rsidP="005B281A">
      <w:pPr>
        <w:pStyle w:val="NormalWeb"/>
        <w:numPr>
          <w:ilvl w:val="1"/>
          <w:numId w:val="11"/>
        </w:numPr>
      </w:pPr>
      <w:r>
        <w:t>Which mapped variable shows the strongest association with mapped land use/land cover?</w:t>
      </w:r>
    </w:p>
    <w:p w14:paraId="2DDCC0FF" w14:textId="57DBEF29" w:rsidR="00557092" w:rsidRDefault="00557092" w:rsidP="005B281A">
      <w:pPr>
        <w:pStyle w:val="NormalWeb"/>
        <w:numPr>
          <w:ilvl w:val="1"/>
          <w:numId w:val="11"/>
        </w:numPr>
      </w:pPr>
      <w:r>
        <w:t>How strong is the relationship between land cover and physical environmental variables?</w:t>
      </w:r>
      <w:r w:rsidR="005B281A">
        <w:t xml:space="preserve"> (Hint: you can measure this using the redundancy measure</w:t>
      </w:r>
      <w:r w:rsidR="00060E0F">
        <w:t>.)</w:t>
      </w:r>
      <w:r w:rsidR="005B281A">
        <w:t xml:space="preserve"> </w:t>
      </w:r>
    </w:p>
    <w:p w14:paraId="08E4B08F" w14:textId="77777777" w:rsidR="00557092" w:rsidRDefault="00557092" w:rsidP="00557092">
      <w:pPr>
        <w:pStyle w:val="NormalWeb"/>
        <w:numPr>
          <w:ilvl w:val="0"/>
          <w:numId w:val="11"/>
        </w:numPr>
      </w:pPr>
      <w:r>
        <w:lastRenderedPageBreak/>
        <w:t>Compare your findings to those of Davis and Dozier (1990).</w:t>
      </w:r>
    </w:p>
    <w:p w14:paraId="30F19366" w14:textId="4BAC6B47" w:rsidR="00557092" w:rsidRDefault="00557092" w:rsidP="00557092">
      <w:pPr>
        <w:pStyle w:val="NormalWeb"/>
        <w:numPr>
          <w:ilvl w:val="0"/>
          <w:numId w:val="11"/>
        </w:numPr>
      </w:pPr>
      <w:r>
        <w:t>Summarize the strengths and weaknesses of Mutual Information Analysis for establishing land cover-environment associations? What alternatives would you consider?</w:t>
      </w:r>
    </w:p>
    <w:p w14:paraId="44C73786" w14:textId="29A9F2A9" w:rsidR="00394F19" w:rsidRPr="00394F19" w:rsidRDefault="00557092" w:rsidP="00394F19">
      <w:pPr>
        <w:pStyle w:val="NormalWeb"/>
      </w:pPr>
      <w:r>
        <w:rPr>
          <w:noProof/>
        </w:rPr>
        <mc:AlternateContent>
          <mc:Choice Requires="wps">
            <w:drawing>
              <wp:anchor distT="0" distB="0" distL="114300" distR="114300" simplePos="0" relativeHeight="251659264" behindDoc="0" locked="0" layoutInCell="1" allowOverlap="1" wp14:anchorId="39D0E696" wp14:editId="3F6A9CF5">
                <wp:simplePos x="0" y="0"/>
                <wp:positionH relativeFrom="column">
                  <wp:posOffset>7569</wp:posOffset>
                </wp:positionH>
                <wp:positionV relativeFrom="paragraph">
                  <wp:posOffset>74854</wp:posOffset>
                </wp:positionV>
                <wp:extent cx="5553011" cy="36334"/>
                <wp:effectExtent l="50800" t="38100" r="35560" b="78105"/>
                <wp:wrapNone/>
                <wp:docPr id="2" name="Straight Connector 2"/>
                <wp:cNvGraphicFramePr/>
                <a:graphic xmlns:a="http://schemas.openxmlformats.org/drawingml/2006/main">
                  <a:graphicData uri="http://schemas.microsoft.com/office/word/2010/wordprocessingShape">
                    <wps:wsp>
                      <wps:cNvCnPr/>
                      <wps:spPr>
                        <a:xfrm flipV="1">
                          <a:off x="0" y="0"/>
                          <a:ext cx="5553011" cy="363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7731B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5.9pt" to="437.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" strokecolor="#4f81bd [3204]" strokeweight="2pt">
                <v:shadow on="t" color="black" opacity="24903f" origin=",.5" offset="0,.55556mm"/>
              </v:line>
            </w:pict>
          </mc:Fallback>
        </mc:AlternateContent>
      </w:r>
    </w:p>
    <w:p w14:paraId="34CD9D8E" w14:textId="20E32320" w:rsidR="00557092" w:rsidRDefault="00D66D78" w:rsidP="00557092">
      <w:pPr>
        <w:pStyle w:val="NormalWeb"/>
        <w:jc w:val="center"/>
        <w:rPr>
          <w:sz w:val="22"/>
          <w:szCs w:val="22"/>
        </w:rPr>
      </w:pPr>
      <w:r w:rsidRPr="00557092">
        <w:rPr>
          <w:sz w:val="22"/>
          <w:szCs w:val="22"/>
        </w:rPr>
        <w:t>What is Mutual information?</w:t>
      </w:r>
    </w:p>
    <w:p w14:paraId="22EFBE78" w14:textId="7C9D2CD3" w:rsidR="006E637E" w:rsidRPr="00557092" w:rsidRDefault="006E637E">
      <w:pPr>
        <w:pStyle w:val="NormalWeb"/>
        <w:rPr>
          <w:sz w:val="22"/>
          <w:szCs w:val="22"/>
        </w:rPr>
      </w:pPr>
      <w:r w:rsidRPr="00557092">
        <w:rPr>
          <w:sz w:val="22"/>
          <w:szCs w:val="22"/>
        </w:rPr>
        <w:t>In a nutshell:</w:t>
      </w:r>
    </w:p>
    <w:p w14:paraId="3D67E52C" w14:textId="7E3D1F0F" w:rsidR="006E637E" w:rsidRPr="00557092" w:rsidRDefault="006E637E">
      <w:pPr>
        <w:pStyle w:val="NormalWeb"/>
        <w:rPr>
          <w:sz w:val="22"/>
          <w:szCs w:val="22"/>
        </w:rPr>
      </w:pPr>
      <w:r w:rsidRPr="00557092">
        <w:rPr>
          <w:sz w:val="22"/>
          <w:szCs w:val="22"/>
        </w:rPr>
        <w:tab/>
        <w:t>a. The spatial heterogeneity (or complexity) of a categorical map can be measured using Shannon's entropy statistic</w:t>
      </w:r>
    </w:p>
    <w:p w14:paraId="250375B6" w14:textId="618A3DC7" w:rsidR="006E637E" w:rsidRPr="00557092" w:rsidRDefault="00A046D4" w:rsidP="00E47930">
      <w:pPr>
        <w:pStyle w:val="NormalWeb"/>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j</m:t>
              </m:r>
            </m:sub>
          </m:sSub>
          <m:r>
            <w:rPr>
              <w:rFonts w:ascii="Cambria Math" w:hAnsi="Cambria Math"/>
              <w:sz w:val="22"/>
              <w:szCs w:val="22"/>
            </w:rPr>
            <m:t>=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u</m:t>
              </m:r>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m:t>
                  </m:r>
                </m:sub>
              </m:sSub>
              <m:r>
                <w:rPr>
                  <w:rFonts w:ascii="Cambria Math" w:hAnsi="Cambria Math"/>
                  <w:sz w:val="22"/>
                  <w:szCs w:val="22"/>
                </w:rPr>
                <m:t xml:space="preserve">ln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m:t>
                      </m:r>
                    </m:sub>
                  </m:sSub>
                </m:e>
              </m:d>
            </m:e>
          </m:nary>
        </m:oMath>
      </m:oMathPara>
    </w:p>
    <w:p w14:paraId="2F636FAB" w14:textId="7434F4C6" w:rsidR="006E637E" w:rsidRPr="00557092" w:rsidRDefault="006E637E" w:rsidP="006E637E">
      <w:pPr>
        <w:pStyle w:val="NormalWeb"/>
        <w:jc w:val="center"/>
        <w:rPr>
          <w:sz w:val="22"/>
          <w:szCs w:val="22"/>
        </w:rPr>
      </w:pPr>
      <w:r w:rsidRPr="00557092">
        <w:rPr>
          <w:sz w:val="22"/>
          <w:szCs w:val="22"/>
        </w:rPr>
        <w:t xml:space="preserve">where </w:t>
      </w:r>
      <w:proofErr w:type="spellStart"/>
      <w:r w:rsidRPr="00557092">
        <w:rPr>
          <w:sz w:val="22"/>
          <w:szCs w:val="22"/>
        </w:rPr>
        <w:t>p</w:t>
      </w:r>
      <w:r w:rsidRPr="00557092">
        <w:rPr>
          <w:sz w:val="22"/>
          <w:szCs w:val="22"/>
          <w:vertAlign w:val="subscript"/>
        </w:rPr>
        <w:t>j</w:t>
      </w:r>
      <w:proofErr w:type="spellEnd"/>
      <w:r w:rsidRPr="00557092">
        <w:rPr>
          <w:sz w:val="22"/>
          <w:szCs w:val="22"/>
          <w:vertAlign w:val="subscript"/>
        </w:rPr>
        <w:t xml:space="preserve"> </w:t>
      </w:r>
      <w:r w:rsidRPr="00557092">
        <w:rPr>
          <w:sz w:val="22"/>
          <w:szCs w:val="22"/>
        </w:rPr>
        <w:t>is the proportion of the map in map class j, j=1,2…u.</w:t>
      </w:r>
    </w:p>
    <w:p w14:paraId="76CEBCFC" w14:textId="13F6A561" w:rsidR="006E637E" w:rsidRPr="00557092" w:rsidRDefault="00F420F5" w:rsidP="006E637E">
      <w:pPr>
        <w:pStyle w:val="NormalWeb"/>
        <w:rPr>
          <w:sz w:val="22"/>
          <w:szCs w:val="22"/>
        </w:rPr>
      </w:pPr>
      <w:r w:rsidRPr="00557092">
        <w:rPr>
          <w:sz w:val="22"/>
          <w:szCs w:val="22"/>
        </w:rPr>
        <w:tab/>
        <w:t xml:space="preserve">b. </w:t>
      </w:r>
      <w:r w:rsidR="006E637E" w:rsidRPr="00557092">
        <w:rPr>
          <w:sz w:val="22"/>
          <w:szCs w:val="22"/>
        </w:rPr>
        <w:t>When the area is jointly categorized by two variables</w:t>
      </w:r>
      <w:r w:rsidRPr="00557092">
        <w:rPr>
          <w:sz w:val="22"/>
          <w:szCs w:val="22"/>
        </w:rPr>
        <w:t xml:space="preserve"> </w:t>
      </w:r>
      <w:r w:rsidRPr="00557092">
        <w:rPr>
          <w:i/>
          <w:sz w:val="22"/>
          <w:szCs w:val="22"/>
        </w:rPr>
        <w:t xml:space="preserve">x </w:t>
      </w:r>
      <w:r w:rsidRPr="00557092">
        <w:rPr>
          <w:sz w:val="22"/>
          <w:szCs w:val="22"/>
        </w:rPr>
        <w:t xml:space="preserve">and </w:t>
      </w:r>
      <w:r w:rsidRPr="00557092">
        <w:rPr>
          <w:i/>
          <w:sz w:val="22"/>
          <w:szCs w:val="22"/>
        </w:rPr>
        <w:t>y</w:t>
      </w:r>
      <w:r w:rsidR="006E637E" w:rsidRPr="00557092">
        <w:rPr>
          <w:sz w:val="22"/>
          <w:szCs w:val="22"/>
        </w:rPr>
        <w:t xml:space="preserve"> (for example </w:t>
      </w:r>
      <w:r w:rsidR="00F76850" w:rsidRPr="00557092">
        <w:rPr>
          <w:sz w:val="22"/>
          <w:szCs w:val="22"/>
        </w:rPr>
        <w:t>vegetation and geology),</w:t>
      </w:r>
      <w:r w:rsidR="006E637E" w:rsidRPr="00557092">
        <w:rPr>
          <w:sz w:val="22"/>
          <w:szCs w:val="22"/>
        </w:rPr>
        <w:t xml:space="preserve"> </w:t>
      </w:r>
      <w:r w:rsidRPr="00557092">
        <w:rPr>
          <w:sz w:val="22"/>
          <w:szCs w:val="22"/>
        </w:rPr>
        <w:t>a more complex map will result unless the variables are perfectly associated. The joint entropy of the combined variables is:</w:t>
      </w:r>
    </w:p>
    <w:p w14:paraId="63B1547F" w14:textId="558B63EC" w:rsidR="006E637E" w:rsidRPr="00557092" w:rsidRDefault="00E47930" w:rsidP="00E47930">
      <w:pPr>
        <w:pStyle w:val="NormalWeb"/>
        <w:rPr>
          <w:sz w:val="22"/>
          <w:szCs w:val="22"/>
        </w:rPr>
      </w:pPr>
      <m:oMathPara>
        <m:oMath>
          <m:r>
            <w:rPr>
              <w:rFonts w:ascii="Cambria Math" w:hAnsi="Cambria Math"/>
              <w:sz w:val="22"/>
              <w:szCs w:val="22"/>
            </w:rPr>
            <m:t>H(x,y)=-</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u</m:t>
              </m:r>
            </m:sup>
            <m:e>
              <m:r>
                <w:rPr>
                  <w:rFonts w:ascii="Cambria Math" w:hAnsi="Cambria Math"/>
                  <w:sz w:val="22"/>
                  <w:szCs w:val="22"/>
                </w:rPr>
                <m:t xml:space="preserve"> </m:t>
              </m:r>
            </m:e>
          </m:nary>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v</m:t>
              </m:r>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m:t>
                  </m:r>
                </m:sub>
              </m:sSub>
            </m:e>
          </m:nary>
          <m:r>
            <w:rPr>
              <w:rFonts w:ascii="Cambria Math" w:hAnsi="Cambria Math"/>
              <w:sz w:val="22"/>
              <w:szCs w:val="22"/>
            </w:rPr>
            <m:t>ln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m:t>
                  </m:r>
                </m:sub>
              </m:sSub>
            </m:e>
          </m:d>
        </m:oMath>
      </m:oMathPara>
    </w:p>
    <w:p w14:paraId="61E54D6D" w14:textId="77777777" w:rsidR="00311F21" w:rsidRPr="00557092" w:rsidRDefault="00F420F5" w:rsidP="00F420F5">
      <w:pPr>
        <w:pStyle w:val="NormalWeb"/>
        <w:jc w:val="center"/>
        <w:rPr>
          <w:sz w:val="22"/>
          <w:szCs w:val="22"/>
        </w:rPr>
      </w:pPr>
      <w:r w:rsidRPr="00557092">
        <w:rPr>
          <w:sz w:val="22"/>
          <w:szCs w:val="22"/>
        </w:rPr>
        <w:t xml:space="preserve">where </w:t>
      </w:r>
      <w:proofErr w:type="spellStart"/>
      <w:r w:rsidRPr="00557092">
        <w:rPr>
          <w:sz w:val="22"/>
          <w:szCs w:val="22"/>
        </w:rPr>
        <w:t>p</w:t>
      </w:r>
      <w:r w:rsidRPr="00557092">
        <w:rPr>
          <w:sz w:val="22"/>
          <w:szCs w:val="22"/>
          <w:vertAlign w:val="subscript"/>
        </w:rPr>
        <w:t>jk</w:t>
      </w:r>
      <w:proofErr w:type="spellEnd"/>
      <w:r w:rsidRPr="00557092">
        <w:rPr>
          <w:sz w:val="22"/>
          <w:szCs w:val="22"/>
        </w:rPr>
        <w:t xml:space="preserve"> is the proportion of the map where </w:t>
      </w:r>
      <w:r w:rsidRPr="00557092">
        <w:rPr>
          <w:i/>
          <w:sz w:val="22"/>
          <w:szCs w:val="22"/>
        </w:rPr>
        <w:t xml:space="preserve">x </w:t>
      </w:r>
      <w:r w:rsidRPr="00557092">
        <w:rPr>
          <w:sz w:val="22"/>
          <w:szCs w:val="22"/>
        </w:rPr>
        <w:t xml:space="preserve">is in class </w:t>
      </w:r>
      <w:r w:rsidRPr="00557092">
        <w:rPr>
          <w:i/>
          <w:sz w:val="22"/>
          <w:szCs w:val="22"/>
        </w:rPr>
        <w:t xml:space="preserve">j </w:t>
      </w:r>
      <w:r w:rsidRPr="00557092">
        <w:rPr>
          <w:sz w:val="22"/>
          <w:szCs w:val="22"/>
        </w:rPr>
        <w:t xml:space="preserve">and </w:t>
      </w:r>
      <w:r w:rsidRPr="00557092">
        <w:rPr>
          <w:i/>
          <w:sz w:val="22"/>
          <w:szCs w:val="22"/>
        </w:rPr>
        <w:t>y</w:t>
      </w:r>
      <w:r w:rsidRPr="00557092">
        <w:rPr>
          <w:sz w:val="22"/>
          <w:szCs w:val="22"/>
        </w:rPr>
        <w:t xml:space="preserve"> is in class </w:t>
      </w:r>
      <w:r w:rsidRPr="00557092">
        <w:rPr>
          <w:i/>
          <w:sz w:val="22"/>
          <w:szCs w:val="22"/>
        </w:rPr>
        <w:t>k</w:t>
      </w:r>
      <w:r w:rsidRPr="00557092">
        <w:rPr>
          <w:sz w:val="22"/>
          <w:szCs w:val="22"/>
        </w:rPr>
        <w:t xml:space="preserve">. </w:t>
      </w:r>
    </w:p>
    <w:p w14:paraId="6E5CE20C" w14:textId="637D2364" w:rsidR="00F420F5" w:rsidRPr="00557092" w:rsidRDefault="00311F21" w:rsidP="00E47930">
      <w:pPr>
        <w:pStyle w:val="NormalWeb"/>
        <w:rPr>
          <w:sz w:val="22"/>
          <w:szCs w:val="22"/>
        </w:rPr>
      </w:pPr>
      <w:r w:rsidRPr="00557092">
        <w:rPr>
          <w:sz w:val="22"/>
          <w:szCs w:val="22"/>
        </w:rPr>
        <w:tab/>
      </w:r>
      <w:r w:rsidR="00F420F5" w:rsidRPr="00557092">
        <w:rPr>
          <w:i/>
          <w:sz w:val="22"/>
          <w:szCs w:val="22"/>
        </w:rPr>
        <w:t>H(</w:t>
      </w:r>
      <w:proofErr w:type="spellStart"/>
      <w:r w:rsidR="00F420F5" w:rsidRPr="00557092">
        <w:rPr>
          <w:i/>
          <w:sz w:val="22"/>
          <w:szCs w:val="22"/>
        </w:rPr>
        <w:t>x,y</w:t>
      </w:r>
      <w:proofErr w:type="spellEnd"/>
      <w:r w:rsidR="00F420F5" w:rsidRPr="00557092">
        <w:rPr>
          <w:i/>
          <w:sz w:val="22"/>
          <w:szCs w:val="22"/>
        </w:rPr>
        <w:t>)</w:t>
      </w:r>
      <w:r w:rsidR="00F420F5" w:rsidRPr="00557092">
        <w:rPr>
          <w:sz w:val="22"/>
          <w:szCs w:val="22"/>
        </w:rPr>
        <w:t xml:space="preserve"> is maximized when </w:t>
      </w:r>
      <w:r w:rsidR="00F420F5" w:rsidRPr="00557092">
        <w:rPr>
          <w:i/>
          <w:sz w:val="22"/>
          <w:szCs w:val="22"/>
        </w:rPr>
        <w:t xml:space="preserve">x </w:t>
      </w:r>
      <w:r w:rsidR="00F420F5" w:rsidRPr="00557092">
        <w:rPr>
          <w:sz w:val="22"/>
          <w:szCs w:val="22"/>
        </w:rPr>
        <w:t xml:space="preserve">and </w:t>
      </w:r>
      <w:r w:rsidR="00F420F5" w:rsidRPr="00557092">
        <w:rPr>
          <w:i/>
          <w:sz w:val="22"/>
          <w:szCs w:val="22"/>
        </w:rPr>
        <w:t>y</w:t>
      </w:r>
      <w:r w:rsidR="00F420F5" w:rsidRPr="00557092">
        <w:rPr>
          <w:sz w:val="22"/>
          <w:szCs w:val="22"/>
        </w:rPr>
        <w:t xml:space="preserve"> are spatially independent. Conversely, a measure of the strength of association or "mutual information</w:t>
      </w:r>
      <w:r w:rsidRPr="00557092">
        <w:rPr>
          <w:sz w:val="22"/>
          <w:szCs w:val="22"/>
        </w:rPr>
        <w:t xml:space="preserve">" </w:t>
      </w:r>
      <w:r w:rsidR="00F420F5" w:rsidRPr="00557092">
        <w:rPr>
          <w:sz w:val="22"/>
          <w:szCs w:val="22"/>
        </w:rPr>
        <w:t>between two mapped categorical variable is the difference between the maximum and the observed joint entropy.</w:t>
      </w:r>
    </w:p>
    <w:p w14:paraId="464FEE28" w14:textId="6BB68FB4" w:rsidR="00F420F5" w:rsidRPr="00557092" w:rsidRDefault="00F420F5" w:rsidP="00F420F5">
      <w:pPr>
        <w:pStyle w:val="NormalWeb"/>
        <w:rPr>
          <w:sz w:val="22"/>
          <w:szCs w:val="22"/>
        </w:rPr>
      </w:pPr>
      <w:r w:rsidRPr="00557092">
        <w:rPr>
          <w:sz w:val="22"/>
          <w:szCs w:val="22"/>
        </w:rPr>
        <w:tab/>
        <w:t>c. For a large sample size</w:t>
      </w:r>
      <w:r w:rsidR="00311F21" w:rsidRPr="00557092">
        <w:rPr>
          <w:sz w:val="22"/>
          <w:szCs w:val="22"/>
        </w:rPr>
        <w:t xml:space="preserve"> </w:t>
      </w:r>
      <w:r w:rsidR="00311F21" w:rsidRPr="00557092">
        <w:rPr>
          <w:i/>
          <w:sz w:val="22"/>
          <w:szCs w:val="22"/>
        </w:rPr>
        <w:t>N</w:t>
      </w:r>
      <w:r w:rsidRPr="00557092">
        <w:rPr>
          <w:sz w:val="22"/>
          <w:szCs w:val="22"/>
        </w:rPr>
        <w:t xml:space="preserve">, the </w:t>
      </w:r>
      <w:r w:rsidR="00311F21" w:rsidRPr="00557092">
        <w:rPr>
          <w:sz w:val="22"/>
          <w:szCs w:val="22"/>
        </w:rPr>
        <w:t xml:space="preserve">mutual information between </w:t>
      </w:r>
      <w:r w:rsidR="00311F21" w:rsidRPr="00557092">
        <w:rPr>
          <w:i/>
          <w:sz w:val="22"/>
          <w:szCs w:val="22"/>
        </w:rPr>
        <w:t>x</w:t>
      </w:r>
      <w:r w:rsidR="00311F21" w:rsidRPr="00557092">
        <w:rPr>
          <w:sz w:val="22"/>
          <w:szCs w:val="22"/>
        </w:rPr>
        <w:t xml:space="preserve"> and </w:t>
      </w:r>
      <w:r w:rsidR="00311F21" w:rsidRPr="00557092">
        <w:rPr>
          <w:i/>
          <w:sz w:val="22"/>
          <w:szCs w:val="22"/>
        </w:rPr>
        <w:t>y</w:t>
      </w:r>
      <w:r w:rsidR="00311F21" w:rsidRPr="00557092">
        <w:rPr>
          <w:sz w:val="22"/>
          <w:szCs w:val="22"/>
        </w:rPr>
        <w:t xml:space="preserve"> can be estimated as</w:t>
      </w:r>
      <w:r w:rsidR="00CE6F9C" w:rsidRPr="00557092">
        <w:rPr>
          <w:sz w:val="22"/>
          <w:szCs w:val="22"/>
        </w:rPr>
        <w:t>:</w:t>
      </w:r>
    </w:p>
    <w:p w14:paraId="55B3EB9E" w14:textId="610141BB" w:rsidR="00CE6F9C" w:rsidRPr="00557092" w:rsidRDefault="00CE6F9C" w:rsidP="00CE6F9C">
      <w:pPr>
        <w:pStyle w:val="NormalWeb"/>
        <w:jc w:val="center"/>
        <w:rPr>
          <w:sz w:val="22"/>
          <w:szCs w:val="22"/>
        </w:rPr>
      </w:pPr>
      <m:oMathPara>
        <m:oMath>
          <m:r>
            <w:rPr>
              <w:rFonts w:ascii="Cambria Math" w:hAnsi="Cambria Math"/>
              <w:sz w:val="22"/>
              <w:szCs w:val="22"/>
            </w:rPr>
            <m:t>MI</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x,y</m:t>
              </m:r>
            </m:e>
          </m:d>
        </m:oMath>
      </m:oMathPara>
    </w:p>
    <w:p w14:paraId="416C4E33" w14:textId="00C63449" w:rsidR="00511509" w:rsidRPr="00557092" w:rsidRDefault="00311F21">
      <w:pPr>
        <w:pStyle w:val="NormalWeb"/>
        <w:rPr>
          <w:sz w:val="22"/>
          <w:szCs w:val="22"/>
        </w:rPr>
      </w:pPr>
      <w:r w:rsidRPr="00557092">
        <w:rPr>
          <w:sz w:val="22"/>
          <w:szCs w:val="22"/>
        </w:rPr>
        <w:tab/>
        <w:t xml:space="preserve">d. Here we are interested in </w:t>
      </w:r>
      <w:r w:rsidR="00CE6F9C" w:rsidRPr="00557092">
        <w:rPr>
          <w:sz w:val="22"/>
          <w:szCs w:val="22"/>
        </w:rPr>
        <w:t xml:space="preserve">determining </w:t>
      </w:r>
      <w:r w:rsidRPr="00557092">
        <w:rPr>
          <w:sz w:val="22"/>
          <w:szCs w:val="22"/>
        </w:rPr>
        <w:t xml:space="preserve">which </w:t>
      </w:r>
      <w:r w:rsidR="00CE6F9C" w:rsidRPr="00557092">
        <w:rPr>
          <w:sz w:val="22"/>
          <w:szCs w:val="22"/>
        </w:rPr>
        <w:t xml:space="preserve">environmental </w:t>
      </w:r>
      <w:r w:rsidRPr="00557092">
        <w:rPr>
          <w:sz w:val="22"/>
          <w:szCs w:val="22"/>
        </w:rPr>
        <w:t>variables are most stro</w:t>
      </w:r>
      <w:r w:rsidR="00F76850" w:rsidRPr="00557092">
        <w:rPr>
          <w:sz w:val="22"/>
          <w:szCs w:val="22"/>
        </w:rPr>
        <w:t xml:space="preserve">ngly associated with </w:t>
      </w:r>
      <w:r w:rsidR="00D66D78" w:rsidRPr="00557092">
        <w:rPr>
          <w:sz w:val="22"/>
          <w:szCs w:val="22"/>
        </w:rPr>
        <w:t>vegetation</w:t>
      </w:r>
      <w:r w:rsidR="00F76850" w:rsidRPr="00557092">
        <w:rPr>
          <w:sz w:val="22"/>
          <w:szCs w:val="22"/>
        </w:rPr>
        <w:t xml:space="preserve"> pattern in the study area. </w:t>
      </w:r>
      <w:r w:rsidR="009B36F5" w:rsidRPr="00557092">
        <w:rPr>
          <w:sz w:val="22"/>
          <w:szCs w:val="22"/>
        </w:rPr>
        <w:t xml:space="preserve">Calculate </w:t>
      </w:r>
      <w:r w:rsidR="00CE6F9C" w:rsidRPr="00557092">
        <w:rPr>
          <w:i/>
          <w:sz w:val="22"/>
          <w:szCs w:val="22"/>
        </w:rPr>
        <w:t>M</w:t>
      </w:r>
      <w:r w:rsidR="009B36F5" w:rsidRPr="00557092">
        <w:rPr>
          <w:i/>
          <w:sz w:val="22"/>
          <w:szCs w:val="22"/>
        </w:rPr>
        <w:t>I</w:t>
      </w:r>
      <w:r w:rsidR="009B36F5" w:rsidRPr="00557092">
        <w:rPr>
          <w:sz w:val="22"/>
          <w:szCs w:val="22"/>
        </w:rPr>
        <w:t xml:space="preserve"> </w:t>
      </w:r>
      <w:r w:rsidR="00D03BFC" w:rsidRPr="00557092">
        <w:rPr>
          <w:sz w:val="22"/>
          <w:szCs w:val="22"/>
        </w:rPr>
        <w:t xml:space="preserve">for </w:t>
      </w:r>
      <w:r w:rsidR="00511509" w:rsidRPr="00557092">
        <w:rPr>
          <w:sz w:val="22"/>
          <w:szCs w:val="22"/>
        </w:rPr>
        <w:t>each environmental variable jointly with land cover.</w:t>
      </w:r>
    </w:p>
    <w:p w14:paraId="0B725171" w14:textId="4B84191E" w:rsidR="00D03BFC" w:rsidRDefault="00511509">
      <w:pPr>
        <w:pStyle w:val="NormalWeb"/>
        <w:rPr>
          <w:sz w:val="22"/>
          <w:szCs w:val="22"/>
        </w:rPr>
      </w:pPr>
      <w:r w:rsidRPr="00557092">
        <w:rPr>
          <w:sz w:val="22"/>
          <w:szCs w:val="22"/>
        </w:rPr>
        <w:tab/>
        <w:t xml:space="preserve">e. </w:t>
      </w:r>
      <w:r w:rsidR="00D03BFC" w:rsidRPr="00557092">
        <w:rPr>
          <w:sz w:val="22"/>
          <w:szCs w:val="22"/>
        </w:rPr>
        <w:t>As explained in</w:t>
      </w:r>
      <w:r w:rsidRPr="00557092">
        <w:rPr>
          <w:sz w:val="22"/>
          <w:szCs w:val="22"/>
        </w:rPr>
        <w:t xml:space="preserve"> Phipps (1981) or Davis and Dozier (1990)</w:t>
      </w:r>
      <w:r w:rsidR="00D03BFC" w:rsidRPr="00557092">
        <w:rPr>
          <w:sz w:val="22"/>
          <w:szCs w:val="22"/>
        </w:rPr>
        <w:t xml:space="preserve">, </w:t>
      </w:r>
      <w:r w:rsidR="00D66D78" w:rsidRPr="00557092">
        <w:rPr>
          <w:sz w:val="22"/>
          <w:szCs w:val="22"/>
        </w:rPr>
        <w:t>identify</w:t>
      </w:r>
      <w:r w:rsidR="00311F21" w:rsidRPr="00557092">
        <w:rPr>
          <w:sz w:val="22"/>
          <w:szCs w:val="22"/>
        </w:rPr>
        <w:t xml:space="preserve"> the variable with the highest </w:t>
      </w:r>
      <w:r w:rsidR="00D03BFC" w:rsidRPr="00557092">
        <w:rPr>
          <w:sz w:val="22"/>
          <w:szCs w:val="22"/>
        </w:rPr>
        <w:t xml:space="preserve">I and then stratify </w:t>
      </w:r>
      <w:r w:rsidR="00D66D78" w:rsidRPr="00557092">
        <w:rPr>
          <w:sz w:val="22"/>
          <w:szCs w:val="22"/>
        </w:rPr>
        <w:t xml:space="preserve">the </w:t>
      </w:r>
      <w:r w:rsidR="00D03BFC" w:rsidRPr="00557092">
        <w:rPr>
          <w:sz w:val="22"/>
          <w:szCs w:val="22"/>
        </w:rPr>
        <w:t>samples based on that variable.</w:t>
      </w:r>
      <w:r w:rsidR="009B36F5" w:rsidRPr="00557092">
        <w:rPr>
          <w:sz w:val="22"/>
          <w:szCs w:val="22"/>
        </w:rPr>
        <w:t xml:space="preserve"> </w:t>
      </w:r>
      <w:r w:rsidR="00D03BFC" w:rsidRPr="00557092">
        <w:rPr>
          <w:sz w:val="22"/>
          <w:szCs w:val="22"/>
        </w:rPr>
        <w:t xml:space="preserve">Then </w:t>
      </w:r>
      <w:r w:rsidR="00564E3F">
        <w:rPr>
          <w:sz w:val="22"/>
          <w:szCs w:val="22"/>
        </w:rPr>
        <w:t>recursively identify</w:t>
      </w:r>
      <w:r w:rsidR="00D03BFC" w:rsidRPr="00557092">
        <w:rPr>
          <w:sz w:val="22"/>
          <w:szCs w:val="22"/>
        </w:rPr>
        <w:t xml:space="preserve"> </w:t>
      </w:r>
      <w:r w:rsidR="00564E3F">
        <w:rPr>
          <w:sz w:val="22"/>
          <w:szCs w:val="22"/>
          <w:u w:val="single"/>
        </w:rPr>
        <w:t>additional</w:t>
      </w:r>
      <w:r w:rsidR="00D03BFC" w:rsidRPr="00557092">
        <w:rPr>
          <w:sz w:val="22"/>
          <w:szCs w:val="22"/>
        </w:rPr>
        <w:t xml:space="preserve"> level</w:t>
      </w:r>
      <w:r w:rsidR="00564E3F">
        <w:rPr>
          <w:sz w:val="22"/>
          <w:szCs w:val="22"/>
        </w:rPr>
        <w:t>s</w:t>
      </w:r>
      <w:r w:rsidR="00D03BFC" w:rsidRPr="00557092">
        <w:rPr>
          <w:sz w:val="22"/>
          <w:szCs w:val="22"/>
        </w:rPr>
        <w:t xml:space="preserve"> of the hierarchy by testing the mutual information of each remaining variable within </w:t>
      </w:r>
      <w:r w:rsidR="00557092">
        <w:rPr>
          <w:sz w:val="22"/>
          <w:szCs w:val="22"/>
        </w:rPr>
        <w:t xml:space="preserve">each </w:t>
      </w:r>
      <w:r w:rsidR="00D03BFC" w:rsidRPr="00557092">
        <w:rPr>
          <w:sz w:val="22"/>
          <w:szCs w:val="22"/>
        </w:rPr>
        <w:t>strat</w:t>
      </w:r>
      <w:r w:rsidR="00557092">
        <w:rPr>
          <w:sz w:val="22"/>
          <w:szCs w:val="22"/>
        </w:rPr>
        <w:t>um</w:t>
      </w:r>
      <w:r w:rsidR="00D03BFC" w:rsidRPr="00557092">
        <w:rPr>
          <w:sz w:val="22"/>
          <w:szCs w:val="22"/>
        </w:rPr>
        <w:t>.</w:t>
      </w:r>
    </w:p>
    <w:p w14:paraId="39344914" w14:textId="39846BAE" w:rsidR="008E446F" w:rsidRDefault="008E446F">
      <w:pPr>
        <w:pStyle w:val="NormalWeb"/>
      </w:pPr>
      <w:r>
        <w:rPr>
          <w:noProof/>
        </w:rPr>
        <mc:AlternateContent>
          <mc:Choice Requires="wps">
            <w:drawing>
              <wp:anchor distT="0" distB="0" distL="114300" distR="114300" simplePos="0" relativeHeight="251662336" behindDoc="0" locked="0" layoutInCell="1" allowOverlap="1" wp14:anchorId="44AA871A" wp14:editId="5D0DCA22">
                <wp:simplePos x="0" y="0"/>
                <wp:positionH relativeFrom="column">
                  <wp:posOffset>3869</wp:posOffset>
                </wp:positionH>
                <wp:positionV relativeFrom="paragraph">
                  <wp:posOffset>81326</wp:posOffset>
                </wp:positionV>
                <wp:extent cx="5486400" cy="0"/>
                <wp:effectExtent l="50800" t="38100" r="38100" b="76200"/>
                <wp:wrapNone/>
                <wp:docPr id="4" name="Straight Connector 4"/>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CC8B299" id="Straight Connector 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6.4pt" to="432.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" strokecolor="#4f81bd [3204]" strokeweight="2pt">
                <v:shadow on="t" color="black" opacity="24903f" origin=",.5" offset="0,.55556mm"/>
              </v:line>
            </w:pict>
          </mc:Fallback>
        </mc:AlternateContent>
      </w:r>
    </w:p>
    <w:p w14:paraId="5E6D8DF6" w14:textId="1F9AB9BF" w:rsidR="00394F19" w:rsidRPr="0088484C" w:rsidRDefault="008E446F" w:rsidP="008E446F">
      <w:pPr>
        <w:pStyle w:val="NormalWeb"/>
        <w:jc w:val="center"/>
        <w:rPr>
          <w:sz w:val="22"/>
          <w:szCs w:val="22"/>
        </w:rPr>
      </w:pPr>
      <w:r w:rsidRPr="0088484C">
        <w:rPr>
          <w:sz w:val="22"/>
          <w:szCs w:val="22"/>
        </w:rPr>
        <w:lastRenderedPageBreak/>
        <w:t>Mutual Information Analysis in R</w:t>
      </w:r>
    </w:p>
    <w:p w14:paraId="30D9B384" w14:textId="77777777" w:rsidR="008E446F" w:rsidRPr="0088484C" w:rsidRDefault="008E446F" w:rsidP="008E446F">
      <w:pPr>
        <w:pStyle w:val="NormalWeb"/>
        <w:spacing w:before="0" w:beforeAutospacing="0" w:after="0" w:afterAutospacing="0"/>
        <w:rPr>
          <w:sz w:val="22"/>
          <w:szCs w:val="22"/>
        </w:rPr>
      </w:pPr>
      <w:r w:rsidRPr="0088484C">
        <w:rPr>
          <w:sz w:val="22"/>
          <w:szCs w:val="22"/>
        </w:rPr>
        <w:t>#There are many ways you could perform a mutual information analysis of landscape data in R. #Here is one possibility.</w:t>
      </w:r>
    </w:p>
    <w:p w14:paraId="7541BCAA" w14:textId="77777777" w:rsidR="008E446F" w:rsidRPr="0088484C" w:rsidRDefault="008E446F" w:rsidP="008E446F">
      <w:pPr>
        <w:pStyle w:val="NormalWeb"/>
        <w:spacing w:before="0" w:beforeAutospacing="0" w:after="0" w:afterAutospacing="0"/>
        <w:rPr>
          <w:sz w:val="22"/>
          <w:szCs w:val="22"/>
        </w:rPr>
      </w:pPr>
      <w:r w:rsidRPr="0088484C">
        <w:rPr>
          <w:sz w:val="22"/>
          <w:szCs w:val="22"/>
        </w:rPr>
        <w:t>#</w:t>
      </w:r>
    </w:p>
    <w:p w14:paraId="5F4A2998" w14:textId="33D107A1" w:rsidR="008E446F" w:rsidRPr="0088484C" w:rsidRDefault="008E446F" w:rsidP="008E446F">
      <w:pPr>
        <w:pStyle w:val="NormalWeb"/>
        <w:spacing w:before="0" w:beforeAutospacing="0" w:after="0" w:afterAutospacing="0"/>
        <w:rPr>
          <w:sz w:val="22"/>
          <w:szCs w:val="22"/>
        </w:rPr>
      </w:pPr>
      <w:r w:rsidRPr="0088484C">
        <w:rPr>
          <w:sz w:val="22"/>
          <w:szCs w:val="22"/>
        </w:rPr>
        <w:t xml:space="preserve">#load required packages </w:t>
      </w:r>
    </w:p>
    <w:p w14:paraId="275A83A8" w14:textId="74B85963" w:rsidR="008E446F" w:rsidRPr="0088484C" w:rsidRDefault="008E446F" w:rsidP="008E446F">
      <w:pPr>
        <w:pStyle w:val="NormalWeb"/>
        <w:spacing w:before="0" w:beforeAutospacing="0" w:after="0" w:afterAutospacing="0"/>
        <w:ind w:firstLine="720"/>
        <w:rPr>
          <w:color w:val="0070C0"/>
          <w:sz w:val="22"/>
          <w:szCs w:val="22"/>
        </w:rPr>
      </w:pPr>
      <w:r w:rsidRPr="0088484C">
        <w:rPr>
          <w:color w:val="0070C0"/>
          <w:sz w:val="22"/>
          <w:szCs w:val="22"/>
        </w:rPr>
        <w:t>library(entropy)</w:t>
      </w:r>
    </w:p>
    <w:p w14:paraId="567993AE" w14:textId="2613023B"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Pr="0088484C">
        <w:rPr>
          <w:color w:val="0070C0"/>
          <w:sz w:val="22"/>
          <w:szCs w:val="22"/>
        </w:rPr>
        <w:tab/>
        <w:t>library(</w:t>
      </w:r>
      <w:proofErr w:type="spellStart"/>
      <w:r w:rsidRPr="0088484C">
        <w:rPr>
          <w:color w:val="0070C0"/>
          <w:sz w:val="22"/>
          <w:szCs w:val="22"/>
        </w:rPr>
        <w:t>dplyr</w:t>
      </w:r>
      <w:proofErr w:type="spellEnd"/>
      <w:r w:rsidRPr="0088484C">
        <w:rPr>
          <w:color w:val="0070C0"/>
          <w:sz w:val="22"/>
          <w:szCs w:val="22"/>
        </w:rPr>
        <w:t>)</w:t>
      </w:r>
    </w:p>
    <w:p w14:paraId="42496581" w14:textId="14C7D810" w:rsidR="008E446F" w:rsidRPr="0088484C" w:rsidRDefault="008E446F" w:rsidP="008E446F">
      <w:pPr>
        <w:pStyle w:val="NormalWeb"/>
        <w:spacing w:before="0" w:beforeAutospacing="0" w:after="0" w:afterAutospacing="0"/>
        <w:rPr>
          <w:sz w:val="22"/>
          <w:szCs w:val="22"/>
        </w:rPr>
      </w:pPr>
      <w:r w:rsidRPr="0088484C">
        <w:rPr>
          <w:sz w:val="22"/>
          <w:szCs w:val="22"/>
        </w:rPr>
        <w:t>#</w:t>
      </w:r>
    </w:p>
    <w:p w14:paraId="1F6B7D8C" w14:textId="68EF6763" w:rsidR="00921E5B" w:rsidRPr="00921E5B" w:rsidRDefault="008E446F" w:rsidP="00921E5B">
      <w:pPr>
        <w:pStyle w:val="NormalWeb"/>
        <w:spacing w:before="0" w:beforeAutospacing="0" w:after="0" w:afterAutospacing="0"/>
        <w:rPr>
          <w:sz w:val="22"/>
          <w:szCs w:val="22"/>
        </w:rPr>
      </w:pPr>
      <w:r w:rsidRPr="0088484C">
        <w:rPr>
          <w:sz w:val="22"/>
          <w:szCs w:val="22"/>
        </w:rPr>
        <w:t xml:space="preserve">#read in data downloaded from </w:t>
      </w:r>
      <w:proofErr w:type="spellStart"/>
      <w:r w:rsidRPr="0088484C">
        <w:rPr>
          <w:sz w:val="22"/>
          <w:szCs w:val="22"/>
        </w:rPr>
        <w:t>gauchospace</w:t>
      </w:r>
      <w:proofErr w:type="spellEnd"/>
      <w:r w:rsidRPr="0088484C">
        <w:rPr>
          <w:sz w:val="22"/>
          <w:szCs w:val="22"/>
        </w:rPr>
        <w:t>, deleting any lines containing missing data</w:t>
      </w:r>
      <w:r w:rsidR="006D1E82">
        <w:rPr>
          <w:sz w:val="22"/>
          <w:szCs w:val="22"/>
        </w:rPr>
        <w:t xml:space="preserve"> (-9999 in </w:t>
      </w:r>
      <w:proofErr w:type="spellStart"/>
      <w:r w:rsidR="006D1E82">
        <w:rPr>
          <w:sz w:val="22"/>
          <w:szCs w:val="22"/>
        </w:rPr>
        <w:t>arcgis</w:t>
      </w:r>
      <w:proofErr w:type="spellEnd"/>
      <w:r w:rsidR="006D1E82">
        <w:rPr>
          <w:sz w:val="22"/>
          <w:szCs w:val="22"/>
        </w:rPr>
        <w:t>)</w:t>
      </w:r>
    </w:p>
    <w:p w14:paraId="13D7E2D6" w14:textId="79BC1F0D" w:rsidR="008E446F" w:rsidRPr="0088484C" w:rsidRDefault="00921E5B" w:rsidP="00921E5B">
      <w:pPr>
        <w:pStyle w:val="NormalWeb"/>
        <w:spacing w:before="0" w:beforeAutospacing="0" w:after="0" w:afterAutospacing="0"/>
        <w:ind w:left="450" w:hanging="450"/>
        <w:rPr>
          <w:color w:val="0070C0"/>
          <w:sz w:val="22"/>
          <w:szCs w:val="22"/>
        </w:rPr>
      </w:pPr>
      <w:r w:rsidRPr="00921E5B">
        <w:rPr>
          <w:color w:val="0070C0"/>
          <w:sz w:val="22"/>
          <w:szCs w:val="22"/>
        </w:rPr>
        <w:tab/>
      </w:r>
      <w:proofErr w:type="spellStart"/>
      <w:r w:rsidRPr="00921E5B">
        <w:rPr>
          <w:color w:val="0070C0"/>
          <w:sz w:val="22"/>
          <w:szCs w:val="22"/>
        </w:rPr>
        <w:t>sydat</w:t>
      </w:r>
      <w:proofErr w:type="spellEnd"/>
      <w:r w:rsidRPr="00921E5B">
        <w:rPr>
          <w:color w:val="0070C0"/>
          <w:sz w:val="22"/>
          <w:szCs w:val="22"/>
        </w:rPr>
        <w:t xml:space="preserve"> &lt;- read.csv("ex2_sample_data2.csv",header=</w:t>
      </w:r>
      <w:proofErr w:type="spellStart"/>
      <w:r w:rsidRPr="00921E5B">
        <w:rPr>
          <w:color w:val="0070C0"/>
          <w:sz w:val="22"/>
          <w:szCs w:val="22"/>
        </w:rPr>
        <w:t>TRUE,na.strings</w:t>
      </w:r>
      <w:proofErr w:type="spellEnd"/>
      <w:r w:rsidRPr="00921E5B">
        <w:rPr>
          <w:color w:val="0070C0"/>
          <w:sz w:val="22"/>
          <w:szCs w:val="22"/>
        </w:rPr>
        <w:t xml:space="preserve">=c(-9999)) %&gt;% </w:t>
      </w:r>
      <w:proofErr w:type="spellStart"/>
      <w:r w:rsidRPr="00921E5B">
        <w:rPr>
          <w:color w:val="0070C0"/>
          <w:sz w:val="22"/>
          <w:szCs w:val="22"/>
        </w:rPr>
        <w:t>na.omit</w:t>
      </w:r>
      <w:proofErr w:type="spellEnd"/>
      <w:r w:rsidRPr="00921E5B">
        <w:rPr>
          <w:color w:val="0070C0"/>
          <w:sz w:val="22"/>
          <w:szCs w:val="22"/>
        </w:rPr>
        <w:t>()</w:t>
      </w:r>
    </w:p>
    <w:p w14:paraId="0149646C" w14:textId="5219DAD7" w:rsidR="008E446F" w:rsidRDefault="008E446F" w:rsidP="008E446F">
      <w:pPr>
        <w:pStyle w:val="NormalWeb"/>
        <w:spacing w:before="0" w:beforeAutospacing="0" w:after="0" w:afterAutospacing="0"/>
        <w:rPr>
          <w:sz w:val="22"/>
          <w:szCs w:val="22"/>
        </w:rPr>
      </w:pPr>
      <w:r w:rsidRPr="0088484C">
        <w:rPr>
          <w:sz w:val="22"/>
          <w:szCs w:val="22"/>
        </w:rPr>
        <w:t>#</w:t>
      </w:r>
      <w:r w:rsidR="00921E5B">
        <w:rPr>
          <w:sz w:val="22"/>
          <w:szCs w:val="22"/>
        </w:rPr>
        <w:t>dim(sydat) is 9990 x 8, 10 samples with missing data removed</w:t>
      </w:r>
    </w:p>
    <w:p w14:paraId="44ED5E8B" w14:textId="6150DEAC" w:rsidR="00921E5B" w:rsidRPr="0088484C" w:rsidRDefault="00921E5B" w:rsidP="008E446F">
      <w:pPr>
        <w:pStyle w:val="NormalWeb"/>
        <w:spacing w:before="0" w:beforeAutospacing="0" w:after="0" w:afterAutospacing="0"/>
        <w:rPr>
          <w:sz w:val="22"/>
          <w:szCs w:val="22"/>
        </w:rPr>
      </w:pPr>
      <w:r>
        <w:rPr>
          <w:sz w:val="22"/>
          <w:szCs w:val="22"/>
        </w:rPr>
        <w:t>#</w:t>
      </w:r>
    </w:p>
    <w:p w14:paraId="0A0E0D8D" w14:textId="34302254" w:rsidR="008E446F" w:rsidRPr="0088484C" w:rsidRDefault="008E446F" w:rsidP="008E446F">
      <w:pPr>
        <w:pStyle w:val="NormalWeb"/>
        <w:spacing w:before="0" w:beforeAutospacing="0" w:after="0" w:afterAutospacing="0"/>
        <w:rPr>
          <w:sz w:val="22"/>
          <w:szCs w:val="22"/>
        </w:rPr>
      </w:pPr>
      <w:r w:rsidRPr="0088484C">
        <w:rPr>
          <w:sz w:val="22"/>
          <w:szCs w:val="22"/>
        </w:rPr>
        <w:t>#First level MIA, calculate joint entropy of landcover with geology, flow accumulation and #winter insolation</w:t>
      </w:r>
    </w:p>
    <w:p w14:paraId="3FCE1428" w14:textId="71373BC6" w:rsidR="008E446F" w:rsidRPr="0088484C" w:rsidRDefault="008E446F" w:rsidP="008E446F">
      <w:pPr>
        <w:pStyle w:val="NormalWeb"/>
        <w:spacing w:before="0" w:beforeAutospacing="0" w:after="0" w:afterAutospacing="0"/>
        <w:rPr>
          <w:sz w:val="22"/>
          <w:szCs w:val="22"/>
        </w:rPr>
      </w:pPr>
      <w:r w:rsidRPr="0088484C">
        <w:rPr>
          <w:sz w:val="22"/>
          <w:szCs w:val="22"/>
        </w:rPr>
        <w:t xml:space="preserve">    </w:t>
      </w:r>
      <w:r w:rsidR="007444CD" w:rsidRPr="0088484C">
        <w:rPr>
          <w:sz w:val="22"/>
          <w:szCs w:val="22"/>
        </w:rPr>
        <w:tab/>
      </w:r>
      <w:proofErr w:type="spellStart"/>
      <w:r w:rsidRPr="0088484C">
        <w:rPr>
          <w:color w:val="0070C0"/>
          <w:sz w:val="22"/>
          <w:szCs w:val="22"/>
        </w:rPr>
        <w:t>migeol</w:t>
      </w:r>
      <w:proofErr w:type="spellEnd"/>
      <w:r w:rsidRPr="0088484C">
        <w:rPr>
          <w:color w:val="0070C0"/>
          <w:sz w:val="22"/>
          <w:szCs w:val="22"/>
        </w:rPr>
        <w:t xml:space="preserve"> &lt;- table(</w:t>
      </w:r>
      <w:proofErr w:type="spellStart"/>
      <w:r w:rsidRPr="0088484C">
        <w:rPr>
          <w:color w:val="0070C0"/>
          <w:sz w:val="22"/>
          <w:szCs w:val="22"/>
        </w:rPr>
        <w:t>sydat$landcover,sydat$geology</w:t>
      </w:r>
      <w:proofErr w:type="spellEnd"/>
      <w:r w:rsidRPr="0088484C">
        <w:rPr>
          <w:color w:val="0070C0"/>
          <w:sz w:val="22"/>
          <w:szCs w:val="22"/>
        </w:rPr>
        <w:t xml:space="preserve">) %&gt;% </w:t>
      </w:r>
      <w:proofErr w:type="spellStart"/>
      <w:r w:rsidRPr="0088484C">
        <w:rPr>
          <w:color w:val="0070C0"/>
          <w:sz w:val="22"/>
          <w:szCs w:val="22"/>
        </w:rPr>
        <w:t>mi.empirical</w:t>
      </w:r>
      <w:proofErr w:type="spellEnd"/>
      <w:r w:rsidRPr="0088484C">
        <w:rPr>
          <w:color w:val="0070C0"/>
          <w:sz w:val="22"/>
          <w:szCs w:val="22"/>
        </w:rPr>
        <w:t>()</w:t>
      </w:r>
      <w:r w:rsidRPr="0088484C">
        <w:rPr>
          <w:sz w:val="22"/>
          <w:szCs w:val="22"/>
        </w:rPr>
        <w:t xml:space="preserve"> </w:t>
      </w:r>
      <w:r w:rsidR="007444CD" w:rsidRPr="0088484C">
        <w:rPr>
          <w:sz w:val="22"/>
          <w:szCs w:val="22"/>
        </w:rPr>
        <w:tab/>
      </w:r>
      <w:r w:rsidR="00921E5B" w:rsidRPr="00921E5B">
        <w:rPr>
          <w:sz w:val="22"/>
          <w:szCs w:val="22"/>
        </w:rPr>
        <w:t>#0.2286847</w:t>
      </w:r>
    </w:p>
    <w:p w14:paraId="5FE8212A" w14:textId="5E998C9D" w:rsidR="008E446F" w:rsidRPr="0088484C" w:rsidRDefault="008E446F" w:rsidP="008E446F">
      <w:pPr>
        <w:pStyle w:val="NormalWeb"/>
        <w:spacing w:before="0" w:beforeAutospacing="0" w:after="0" w:afterAutospacing="0"/>
        <w:rPr>
          <w:sz w:val="22"/>
          <w:szCs w:val="22"/>
        </w:rPr>
      </w:pPr>
      <w:r w:rsidRPr="0088484C">
        <w:rPr>
          <w:sz w:val="22"/>
          <w:szCs w:val="22"/>
        </w:rPr>
        <w:t xml:space="preserve">    </w:t>
      </w:r>
      <w:r w:rsidR="007444CD" w:rsidRPr="0088484C">
        <w:rPr>
          <w:sz w:val="22"/>
          <w:szCs w:val="22"/>
        </w:rPr>
        <w:tab/>
      </w:r>
      <w:proofErr w:type="spellStart"/>
      <w:r w:rsidRPr="0088484C">
        <w:rPr>
          <w:color w:val="0070C0"/>
          <w:sz w:val="22"/>
          <w:szCs w:val="22"/>
        </w:rPr>
        <w:t>miflow</w:t>
      </w:r>
      <w:proofErr w:type="spellEnd"/>
      <w:r w:rsidRPr="0088484C">
        <w:rPr>
          <w:color w:val="0070C0"/>
          <w:sz w:val="22"/>
          <w:szCs w:val="22"/>
        </w:rPr>
        <w:t xml:space="preserve"> &lt;- table(</w:t>
      </w:r>
      <w:proofErr w:type="spellStart"/>
      <w:r w:rsidRPr="0088484C">
        <w:rPr>
          <w:color w:val="0070C0"/>
          <w:sz w:val="22"/>
          <w:szCs w:val="22"/>
        </w:rPr>
        <w:t>sydat$landcover,sydat$flowaccum</w:t>
      </w:r>
      <w:proofErr w:type="spellEnd"/>
      <w:r w:rsidRPr="0088484C">
        <w:rPr>
          <w:color w:val="0070C0"/>
          <w:sz w:val="22"/>
          <w:szCs w:val="22"/>
        </w:rPr>
        <w:t xml:space="preserve">) %&gt;% </w:t>
      </w:r>
      <w:proofErr w:type="spellStart"/>
      <w:r w:rsidRPr="0088484C">
        <w:rPr>
          <w:color w:val="0070C0"/>
          <w:sz w:val="22"/>
          <w:szCs w:val="22"/>
        </w:rPr>
        <w:t>mi.empirical</w:t>
      </w:r>
      <w:proofErr w:type="spellEnd"/>
      <w:r w:rsidRPr="0088484C">
        <w:rPr>
          <w:color w:val="0070C0"/>
          <w:sz w:val="22"/>
          <w:szCs w:val="22"/>
        </w:rPr>
        <w:t>()</w:t>
      </w:r>
      <w:r w:rsidRPr="0088484C">
        <w:rPr>
          <w:sz w:val="22"/>
          <w:szCs w:val="22"/>
        </w:rPr>
        <w:t xml:space="preserve"> </w:t>
      </w:r>
      <w:r w:rsidR="00921E5B" w:rsidRPr="00921E5B">
        <w:rPr>
          <w:sz w:val="22"/>
          <w:szCs w:val="22"/>
        </w:rPr>
        <w:t>#0.00543883</w:t>
      </w:r>
    </w:p>
    <w:p w14:paraId="674D31E8" w14:textId="28FDA6B0" w:rsidR="008E446F" w:rsidRDefault="008E446F" w:rsidP="008E446F">
      <w:pPr>
        <w:pStyle w:val="NormalWeb"/>
        <w:spacing w:before="0" w:beforeAutospacing="0" w:after="0" w:afterAutospacing="0"/>
        <w:rPr>
          <w:sz w:val="22"/>
          <w:szCs w:val="22"/>
        </w:rPr>
      </w:pPr>
      <w:r w:rsidRPr="0088484C">
        <w:rPr>
          <w:sz w:val="22"/>
          <w:szCs w:val="22"/>
        </w:rPr>
        <w:t xml:space="preserve">    </w:t>
      </w:r>
      <w:r w:rsidR="007444CD" w:rsidRPr="0088484C">
        <w:rPr>
          <w:sz w:val="22"/>
          <w:szCs w:val="22"/>
        </w:rPr>
        <w:tab/>
      </w:r>
      <w:proofErr w:type="spellStart"/>
      <w:r w:rsidRPr="0088484C">
        <w:rPr>
          <w:color w:val="0070C0"/>
          <w:sz w:val="22"/>
          <w:szCs w:val="22"/>
        </w:rPr>
        <w:t>mirad</w:t>
      </w:r>
      <w:proofErr w:type="spellEnd"/>
      <w:r w:rsidRPr="0088484C">
        <w:rPr>
          <w:color w:val="0070C0"/>
          <w:sz w:val="22"/>
          <w:szCs w:val="22"/>
        </w:rPr>
        <w:t xml:space="preserve"> &lt;- table(</w:t>
      </w:r>
      <w:proofErr w:type="spellStart"/>
      <w:r w:rsidRPr="0088484C">
        <w:rPr>
          <w:color w:val="0070C0"/>
          <w:sz w:val="22"/>
          <w:szCs w:val="22"/>
        </w:rPr>
        <w:t>sydat$landcover,sydat$winter_rad</w:t>
      </w:r>
      <w:proofErr w:type="spellEnd"/>
      <w:r w:rsidRPr="0088484C">
        <w:rPr>
          <w:color w:val="0070C0"/>
          <w:sz w:val="22"/>
          <w:szCs w:val="22"/>
        </w:rPr>
        <w:t xml:space="preserve">) %&gt;% </w:t>
      </w:r>
      <w:proofErr w:type="spellStart"/>
      <w:r w:rsidRPr="0088484C">
        <w:rPr>
          <w:color w:val="0070C0"/>
          <w:sz w:val="22"/>
          <w:szCs w:val="22"/>
        </w:rPr>
        <w:t>mi.empirical</w:t>
      </w:r>
      <w:proofErr w:type="spellEnd"/>
      <w:r w:rsidRPr="0088484C">
        <w:rPr>
          <w:color w:val="0070C0"/>
          <w:sz w:val="22"/>
          <w:szCs w:val="22"/>
        </w:rPr>
        <w:t>()</w:t>
      </w:r>
      <w:r w:rsidRPr="0088484C">
        <w:rPr>
          <w:sz w:val="22"/>
          <w:szCs w:val="22"/>
        </w:rPr>
        <w:t xml:space="preserve"> </w:t>
      </w:r>
      <w:r w:rsidR="007444CD" w:rsidRPr="0088484C">
        <w:rPr>
          <w:sz w:val="22"/>
          <w:szCs w:val="22"/>
        </w:rPr>
        <w:tab/>
      </w:r>
      <w:r w:rsidR="00921E5B" w:rsidRPr="00921E5B">
        <w:rPr>
          <w:sz w:val="22"/>
          <w:szCs w:val="22"/>
        </w:rPr>
        <w:t>#0.05124749</w:t>
      </w:r>
    </w:p>
    <w:p w14:paraId="25F076EB" w14:textId="150EEC11" w:rsidR="006B3E93" w:rsidRPr="0088484C" w:rsidRDefault="006B3E93" w:rsidP="008E446F">
      <w:pPr>
        <w:pStyle w:val="NormalWeb"/>
        <w:spacing w:before="0" w:beforeAutospacing="0" w:after="0" w:afterAutospacing="0"/>
        <w:rPr>
          <w:sz w:val="22"/>
          <w:szCs w:val="22"/>
        </w:rPr>
      </w:pPr>
      <w:r>
        <w:rPr>
          <w:sz w:val="22"/>
          <w:szCs w:val="22"/>
        </w:rPr>
        <w:t>#</w:t>
      </w:r>
    </w:p>
    <w:p w14:paraId="17806F78" w14:textId="73936843" w:rsidR="008E446F" w:rsidRPr="0088484C" w:rsidRDefault="008E446F" w:rsidP="008E446F">
      <w:pPr>
        <w:pStyle w:val="NormalWeb"/>
        <w:spacing w:before="0" w:beforeAutospacing="0" w:after="0" w:afterAutospacing="0"/>
        <w:rPr>
          <w:sz w:val="22"/>
          <w:szCs w:val="22"/>
        </w:rPr>
      </w:pPr>
      <w:r w:rsidRPr="0088484C">
        <w:rPr>
          <w:sz w:val="22"/>
          <w:szCs w:val="22"/>
        </w:rPr>
        <w:t>#</w:t>
      </w:r>
      <w:r w:rsidR="007444CD" w:rsidRPr="0088484C">
        <w:rPr>
          <w:sz w:val="22"/>
          <w:szCs w:val="22"/>
        </w:rPr>
        <w:t>Highest association is between landcover and geology (MI=0.</w:t>
      </w:r>
      <w:r w:rsidR="00BE09E0" w:rsidRPr="0088484C">
        <w:rPr>
          <w:sz w:val="22"/>
          <w:szCs w:val="22"/>
        </w:rPr>
        <w:t>22</w:t>
      </w:r>
      <w:r w:rsidR="00BE09E0">
        <w:rPr>
          <w:sz w:val="22"/>
          <w:szCs w:val="22"/>
        </w:rPr>
        <w:t>86</w:t>
      </w:r>
      <w:r w:rsidR="007444CD" w:rsidRPr="0088484C">
        <w:rPr>
          <w:sz w:val="22"/>
          <w:szCs w:val="22"/>
        </w:rPr>
        <w:t>).</w:t>
      </w:r>
    </w:p>
    <w:p w14:paraId="5E6F75B6" w14:textId="7503B58F" w:rsidR="007444CD" w:rsidRPr="0088484C" w:rsidRDefault="007444CD" w:rsidP="008E446F">
      <w:pPr>
        <w:pStyle w:val="NormalWeb"/>
        <w:spacing w:before="0" w:beforeAutospacing="0" w:after="0" w:afterAutospacing="0"/>
        <w:rPr>
          <w:sz w:val="22"/>
          <w:szCs w:val="22"/>
        </w:rPr>
      </w:pPr>
      <w:r w:rsidRPr="0088484C">
        <w:rPr>
          <w:sz w:val="22"/>
          <w:szCs w:val="22"/>
        </w:rPr>
        <w:t>#</w:t>
      </w:r>
    </w:p>
    <w:p w14:paraId="35410E6F" w14:textId="5F827599" w:rsidR="008E446F" w:rsidRPr="0088484C" w:rsidRDefault="008E446F" w:rsidP="008E446F">
      <w:pPr>
        <w:pStyle w:val="NormalWeb"/>
        <w:spacing w:before="0" w:beforeAutospacing="0" w:after="0" w:afterAutospacing="0"/>
        <w:rPr>
          <w:sz w:val="22"/>
          <w:szCs w:val="22"/>
        </w:rPr>
      </w:pPr>
      <w:r w:rsidRPr="0088484C">
        <w:rPr>
          <w:sz w:val="22"/>
          <w:szCs w:val="22"/>
        </w:rPr>
        <w:t>#</w:t>
      </w:r>
      <w:r w:rsidR="007444CD" w:rsidRPr="0088484C">
        <w:rPr>
          <w:sz w:val="22"/>
          <w:szCs w:val="22"/>
        </w:rPr>
        <w:t xml:space="preserve">Next, </w:t>
      </w:r>
      <w:r w:rsidRPr="0088484C">
        <w:rPr>
          <w:sz w:val="22"/>
          <w:szCs w:val="22"/>
        </w:rPr>
        <w:t xml:space="preserve">stratify </w:t>
      </w:r>
      <w:r w:rsidR="007444CD" w:rsidRPr="0088484C">
        <w:rPr>
          <w:sz w:val="22"/>
          <w:szCs w:val="22"/>
        </w:rPr>
        <w:t xml:space="preserve">the sample </w:t>
      </w:r>
      <w:r w:rsidRPr="0088484C">
        <w:rPr>
          <w:sz w:val="22"/>
          <w:szCs w:val="22"/>
        </w:rPr>
        <w:t>by geology</w:t>
      </w:r>
      <w:r w:rsidR="007444CD" w:rsidRPr="0088484C">
        <w:rPr>
          <w:sz w:val="22"/>
          <w:szCs w:val="22"/>
        </w:rPr>
        <w:t xml:space="preserve">, </w:t>
      </w:r>
      <w:r w:rsidRPr="0088484C">
        <w:rPr>
          <w:sz w:val="22"/>
          <w:szCs w:val="22"/>
        </w:rPr>
        <w:t>loop through geology class</w:t>
      </w:r>
      <w:r w:rsidR="007444CD" w:rsidRPr="0088484C">
        <w:rPr>
          <w:sz w:val="22"/>
          <w:szCs w:val="22"/>
        </w:rPr>
        <w:t>es 1 to 5,</w:t>
      </w:r>
    </w:p>
    <w:p w14:paraId="1BD388E0" w14:textId="77777777" w:rsidR="008E446F" w:rsidRPr="0088484C" w:rsidRDefault="008E446F" w:rsidP="008E446F">
      <w:pPr>
        <w:pStyle w:val="NormalWeb"/>
        <w:spacing w:before="0" w:beforeAutospacing="0" w:after="0" w:afterAutospacing="0"/>
        <w:rPr>
          <w:sz w:val="22"/>
          <w:szCs w:val="22"/>
        </w:rPr>
      </w:pPr>
      <w:r w:rsidRPr="0088484C">
        <w:rPr>
          <w:sz w:val="22"/>
          <w:szCs w:val="22"/>
        </w:rPr>
        <w:t xml:space="preserve">#and calculate MI for </w:t>
      </w:r>
      <w:proofErr w:type="spellStart"/>
      <w:r w:rsidRPr="0088484C">
        <w:rPr>
          <w:sz w:val="22"/>
          <w:szCs w:val="22"/>
        </w:rPr>
        <w:t>flowaccum</w:t>
      </w:r>
      <w:proofErr w:type="spellEnd"/>
      <w:r w:rsidRPr="0088484C">
        <w:rPr>
          <w:sz w:val="22"/>
          <w:szCs w:val="22"/>
        </w:rPr>
        <w:t xml:space="preserve"> and </w:t>
      </w:r>
      <w:proofErr w:type="spellStart"/>
      <w:r w:rsidRPr="0088484C">
        <w:rPr>
          <w:sz w:val="22"/>
          <w:szCs w:val="22"/>
        </w:rPr>
        <w:t>winter_rad</w:t>
      </w:r>
      <w:proofErr w:type="spellEnd"/>
      <w:r w:rsidRPr="0088484C">
        <w:rPr>
          <w:sz w:val="22"/>
          <w:szCs w:val="22"/>
        </w:rPr>
        <w:t xml:space="preserve"> </w:t>
      </w:r>
    </w:p>
    <w:p w14:paraId="1D36B6F8" w14:textId="77777777" w:rsidR="008E446F" w:rsidRPr="0088484C" w:rsidRDefault="008E446F" w:rsidP="008E446F">
      <w:pPr>
        <w:pStyle w:val="NormalWeb"/>
        <w:spacing w:before="0" w:beforeAutospacing="0" w:after="0" w:afterAutospacing="0"/>
        <w:rPr>
          <w:sz w:val="22"/>
          <w:szCs w:val="22"/>
        </w:rPr>
      </w:pPr>
      <w:r w:rsidRPr="0088484C">
        <w:rPr>
          <w:sz w:val="22"/>
          <w:szCs w:val="22"/>
        </w:rPr>
        <w:t>#</w:t>
      </w:r>
    </w:p>
    <w:p w14:paraId="57160768" w14:textId="49A9344D" w:rsidR="008E446F" w:rsidRPr="0088484C" w:rsidRDefault="008E446F" w:rsidP="008E446F">
      <w:pPr>
        <w:pStyle w:val="NormalWeb"/>
        <w:spacing w:before="0" w:beforeAutospacing="0" w:after="0" w:afterAutospacing="0"/>
        <w:rPr>
          <w:color w:val="0070C0"/>
          <w:sz w:val="22"/>
          <w:szCs w:val="22"/>
        </w:rPr>
      </w:pPr>
      <w:r w:rsidRPr="0088484C">
        <w:rPr>
          <w:sz w:val="22"/>
          <w:szCs w:val="22"/>
        </w:rPr>
        <w:t xml:space="preserve">  </w:t>
      </w:r>
      <w:r w:rsidR="007444CD" w:rsidRPr="0088484C">
        <w:rPr>
          <w:sz w:val="22"/>
          <w:szCs w:val="22"/>
        </w:rPr>
        <w:tab/>
      </w:r>
      <w:r w:rsidRPr="0088484C">
        <w:rPr>
          <w:color w:val="0070C0"/>
          <w:sz w:val="22"/>
          <w:szCs w:val="22"/>
        </w:rPr>
        <w:t>mi_flow2 &lt;- NULL</w:t>
      </w:r>
    </w:p>
    <w:p w14:paraId="03270D48" w14:textId="1EF2087F"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for(</w:t>
      </w:r>
      <w:proofErr w:type="spellStart"/>
      <w:r w:rsidRPr="0088484C">
        <w:rPr>
          <w:color w:val="0070C0"/>
          <w:sz w:val="22"/>
          <w:szCs w:val="22"/>
        </w:rPr>
        <w:t>i</w:t>
      </w:r>
      <w:proofErr w:type="spellEnd"/>
      <w:r w:rsidRPr="0088484C">
        <w:rPr>
          <w:color w:val="0070C0"/>
          <w:sz w:val="22"/>
          <w:szCs w:val="22"/>
        </w:rPr>
        <w:t xml:space="preserve"> in c(1:5)){</w:t>
      </w:r>
    </w:p>
    <w:p w14:paraId="0C35373C" w14:textId="2296AAC2"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007444CD" w:rsidRPr="0088484C">
        <w:rPr>
          <w:color w:val="0070C0"/>
          <w:sz w:val="22"/>
          <w:szCs w:val="22"/>
        </w:rPr>
        <w:tab/>
      </w:r>
      <w:r w:rsidRPr="0088484C">
        <w:rPr>
          <w:color w:val="0070C0"/>
          <w:sz w:val="22"/>
          <w:szCs w:val="22"/>
        </w:rPr>
        <w:t>y &lt;- filter(</w:t>
      </w:r>
      <w:proofErr w:type="spellStart"/>
      <w:r w:rsidRPr="0088484C">
        <w:rPr>
          <w:color w:val="0070C0"/>
          <w:sz w:val="22"/>
          <w:szCs w:val="22"/>
        </w:rPr>
        <w:t>sydat,geology</w:t>
      </w:r>
      <w:proofErr w:type="spellEnd"/>
      <w:r w:rsidRPr="0088484C">
        <w:rPr>
          <w:color w:val="0070C0"/>
          <w:sz w:val="22"/>
          <w:szCs w:val="22"/>
        </w:rPr>
        <w:t xml:space="preserve"> == </w:t>
      </w:r>
      <w:proofErr w:type="spellStart"/>
      <w:r w:rsidRPr="0088484C">
        <w:rPr>
          <w:color w:val="0070C0"/>
          <w:sz w:val="22"/>
          <w:szCs w:val="22"/>
        </w:rPr>
        <w:t>i</w:t>
      </w:r>
      <w:proofErr w:type="spellEnd"/>
      <w:r w:rsidRPr="0088484C">
        <w:rPr>
          <w:color w:val="0070C0"/>
          <w:sz w:val="22"/>
          <w:szCs w:val="22"/>
        </w:rPr>
        <w:t>)</w:t>
      </w:r>
    </w:p>
    <w:p w14:paraId="7094B57D" w14:textId="69ADA2A4"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007444CD" w:rsidRPr="0088484C">
        <w:rPr>
          <w:color w:val="0070C0"/>
          <w:sz w:val="22"/>
          <w:szCs w:val="22"/>
        </w:rPr>
        <w:tab/>
      </w:r>
      <w:r w:rsidRPr="0088484C">
        <w:rPr>
          <w:color w:val="0070C0"/>
          <w:sz w:val="22"/>
          <w:szCs w:val="22"/>
        </w:rPr>
        <w:t>x &lt;- table(</w:t>
      </w:r>
      <w:proofErr w:type="spellStart"/>
      <w:r w:rsidRPr="0088484C">
        <w:rPr>
          <w:color w:val="0070C0"/>
          <w:sz w:val="22"/>
          <w:szCs w:val="22"/>
        </w:rPr>
        <w:t>y$landcover,y$flowaccum</w:t>
      </w:r>
      <w:proofErr w:type="spellEnd"/>
      <w:r w:rsidRPr="0088484C">
        <w:rPr>
          <w:color w:val="0070C0"/>
          <w:sz w:val="22"/>
          <w:szCs w:val="22"/>
        </w:rPr>
        <w:t xml:space="preserve">) %&gt;% </w:t>
      </w:r>
      <w:proofErr w:type="spellStart"/>
      <w:r w:rsidRPr="0088484C">
        <w:rPr>
          <w:color w:val="0070C0"/>
          <w:sz w:val="22"/>
          <w:szCs w:val="22"/>
        </w:rPr>
        <w:t>mi.empirical</w:t>
      </w:r>
      <w:proofErr w:type="spellEnd"/>
      <w:r w:rsidRPr="0088484C">
        <w:rPr>
          <w:color w:val="0070C0"/>
          <w:sz w:val="22"/>
          <w:szCs w:val="22"/>
        </w:rPr>
        <w:t>()</w:t>
      </w:r>
    </w:p>
    <w:p w14:paraId="14037231" w14:textId="0E8C7D24"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mi_flow2 &lt;- c(mi_flow2,x)</w:t>
      </w:r>
    </w:p>
    <w:p w14:paraId="63407AD2" w14:textId="07E495E0" w:rsidR="008E446F" w:rsidRPr="0088484C" w:rsidRDefault="008E446F" w:rsidP="008E446F">
      <w:pPr>
        <w:pStyle w:val="NormalWeb"/>
        <w:spacing w:before="0" w:beforeAutospacing="0" w:after="0" w:afterAutospacing="0"/>
        <w:rPr>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w:t>
      </w:r>
    </w:p>
    <w:p w14:paraId="1887FE09" w14:textId="77777777" w:rsidR="007444CD" w:rsidRPr="0088484C" w:rsidRDefault="008E446F" w:rsidP="007444CD">
      <w:pPr>
        <w:pStyle w:val="NormalWeb"/>
        <w:spacing w:before="0" w:beforeAutospacing="0" w:after="0" w:afterAutospacing="0"/>
        <w:rPr>
          <w:sz w:val="22"/>
          <w:szCs w:val="22"/>
        </w:rPr>
      </w:pPr>
      <w:r w:rsidRPr="0088484C">
        <w:rPr>
          <w:sz w:val="22"/>
          <w:szCs w:val="22"/>
        </w:rPr>
        <w:t>#</w:t>
      </w:r>
    </w:p>
    <w:p w14:paraId="32664365" w14:textId="183439D5" w:rsidR="007444CD" w:rsidRPr="0088484C" w:rsidRDefault="007444CD" w:rsidP="007444CD">
      <w:pPr>
        <w:pStyle w:val="NormalWeb"/>
        <w:spacing w:before="0" w:beforeAutospacing="0" w:after="0" w:afterAutospacing="0"/>
        <w:rPr>
          <w:sz w:val="22"/>
          <w:szCs w:val="22"/>
        </w:rPr>
      </w:pPr>
      <w:r w:rsidRPr="0088484C">
        <w:rPr>
          <w:sz w:val="22"/>
          <w:szCs w:val="22"/>
        </w:rPr>
        <w:t>#</w:t>
      </w:r>
    </w:p>
    <w:p w14:paraId="1D59A888" w14:textId="67565909" w:rsidR="008E446F" w:rsidRPr="0088484C" w:rsidRDefault="008E446F" w:rsidP="008E446F">
      <w:pPr>
        <w:pStyle w:val="NormalWeb"/>
        <w:spacing w:before="0" w:beforeAutospacing="0" w:after="0" w:afterAutospacing="0"/>
        <w:rPr>
          <w:color w:val="0070C0"/>
          <w:sz w:val="22"/>
          <w:szCs w:val="22"/>
        </w:rPr>
      </w:pPr>
      <w:r w:rsidRPr="0088484C">
        <w:rPr>
          <w:sz w:val="22"/>
          <w:szCs w:val="22"/>
        </w:rPr>
        <w:t xml:space="preserve">  </w:t>
      </w:r>
      <w:r w:rsidR="007444CD" w:rsidRPr="0088484C">
        <w:rPr>
          <w:sz w:val="22"/>
          <w:szCs w:val="22"/>
        </w:rPr>
        <w:tab/>
      </w:r>
      <w:r w:rsidRPr="0088484C">
        <w:rPr>
          <w:color w:val="0070C0"/>
          <w:sz w:val="22"/>
          <w:szCs w:val="22"/>
        </w:rPr>
        <w:t>mi_rad2 &lt;- NULL</w:t>
      </w:r>
    </w:p>
    <w:p w14:paraId="13A32CFF" w14:textId="5879BBBC"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for(</w:t>
      </w:r>
      <w:proofErr w:type="spellStart"/>
      <w:r w:rsidRPr="0088484C">
        <w:rPr>
          <w:color w:val="0070C0"/>
          <w:sz w:val="22"/>
          <w:szCs w:val="22"/>
        </w:rPr>
        <w:t>i</w:t>
      </w:r>
      <w:proofErr w:type="spellEnd"/>
      <w:r w:rsidRPr="0088484C">
        <w:rPr>
          <w:color w:val="0070C0"/>
          <w:sz w:val="22"/>
          <w:szCs w:val="22"/>
        </w:rPr>
        <w:t xml:space="preserve"> in c(1:5)){</w:t>
      </w:r>
    </w:p>
    <w:p w14:paraId="7601DFF7" w14:textId="0F8E7A9C"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007444CD" w:rsidRPr="0088484C">
        <w:rPr>
          <w:color w:val="0070C0"/>
          <w:sz w:val="22"/>
          <w:szCs w:val="22"/>
        </w:rPr>
        <w:tab/>
      </w:r>
      <w:r w:rsidRPr="0088484C">
        <w:rPr>
          <w:color w:val="0070C0"/>
          <w:sz w:val="22"/>
          <w:szCs w:val="22"/>
        </w:rPr>
        <w:t>y &lt;- filter(</w:t>
      </w:r>
      <w:proofErr w:type="spellStart"/>
      <w:r w:rsidRPr="0088484C">
        <w:rPr>
          <w:color w:val="0070C0"/>
          <w:sz w:val="22"/>
          <w:szCs w:val="22"/>
        </w:rPr>
        <w:t>sydat,geology</w:t>
      </w:r>
      <w:proofErr w:type="spellEnd"/>
      <w:r w:rsidRPr="0088484C">
        <w:rPr>
          <w:color w:val="0070C0"/>
          <w:sz w:val="22"/>
          <w:szCs w:val="22"/>
        </w:rPr>
        <w:t xml:space="preserve"> == </w:t>
      </w:r>
      <w:proofErr w:type="spellStart"/>
      <w:r w:rsidRPr="0088484C">
        <w:rPr>
          <w:color w:val="0070C0"/>
          <w:sz w:val="22"/>
          <w:szCs w:val="22"/>
        </w:rPr>
        <w:t>i</w:t>
      </w:r>
      <w:proofErr w:type="spellEnd"/>
      <w:r w:rsidRPr="0088484C">
        <w:rPr>
          <w:color w:val="0070C0"/>
          <w:sz w:val="22"/>
          <w:szCs w:val="22"/>
        </w:rPr>
        <w:t>)</w:t>
      </w:r>
    </w:p>
    <w:p w14:paraId="40FA02D0" w14:textId="592032CD"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007444CD" w:rsidRPr="0088484C">
        <w:rPr>
          <w:color w:val="0070C0"/>
          <w:sz w:val="22"/>
          <w:szCs w:val="22"/>
        </w:rPr>
        <w:tab/>
      </w:r>
      <w:r w:rsidRPr="0088484C">
        <w:rPr>
          <w:color w:val="0070C0"/>
          <w:sz w:val="22"/>
          <w:szCs w:val="22"/>
        </w:rPr>
        <w:t>x &lt;- table(</w:t>
      </w:r>
      <w:proofErr w:type="spellStart"/>
      <w:r w:rsidRPr="0088484C">
        <w:rPr>
          <w:color w:val="0070C0"/>
          <w:sz w:val="22"/>
          <w:szCs w:val="22"/>
        </w:rPr>
        <w:t>y$landcover,y$winter_rad</w:t>
      </w:r>
      <w:proofErr w:type="spellEnd"/>
      <w:r w:rsidRPr="0088484C">
        <w:rPr>
          <w:color w:val="0070C0"/>
          <w:sz w:val="22"/>
          <w:szCs w:val="22"/>
        </w:rPr>
        <w:t xml:space="preserve">) %&gt;% </w:t>
      </w:r>
      <w:proofErr w:type="spellStart"/>
      <w:r w:rsidRPr="0088484C">
        <w:rPr>
          <w:color w:val="0070C0"/>
          <w:sz w:val="22"/>
          <w:szCs w:val="22"/>
        </w:rPr>
        <w:t>mi.empirical</w:t>
      </w:r>
      <w:proofErr w:type="spellEnd"/>
      <w:r w:rsidRPr="0088484C">
        <w:rPr>
          <w:color w:val="0070C0"/>
          <w:sz w:val="22"/>
          <w:szCs w:val="22"/>
        </w:rPr>
        <w:t>()</w:t>
      </w:r>
    </w:p>
    <w:p w14:paraId="524AB79C" w14:textId="7EA4BC69"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mi_rad2 &lt;- c(mi_rad2,x)</w:t>
      </w:r>
    </w:p>
    <w:p w14:paraId="49F2F528" w14:textId="0CCC5688" w:rsidR="008E446F" w:rsidRPr="0088484C" w:rsidRDefault="008E446F" w:rsidP="008E446F">
      <w:pPr>
        <w:pStyle w:val="NormalWeb"/>
        <w:spacing w:before="0" w:beforeAutospacing="0" w:after="0" w:afterAutospacing="0"/>
        <w:rPr>
          <w:color w:val="0070C0"/>
          <w:sz w:val="22"/>
          <w:szCs w:val="22"/>
        </w:rPr>
      </w:pPr>
      <w:r w:rsidRPr="0088484C">
        <w:rPr>
          <w:color w:val="0070C0"/>
          <w:sz w:val="22"/>
          <w:szCs w:val="22"/>
        </w:rPr>
        <w:t xml:space="preserve">    </w:t>
      </w:r>
      <w:r w:rsidR="007444CD" w:rsidRPr="0088484C">
        <w:rPr>
          <w:color w:val="0070C0"/>
          <w:sz w:val="22"/>
          <w:szCs w:val="22"/>
        </w:rPr>
        <w:tab/>
      </w:r>
      <w:r w:rsidR="007444CD" w:rsidRPr="0088484C">
        <w:rPr>
          <w:color w:val="0070C0"/>
          <w:sz w:val="22"/>
          <w:szCs w:val="22"/>
        </w:rPr>
        <w:tab/>
      </w:r>
      <w:r w:rsidRPr="0088484C">
        <w:rPr>
          <w:color w:val="0070C0"/>
          <w:sz w:val="22"/>
          <w:szCs w:val="22"/>
        </w:rPr>
        <w:t>}</w:t>
      </w:r>
    </w:p>
    <w:p w14:paraId="743E7E61" w14:textId="2F033464" w:rsidR="007444CD" w:rsidRPr="0088484C" w:rsidRDefault="007444CD" w:rsidP="007444CD">
      <w:pPr>
        <w:pStyle w:val="NormalWeb"/>
        <w:spacing w:before="0" w:beforeAutospacing="0" w:after="0" w:afterAutospacing="0"/>
        <w:rPr>
          <w:sz w:val="22"/>
          <w:szCs w:val="22"/>
        </w:rPr>
      </w:pPr>
    </w:p>
    <w:p w14:paraId="3922452D" w14:textId="0BF824D2" w:rsidR="007444CD" w:rsidRPr="008E446F" w:rsidRDefault="007444CD" w:rsidP="007444CD">
      <w:pPr>
        <w:pStyle w:val="NormalWeb"/>
        <w:spacing w:before="0" w:beforeAutospacing="0" w:after="0" w:afterAutospacing="0"/>
        <w:rPr>
          <w:sz w:val="22"/>
          <w:szCs w:val="22"/>
        </w:rPr>
      </w:pPr>
      <w:r w:rsidRPr="0088484C">
        <w:rPr>
          <w:sz w:val="22"/>
          <w:szCs w:val="22"/>
        </w:rPr>
        <w:t xml:space="preserve">#Analysis completed. You can now produce a hierarchical </w:t>
      </w:r>
      <w:proofErr w:type="spellStart"/>
      <w:r w:rsidRPr="0088484C">
        <w:rPr>
          <w:sz w:val="22"/>
          <w:szCs w:val="22"/>
        </w:rPr>
        <w:t>dendogram</w:t>
      </w:r>
      <w:proofErr w:type="spellEnd"/>
      <w:r w:rsidRPr="0088484C">
        <w:rPr>
          <w:sz w:val="22"/>
          <w:szCs w:val="22"/>
        </w:rPr>
        <w:t xml:space="preserve"> of the first 2 levels of the #MIA</w:t>
      </w:r>
    </w:p>
    <w:p w14:paraId="396C734A" w14:textId="77CF1535" w:rsidR="00557092" w:rsidRDefault="00557092">
      <w:pPr>
        <w:pStyle w:val="NormalWeb"/>
      </w:pPr>
      <w:r>
        <w:rPr>
          <w:noProof/>
        </w:rPr>
        <mc:AlternateContent>
          <mc:Choice Requires="wps">
            <w:drawing>
              <wp:anchor distT="0" distB="0" distL="114300" distR="114300" simplePos="0" relativeHeight="251660288" behindDoc="0" locked="0" layoutInCell="1" allowOverlap="1" wp14:anchorId="6024B5E1" wp14:editId="6557158A">
                <wp:simplePos x="0" y="0"/>
                <wp:positionH relativeFrom="column">
                  <wp:posOffset>3869</wp:posOffset>
                </wp:positionH>
                <wp:positionV relativeFrom="paragraph">
                  <wp:posOffset>81326</wp:posOffset>
                </wp:positionV>
                <wp:extent cx="5486400" cy="0"/>
                <wp:effectExtent l="50800" t="38100" r="38100" b="76200"/>
                <wp:wrapNone/>
                <wp:docPr id="3" name="Straight Connector 3"/>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EA4515B" id="Straight Connector 3"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6.4pt" to="432.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" strokecolor="#4f81bd [3204]" strokeweight="2pt">
                <v:shadow on="t" color="black" opacity="24903f" origin=",.5" offset="0,.55556mm"/>
              </v:line>
            </w:pict>
          </mc:Fallback>
        </mc:AlternateContent>
      </w: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lastRenderedPageBreak/>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36D043FE" w14:textId="77777777" w:rsidR="00816A93" w:rsidRDefault="004233B1" w:rsidP="00816A93">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r w:rsidR="00816A93">
        <w:rPr>
          <w:rFonts w:ascii="Times" w:hAnsi="Times"/>
        </w:rPr>
        <w:t xml:space="preserve"> </w:t>
      </w:r>
      <w:hyperlink r:id="rId11" w:history="1">
        <w:r w:rsidR="00816A93">
          <w:rPr>
            <w:rStyle w:val="Hyperlink"/>
          </w:rPr>
          <w:t>https://doi.org/10.1890/04-0914</w:t>
        </w:r>
      </w:hyperlink>
    </w:p>
    <w:p w14:paraId="48673E59" w14:textId="6ECD2B3B" w:rsidR="004233B1" w:rsidRPr="004233B1" w:rsidRDefault="004233B1" w:rsidP="004233B1">
      <w:pPr>
        <w:pStyle w:val="Bibliography"/>
        <w:rPr>
          <w:rFonts w:ascii="Times" w:hAnsi="Times"/>
        </w:rPr>
      </w:pP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碹轞ތ"/>
    <w:panose1 w:val="00000500000000020000"/>
    <w:charset w:val="00"/>
    <w:family w:val="auto"/>
    <w:pitch w:val="variable"/>
    <w:sig w:usb0="E0002EFF" w:usb1="C000785B" w:usb2="00000009" w:usb3="00000000" w:csb0="000001FF" w:csb1="00000000"/>
  </w:font>
  <w:font w:name="Times New Roman (Body CS)">
    <w:altName w:val="Times New Roman"/>
    <w:panose1 w:val="02020603050405020304"/>
    <w:charset w:val="00"/>
    <w:family w:val="roman"/>
    <w:notTrueType/>
    <w:pitch w:val="default"/>
  </w:font>
  <w:font w:name="Lucida Grande">
    <w:altName w:val="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FA"/>
    <w:rsid w:val="00002ECB"/>
    <w:rsid w:val="000174B5"/>
    <w:rsid w:val="00037E11"/>
    <w:rsid w:val="00060E0F"/>
    <w:rsid w:val="000939A4"/>
    <w:rsid w:val="00093A54"/>
    <w:rsid w:val="000E1156"/>
    <w:rsid w:val="00105F5C"/>
    <w:rsid w:val="00126B35"/>
    <w:rsid w:val="0013138E"/>
    <w:rsid w:val="00164534"/>
    <w:rsid w:val="001848CA"/>
    <w:rsid w:val="001A3C90"/>
    <w:rsid w:val="00227E48"/>
    <w:rsid w:val="002431B3"/>
    <w:rsid w:val="00262E70"/>
    <w:rsid w:val="0026633E"/>
    <w:rsid w:val="002D39DF"/>
    <w:rsid w:val="00311F21"/>
    <w:rsid w:val="00371A88"/>
    <w:rsid w:val="0039268B"/>
    <w:rsid w:val="00394F19"/>
    <w:rsid w:val="003B7380"/>
    <w:rsid w:val="00422977"/>
    <w:rsid w:val="004233B1"/>
    <w:rsid w:val="00473B11"/>
    <w:rsid w:val="004B2936"/>
    <w:rsid w:val="00511509"/>
    <w:rsid w:val="00543D62"/>
    <w:rsid w:val="00557092"/>
    <w:rsid w:val="00564E3F"/>
    <w:rsid w:val="00564F23"/>
    <w:rsid w:val="005B281A"/>
    <w:rsid w:val="005E22CC"/>
    <w:rsid w:val="00673D1E"/>
    <w:rsid w:val="006918EC"/>
    <w:rsid w:val="006A4A01"/>
    <w:rsid w:val="006B3E93"/>
    <w:rsid w:val="006C7290"/>
    <w:rsid w:val="006D1E82"/>
    <w:rsid w:val="006E637E"/>
    <w:rsid w:val="00707DA1"/>
    <w:rsid w:val="00720970"/>
    <w:rsid w:val="007444CD"/>
    <w:rsid w:val="007467E4"/>
    <w:rsid w:val="00763030"/>
    <w:rsid w:val="007C646D"/>
    <w:rsid w:val="007F1CA1"/>
    <w:rsid w:val="008155C1"/>
    <w:rsid w:val="00816A93"/>
    <w:rsid w:val="00857F1C"/>
    <w:rsid w:val="0086516E"/>
    <w:rsid w:val="0088484C"/>
    <w:rsid w:val="00890887"/>
    <w:rsid w:val="0089102C"/>
    <w:rsid w:val="008923DA"/>
    <w:rsid w:val="008D0AFA"/>
    <w:rsid w:val="008E0E2C"/>
    <w:rsid w:val="008E12B3"/>
    <w:rsid w:val="008E362F"/>
    <w:rsid w:val="008E446F"/>
    <w:rsid w:val="00921E5B"/>
    <w:rsid w:val="00924CC8"/>
    <w:rsid w:val="00942F88"/>
    <w:rsid w:val="0098196F"/>
    <w:rsid w:val="00994426"/>
    <w:rsid w:val="009B36F5"/>
    <w:rsid w:val="009D30A8"/>
    <w:rsid w:val="009E47C2"/>
    <w:rsid w:val="009F58D4"/>
    <w:rsid w:val="00A03A75"/>
    <w:rsid w:val="00A046D4"/>
    <w:rsid w:val="00A50EDC"/>
    <w:rsid w:val="00A6260A"/>
    <w:rsid w:val="00AA4121"/>
    <w:rsid w:val="00AD1E5A"/>
    <w:rsid w:val="00AE1CFF"/>
    <w:rsid w:val="00B05344"/>
    <w:rsid w:val="00B127F5"/>
    <w:rsid w:val="00B13B1E"/>
    <w:rsid w:val="00B31283"/>
    <w:rsid w:val="00B81166"/>
    <w:rsid w:val="00BB0AD9"/>
    <w:rsid w:val="00BE09E0"/>
    <w:rsid w:val="00BE32EA"/>
    <w:rsid w:val="00C0030B"/>
    <w:rsid w:val="00C539BA"/>
    <w:rsid w:val="00C559A1"/>
    <w:rsid w:val="00C74F21"/>
    <w:rsid w:val="00C96F8E"/>
    <w:rsid w:val="00CE6F9C"/>
    <w:rsid w:val="00CF3265"/>
    <w:rsid w:val="00CF57E3"/>
    <w:rsid w:val="00D03BFC"/>
    <w:rsid w:val="00D119FA"/>
    <w:rsid w:val="00D66D78"/>
    <w:rsid w:val="00D71BBE"/>
    <w:rsid w:val="00D7550E"/>
    <w:rsid w:val="00E3280C"/>
    <w:rsid w:val="00E47930"/>
    <w:rsid w:val="00E651B8"/>
    <w:rsid w:val="00EF538D"/>
    <w:rsid w:val="00EF624F"/>
    <w:rsid w:val="00F01867"/>
    <w:rsid w:val="00F27AD5"/>
    <w:rsid w:val="00F420F5"/>
    <w:rsid w:val="00F46251"/>
    <w:rsid w:val="00F56523"/>
    <w:rsid w:val="00F76850"/>
    <w:rsid w:val="00F93ECD"/>
    <w:rsid w:val="00F94A9A"/>
    <w:rsid w:val="00F9775D"/>
    <w:rsid w:val="00FA39ED"/>
    <w:rsid w:val="00FA46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 w:type="character" w:styleId="CommentReference">
    <w:name w:val="annotation reference"/>
    <w:basedOn w:val="DefaultParagraphFont"/>
    <w:semiHidden/>
    <w:unhideWhenUsed/>
    <w:rsid w:val="00C559A1"/>
    <w:rPr>
      <w:sz w:val="16"/>
      <w:szCs w:val="16"/>
    </w:rPr>
  </w:style>
  <w:style w:type="paragraph" w:styleId="CommentText">
    <w:name w:val="annotation text"/>
    <w:basedOn w:val="Normal"/>
    <w:link w:val="CommentTextChar"/>
    <w:semiHidden/>
    <w:unhideWhenUsed/>
    <w:rsid w:val="00C559A1"/>
    <w:rPr>
      <w:sz w:val="20"/>
      <w:szCs w:val="20"/>
    </w:rPr>
  </w:style>
  <w:style w:type="character" w:customStyle="1" w:styleId="CommentTextChar">
    <w:name w:val="Comment Text Char"/>
    <w:basedOn w:val="DefaultParagraphFont"/>
    <w:link w:val="CommentText"/>
    <w:semiHidden/>
    <w:rsid w:val="00C559A1"/>
  </w:style>
  <w:style w:type="paragraph" w:styleId="CommentSubject">
    <w:name w:val="annotation subject"/>
    <w:basedOn w:val="CommentText"/>
    <w:next w:val="CommentText"/>
    <w:link w:val="CommentSubjectChar"/>
    <w:semiHidden/>
    <w:unhideWhenUsed/>
    <w:rsid w:val="00C559A1"/>
    <w:rPr>
      <w:b/>
      <w:bCs/>
    </w:rPr>
  </w:style>
  <w:style w:type="character" w:customStyle="1" w:styleId="CommentSubjectChar">
    <w:name w:val="Comment Subject Char"/>
    <w:basedOn w:val="CommentTextChar"/>
    <w:link w:val="CommentSubject"/>
    <w:semiHidden/>
    <w:rsid w:val="00C559A1"/>
    <w:rPr>
      <w:b/>
      <w:bCs/>
    </w:rPr>
  </w:style>
  <w:style w:type="character" w:styleId="UnresolvedMention">
    <w:name w:val="Unresolved Mention"/>
    <w:basedOn w:val="DefaultParagraphFont"/>
    <w:uiPriority w:val="99"/>
    <w:semiHidden/>
    <w:unhideWhenUsed/>
    <w:rsid w:val="00037E11"/>
    <w:rPr>
      <w:color w:val="605E5C"/>
      <w:shd w:val="clear" w:color="auto" w:fill="E1DFDD"/>
    </w:rPr>
  </w:style>
  <w:style w:type="paragraph" w:styleId="Revision">
    <w:name w:val="Revision"/>
    <w:hidden/>
    <w:uiPriority w:val="99"/>
    <w:semiHidden/>
    <w:rsid w:val="00A046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570382">
      <w:bodyDiv w:val="1"/>
      <w:marLeft w:val="0"/>
      <w:marRight w:val="0"/>
      <w:marTop w:val="0"/>
      <w:marBottom w:val="0"/>
      <w:divBdr>
        <w:top w:val="none" w:sz="0" w:space="0" w:color="auto"/>
        <w:left w:val="none" w:sz="0" w:space="0" w:color="auto"/>
        <w:bottom w:val="none" w:sz="0" w:space="0" w:color="auto"/>
        <w:right w:val="none" w:sz="0" w:space="0" w:color="auto"/>
      </w:divBdr>
      <w:divsChild>
        <w:div w:id="802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ke.ca.gov/gmaps/GAM/santamaria/santamari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basin.org/datasets/4996c7e61a0e48f2bef646903f51b82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babylon/mesm" TargetMode="External"/><Relationship Id="rId11" Type="http://schemas.openxmlformats.org/officeDocument/2006/relationships/hyperlink" Target="https://doi.org/10.1890/04-0914" TargetMode="External"/><Relationship Id="rId5" Type="http://schemas.openxmlformats.org/officeDocument/2006/relationships/hyperlink" Target="file:///C:\Volumes\courses\Winter2010\ESM%20215\data\datavu.mxd" TargetMode="External"/><Relationship Id="rId10" Type="http://schemas.openxmlformats.org/officeDocument/2006/relationships/hyperlink" Target="https://map.dfg.ca.gov/metadata/ds1327.html" TargetMode="External"/><Relationship Id="rId4" Type="http://schemas.openxmlformats.org/officeDocument/2006/relationships/webSettings" Target="webSettings.xml"/><Relationship Id="rId9" Type="http://schemas.openxmlformats.org/officeDocument/2006/relationships/hyperlink" Target="https://www.nrcs.usda.gov/wps/portal/nrcs/detail/soils/survey/?cid=nrcs142p2_053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Frank Davis</cp:lastModifiedBy>
  <cp:revision>2</cp:revision>
  <dcterms:created xsi:type="dcterms:W3CDTF">2021-01-11T18:10:00Z</dcterms:created>
  <dcterms:modified xsi:type="dcterms:W3CDTF">2021-01-11T18:10:00Z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