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2. CREATE DATABASE CONNECTION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Create Database Connection</w:t>
      </w:r>
    </w:p>
    <w:p>
      <w:r>
        <w:t>The project document states that the database must be connected before performing backend actions. The connection is implemented through the database configuration module.</w:t>
      </w:r>
    </w:p>
    <w:p>
      <w:pPr>
        <w:pStyle w:val="Heading1"/>
      </w:pPr>
      <w:r>
        <w:t>Connection File</w:t>
      </w:r>
    </w:p>
    <w:p>
      <w:r>
        <w:t>The project screenshot shows the database connection code under:</w:t>
      </w:r>
    </w:p>
    <w:p>
      <w:r>
        <w:rPr>
          <w:rFonts w:ascii="Consolas" w:hAnsi="Consolas"/>
          <w:sz w:val="20"/>
        </w:rPr>
        <w:t>src/config/db.js</w:t>
      </w:r>
    </w:p>
    <w:p>
      <w:pPr>
        <w:pStyle w:val="Heading1"/>
      </w:pPr>
      <w:r>
        <w:t>Connection Logic</w:t>
      </w:r>
    </w:p>
    <w:p>
      <w:pPr>
        <w:pStyle w:val="ListBullet"/>
      </w:pPr>
      <w:r>
        <w:t>Import Mongoose.</w:t>
      </w:r>
    </w:p>
    <w:p>
      <w:pPr>
        <w:pStyle w:val="ListBullet"/>
      </w:pPr>
      <w:r>
        <w:t>Create an asynchronous connectDB function.</w:t>
      </w:r>
    </w:p>
    <w:p>
      <w:pPr>
        <w:pStyle w:val="ListBullet"/>
      </w:pPr>
      <w:r>
        <w:t>Read the MongoDB URI from the MONGO_URI environment variable.</w:t>
      </w:r>
    </w:p>
    <w:p>
      <w:pPr>
        <w:pStyle w:val="ListBullet"/>
      </w:pPr>
      <w:r>
        <w:t>Check whether MONGO_URI is defined.</w:t>
      </w:r>
    </w:p>
    <w:p>
      <w:pPr>
        <w:pStyle w:val="ListBullet"/>
      </w:pPr>
      <w:r>
        <w:t>Connect to MongoDB using mongoose.connect().</w:t>
      </w:r>
    </w:p>
    <w:p>
      <w:pPr>
        <w:pStyle w:val="ListBullet"/>
      </w:pPr>
      <w:r>
        <w:t>Display the MongoDB host after a successful connection.</w:t>
      </w:r>
    </w:p>
    <w:p>
      <w:pPr>
        <w:pStyle w:val="ListBullet"/>
      </w:pPr>
      <w:r>
        <w:t>Catch connection errors and terminate the process if the connection fails.</w:t>
      </w:r>
    </w:p>
    <w:p>
      <w:pPr>
        <w:pStyle w:val="ListBullet"/>
      </w:pPr>
      <w:r>
        <w:t>Export the connectDB function for use by the backend.</w:t>
      </w:r>
    </w:p>
    <w:p>
      <w:pPr>
        <w:pStyle w:val="Heading1"/>
      </w:pPr>
      <w:r>
        <w:t>Connection Code Shown in the Project</w:t>
      </w:r>
    </w:p>
    <w:p>
      <w:r>
        <w:rPr>
          <w:rFonts w:ascii="Consolas" w:hAnsi="Consolas"/>
          <w:sz w:val="20"/>
        </w:rPr>
        <w:t>const mongoose = require('mongoose');</w:t>
        <w:br/>
        <w:br/>
        <w:t>const connectDB = async () =&gt; {</w:t>
        <w:br/>
        <w:t xml:space="preserve">  const mongoUri = process.env.MONGO_URI;</w:t>
        <w:br/>
        <w:br/>
        <w:t xml:space="preserve">  if (!mongoUri) {</w:t>
        <w:br/>
        <w:t xml:space="preserve">    console.error('MongoDB connection error: MONGO_URI is not defined in environment variables');</w:t>
        <w:br/>
        <w:t xml:space="preserve">    process.exit(1);</w:t>
        <w:br/>
        <w:t xml:space="preserve">  }</w:t>
        <w:br/>
        <w:br/>
        <w:t xml:space="preserve">  try {</w:t>
        <w:br/>
        <w:t xml:space="preserve">    const conn = await mongoose.connect(mongoUri, {</w:t>
        <w:br/>
        <w:t xml:space="preserve">      useNewUrlParser: true,</w:t>
        <w:br/>
        <w:t xml:space="preserve">      useUnifiedTopology: true,</w:t>
        <w:br/>
        <w:t xml:space="preserve">    });</w:t>
        <w:br/>
        <w:br/>
        <w:t xml:space="preserve">    console.log(`MongoDB connected: ${conn.connection.host}`);</w:t>
        <w:br/>
        <w:t xml:space="preserve">  } catch (error) {</w:t>
        <w:br/>
        <w:t xml:space="preserve">    console.error(`MongoDB connection error: ${error.message}`);</w:t>
        <w:br/>
        <w:t xml:space="preserve">    process.exit(1);</w:t>
        <w:br/>
        <w:t xml:space="preserve">  }</w:t>
        <w:br/>
        <w:t>};</w:t>
        <w:br/>
        <w:br/>
        <w:t>module.exports = connectDB;</w:t>
      </w:r>
    </w:p>
    <w:p>
      <w:r>
        <w:t>The code above is transcribed from the database connection screenshot included in the project document.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76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Original database connection screenshot from the BlogNest project document.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Database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