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 DEMO VIDEO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Project Demo Video</w:t>
      </w:r>
    </w:p>
    <w:p>
      <w:r>
        <w:t>The project demo video demonstrates the execution and working of the BlogNest API. Use the following Google Drive link to open the demo video.</w:t>
      </w:r>
    </w:p>
    <w:p>
      <w:hyperlink r:id="rId9">
        <w:r>
          <w:rPr>
            <w:color w:val="0563C1"/>
            <w:u w:val="single"/>
          </w:rPr>
          <w:t>Open Demo Video</w:t>
        </w:r>
      </w:hyperlink>
    </w:p>
    <w:p>
      <w:r>
        <w:t>Demo Video Link:</w:t>
      </w:r>
    </w:p>
    <w:p>
      <w:hyperlink r:id="rId9">
        <w:r>
          <w:rPr>
            <w:color w:val="0563C1"/>
            <w:u w:val="single"/>
          </w:rPr>
          <w:t>https://drive.google.com/file/d/1R2CqzVO-psxZHX2KKUITHlW1Uf7V_uYY/view</w:t>
        </w:r>
      </w:hyperlink>
    </w:p>
    <w:p>
      <w:pPr>
        <w:pStyle w:val="Heading1"/>
      </w:pPr>
      <w:r>
        <w:t>Demo Coverage</w:t>
      </w:r>
    </w:p>
    <w:p>
      <w:pPr>
        <w:pStyle w:val="ListBullet"/>
      </w:pPr>
      <w:r>
        <w:t>Backend project execution.</w:t>
      </w:r>
    </w:p>
    <w:p>
      <w:pPr>
        <w:pStyle w:val="ListBullet"/>
      </w:pPr>
      <w:r>
        <w:t>API testing workflow.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Blog creation and fetching.</w:t>
      </w:r>
    </w:p>
    <w:p>
      <w:pPr>
        <w:pStyle w:val="ListBullet"/>
      </w:pPr>
      <w:r>
        <w:t>AI blog generation.</w:t>
      </w:r>
    </w:p>
    <w:p>
      <w:pPr>
        <w:pStyle w:val="ListBullet"/>
      </w:pPr>
      <w:r>
        <w:t>Blog summarization.</w:t>
      </w:r>
    </w:p>
    <w:p>
      <w:r>
        <w:t>The Google Drive link above is the demo video link provided for this project execution document.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R2CqzVO-psxZHX2KKUITHlW1Uf7V_uYY/view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