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0"/>
        </w:rPr>
        <w:t>6. MVC PATTERN</w:t>
      </w:r>
    </w:p>
    <w:p>
      <w:pPr>
        <w:jc w:val="center"/>
      </w:pPr>
      <w:r>
        <w:rPr>
          <w:i/>
          <w:sz w:val="22"/>
        </w:rPr>
        <w:t>FitTrack AI Backend Project</w:t>
      </w:r>
    </w:p>
    <w:p>
      <w:pPr>
        <w:pStyle w:val="Heading1"/>
      </w:pPr>
      <w:r>
        <w:t>MVC Architecture Pattern</w:t>
      </w:r>
    </w:p>
    <w:p>
      <w:r>
        <w:t>The FitTrack AI is designed using the Model–View–Controller (MVC) architecture pattern. This architecture separates application logic into independent components, improving code organization, maintainability, and scalability.</w:t>
      </w:r>
    </w:p>
    <w:p>
      <w:pPr>
        <w:jc w:val="center"/>
      </w:pPr>
      <w:r>
        <w:drawing>
          <wp:inline xmlns:a="http://schemas.openxmlformats.org/drawingml/2006/main" xmlns:pic="http://schemas.openxmlformats.org/drawingml/2006/picture">
            <wp:extent cx="5669280" cy="3779520"/>
            <wp:docPr id="1" name="Picture 1"/>
            <wp:cNvGraphicFramePr>
              <a:graphicFrameLocks noChangeAspect="1"/>
            </wp:cNvGraphicFramePr>
            <a:graphic>
              <a:graphicData uri="http://schemas.openxmlformats.org/drawingml/2006/picture">
                <pic:pic>
                  <pic:nvPicPr>
                    <pic:cNvPr id="0" name="image10.png"/>
                    <pic:cNvPicPr/>
                  </pic:nvPicPr>
                  <pic:blipFill>
                    <a:blip r:embed="rId9"/>
                    <a:stretch>
                      <a:fillRect/>
                    </a:stretch>
                  </pic:blipFill>
                  <pic:spPr>
                    <a:xfrm>
                      <a:off x="0" y="0"/>
                      <a:ext cx="5669280" cy="3779520"/>
                    </a:xfrm>
                    <a:prstGeom prst="rect"/>
                  </pic:spPr>
                </pic:pic>
              </a:graphicData>
            </a:graphic>
          </wp:inline>
        </w:drawing>
      </w:r>
    </w:p>
    <w:p>
      <w:pPr>
        <w:jc w:val="center"/>
      </w:pPr>
      <w:r>
        <w:rPr>
          <w:i/>
          <w:sz w:val="18"/>
        </w:rPr>
        <w:t>AI FitTrack API (Backend) – MVC Pattern</w:t>
      </w:r>
    </w:p>
    <w:p>
      <w:pPr>
        <w:pStyle w:val="Heading1"/>
      </w:pPr>
      <w:r>
        <w:t>Model Layer (Data Layer)</w:t>
      </w:r>
    </w:p>
    <w:p>
      <w:r>
        <w:t>The Model Layer defines the structure of the application's data using Mongoose schemas. It communicates directly with MongoDB and performs database operations.</w:t>
      </w:r>
    </w:p>
    <w:p>
      <w:r>
        <w:t>Models in the project include:</w:t>
      </w:r>
    </w:p>
    <w:p>
      <w:pPr>
        <w:pStyle w:val="ListBullet"/>
      </w:pPr>
      <w:r>
        <w:t>User Model</w:t>
      </w:r>
    </w:p>
    <w:p>
      <w:pPr>
        <w:pStyle w:val="ListBullet"/>
      </w:pPr>
      <w:r>
        <w:t>Workout Model</w:t>
      </w:r>
    </w:p>
    <w:p>
      <w:r>
        <w:t>Responsibilities:</w:t>
      </w:r>
    </w:p>
    <w:p>
      <w:pPr>
        <w:pStyle w:val="ListBullet"/>
      </w:pPr>
      <w:r>
        <w:t>Schema Definition</w:t>
      </w:r>
    </w:p>
    <w:p>
      <w:pPr>
        <w:pStyle w:val="ListBullet"/>
      </w:pPr>
      <w:r>
        <w:t>Data Validation</w:t>
      </w:r>
    </w:p>
    <w:p>
      <w:pPr>
        <w:pStyle w:val="ListBullet"/>
      </w:pPr>
      <w:r>
        <w:t>CRUD Operations</w:t>
      </w:r>
    </w:p>
    <w:p>
      <w:pPr>
        <w:pStyle w:val="ListBullet"/>
      </w:pPr>
      <w:r>
        <w:t>Collection Mapping</w:t>
      </w:r>
    </w:p>
    <w:p>
      <w:pPr>
        <w:pStyle w:val="Heading1"/>
      </w:pPr>
      <w:r>
        <w:t>View Layer (API Interface)</w:t>
      </w:r>
    </w:p>
    <w:p>
      <w:r>
        <w:t>Since AI FitTrack is a backend REST API, there are no traditional UI templates. The View Layer is represented by API consumers such as React applications, mobile applications, or Postman, which interact with the backend through HTTP requests and receive JSON responses.</w:t>
      </w:r>
    </w:p>
    <w:p>
      <w:r>
        <w:t>Responsibilities:</w:t>
      </w:r>
    </w:p>
    <w:p>
      <w:pPr>
        <w:pStyle w:val="ListBullet"/>
      </w:pPr>
      <w:r>
        <w:t>Send Requests</w:t>
      </w:r>
    </w:p>
    <w:p>
      <w:pPr>
        <w:pStyle w:val="ListBullet"/>
      </w:pPr>
      <w:r>
        <w:t>Receive JSON Responses</w:t>
      </w:r>
    </w:p>
    <w:p>
      <w:pPr>
        <w:pStyle w:val="ListBullet"/>
      </w:pPr>
      <w:r>
        <w:t>Display Data</w:t>
      </w:r>
    </w:p>
    <w:p>
      <w:pPr>
        <w:pStyle w:val="ListBullet"/>
      </w:pPr>
      <w:r>
        <w:t>Handle Client-side Interaction</w:t>
      </w:r>
    </w:p>
    <w:p>
      <w:pPr>
        <w:pStyle w:val="Heading1"/>
      </w:pPr>
      <w:r>
        <w:t>Controller Layer (Business Logic)</w:t>
      </w:r>
    </w:p>
    <w:p>
      <w:r>
        <w:t>The Controller Layer acts as the intermediary between the View and Model. It processes incoming requests, validates input, invokes services and models, and sends structured JSON responses back to the client.</w:t>
      </w:r>
    </w:p>
    <w:p>
      <w:r>
        <w:t>Responsibilities:</w:t>
      </w:r>
    </w:p>
    <w:p>
      <w:pPr>
        <w:pStyle w:val="ListBullet"/>
      </w:pPr>
      <w:r>
        <w:t>Request Validation</w:t>
      </w:r>
    </w:p>
    <w:p>
      <w:pPr>
        <w:pStyle w:val="ListBullet"/>
      </w:pPr>
      <w:r>
        <w:t>Business Logic Execution</w:t>
      </w:r>
    </w:p>
    <w:p>
      <w:pPr>
        <w:pStyle w:val="ListBullet"/>
      </w:pPr>
      <w:r>
        <w:t>Database Interaction</w:t>
      </w:r>
    </w:p>
    <w:p>
      <w:pPr>
        <w:pStyle w:val="ListBullet"/>
      </w:pPr>
      <w:r>
        <w:t>AI Service Invocation</w:t>
      </w:r>
    </w:p>
    <w:p>
      <w:pPr>
        <w:pStyle w:val="ListBullet"/>
      </w:pPr>
      <w:r>
        <w:t>Response Generation</w:t>
      </w:r>
    </w:p>
    <w:p>
      <w:r>
        <w:t>The separation of these three layers ensures loose coupling, simplifies testing, enhances code readability, and makes the application easier to extend with future features.</w:t>
      </w:r>
    </w:p>
    <w:sectPr w:rsidR="00FC693F" w:rsidRPr="0006063C" w:rsidSect="00034616">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FitTrack AI – Project Architecture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