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A1D6" w14:textId="77777777" w:rsidR="00AD7161" w:rsidRDefault="00441A9E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What type of traffic control device is used to alert drivers about potential hazards or changes in road conditions ahead?</w:t>
      </w:r>
    </w:p>
    <w:p w14:paraId="183E7C66" w14:textId="77777777" w:rsidR="007058DE" w:rsidRDefault="007058D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  <w:sectPr w:rsidR="007058D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51D046" w14:textId="3F3ECFC2" w:rsidR="00AD7161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Regulatory</w:t>
      </w:r>
    </w:p>
    <w:p w14:paraId="08A22931" w14:textId="1D95831F" w:rsidR="00AD7161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Warning</w:t>
      </w:r>
    </w:p>
    <w:p w14:paraId="0D9AB946" w14:textId="0458555F" w:rsidR="00AD7161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Informational</w:t>
      </w:r>
    </w:p>
    <w:p w14:paraId="0394678A" w14:textId="004FD69C" w:rsidR="00BB2756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Guide</w:t>
      </w:r>
    </w:p>
    <w:p w14:paraId="303712CC" w14:textId="77777777" w:rsidR="007058DE" w:rsidRDefault="007058DE" w:rsidP="00E73D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Strong"/>
          <w:rFonts w:ascii="Arial" w:eastAsiaTheme="majorEastAsia" w:hAnsi="Arial" w:cs="Arial"/>
          <w:b w:val="0"/>
          <w:bCs w:val="0"/>
        </w:rPr>
        <w:sectPr w:rsidR="007058DE" w:rsidSect="007058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DDB43F" w14:textId="77777777" w:rsidR="00AD7161" w:rsidRDefault="00441A9E" w:rsidP="00E73D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71E3D">
        <w:rPr>
          <w:rStyle w:val="Strong"/>
          <w:rFonts w:ascii="Arial" w:eastAsiaTheme="majorEastAsia" w:hAnsi="Arial" w:cs="Arial"/>
          <w:b w:val="0"/>
          <w:bCs w:val="0"/>
        </w:rPr>
        <w:t>Which of the following best defines traffic flow theory?</w:t>
      </w:r>
    </w:p>
    <w:p w14:paraId="7E74EAD5" w14:textId="70889F27" w:rsidR="00AD7161" w:rsidRPr="00AD7161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Study of pedestrian movement</w:t>
      </w:r>
    </w:p>
    <w:p w14:paraId="7B8F3307" w14:textId="77777777" w:rsidR="00E215E8" w:rsidRPr="00AD7161" w:rsidRDefault="00E215E8" w:rsidP="00E215E8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Design of road geometries</w:t>
      </w:r>
    </w:p>
    <w:p w14:paraId="57CC264B" w14:textId="444E98E6" w:rsidR="00AD7161" w:rsidRPr="00AD7161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Mathematical study of traffic stream behavior</w:t>
      </w:r>
    </w:p>
    <w:p w14:paraId="658E549E" w14:textId="1014C6D1" w:rsidR="00441A9E" w:rsidRPr="00C71E3D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Analysis of traffic accidents</w:t>
      </w:r>
    </w:p>
    <w:p w14:paraId="1FCE230A" w14:textId="77777777" w:rsidR="00AD7161" w:rsidRDefault="00526F4F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Why are speed humps installed on roads?</w:t>
      </w:r>
    </w:p>
    <w:p w14:paraId="12AF2FA3" w14:textId="05DB8410" w:rsidR="00AD7161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increase vehicle speed</w:t>
      </w:r>
    </w:p>
    <w:p w14:paraId="790A5CD6" w14:textId="317CBC62" w:rsidR="00AD7161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divide lanes</w:t>
      </w:r>
    </w:p>
    <w:p w14:paraId="342D1CE4" w14:textId="77777777" w:rsidR="00E215E8" w:rsidRPr="00AD7161" w:rsidRDefault="00E215E8" w:rsidP="00E215E8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slow down traffic</w:t>
      </w:r>
    </w:p>
    <w:p w14:paraId="54609A8E" w14:textId="6E1000A0" w:rsidR="00441A9E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provide a pedestrian crossing</w:t>
      </w:r>
    </w:p>
    <w:p w14:paraId="49B972D3" w14:textId="77777777" w:rsidR="00AD7161" w:rsidRDefault="009A542D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traffic studies, how is the 90th percentile speed defined?</w:t>
      </w:r>
    </w:p>
    <w:p w14:paraId="4F8346A4" w14:textId="59B33809" w:rsidR="00AD7161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speed below which 90% of vehicles travel</w:t>
      </w:r>
    </w:p>
    <w:p w14:paraId="347B7149" w14:textId="2EF3ED83" w:rsidR="00AD7161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posted maximum legal speed</w:t>
      </w:r>
    </w:p>
    <w:p w14:paraId="5CC57A0C" w14:textId="375F8231" w:rsidR="00AD7161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speed above which 90% of vehicles travel</w:t>
      </w:r>
    </w:p>
    <w:p w14:paraId="00B04C5B" w14:textId="55CEE53A" w:rsidR="00526F4F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mean speed of all vehicles</w:t>
      </w:r>
    </w:p>
    <w:p w14:paraId="0ABEEDBD" w14:textId="77777777" w:rsidR="008D033A" w:rsidRPr="00C71E3D" w:rsidRDefault="008D033A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Based on Greenshields' model, if the free-flow speed (</w:t>
      </w:r>
      <w:proofErr w:type="spellStart"/>
      <w:r w:rsidRPr="00C71E3D">
        <w:rPr>
          <w:rFonts w:ascii="Arial" w:hAnsi="Arial" w:cs="Arial"/>
        </w:rPr>
        <w:t>uf</w:t>
      </w:r>
      <w:proofErr w:type="spellEnd"/>
      <w:r w:rsidRPr="00C71E3D">
        <w:rPr>
          <w:rFonts w:ascii="Arial" w:hAnsi="Arial" w:cs="Arial"/>
        </w:rPr>
        <w:t>) is 80 km/h and the critical density (kc) is 40 vehicles per kilometer, what is the maximum traffic flow (</w:t>
      </w:r>
      <w:proofErr w:type="spellStart"/>
      <w:r w:rsidRPr="00C71E3D">
        <w:rPr>
          <w:rFonts w:ascii="Arial" w:hAnsi="Arial" w:cs="Arial"/>
        </w:rPr>
        <w:t>qm</w:t>
      </w:r>
      <w:proofErr w:type="spellEnd"/>
      <w:r w:rsidRPr="00C71E3D">
        <w:rPr>
          <w:rFonts w:ascii="Arial" w:hAnsi="Arial" w:cs="Arial"/>
        </w:rPr>
        <w:t>)?</w:t>
      </w:r>
    </w:p>
    <w:p w14:paraId="4BD8E95C" w14:textId="77777777" w:rsidR="007058DE" w:rsidRDefault="007058DE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  <w:sectPr w:rsidR="007058DE" w:rsidSect="007058D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B31F49" w14:textId="4B7BC4D7" w:rsidR="008D033A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1200 vehicles per hour</w:t>
      </w:r>
    </w:p>
    <w:p w14:paraId="47C41321" w14:textId="7D786C4E" w:rsidR="008D033A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1600 vehicles per hour</w:t>
      </w:r>
    </w:p>
    <w:p w14:paraId="481EAA23" w14:textId="64A21DE3" w:rsidR="008D033A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2000 vehicles per hour</w:t>
      </w:r>
    </w:p>
    <w:p w14:paraId="21FB61CD" w14:textId="53E8AC45" w:rsidR="009A542D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3200 vehicles per hour</w:t>
      </w:r>
    </w:p>
    <w:p w14:paraId="5B7D52AD" w14:textId="77777777" w:rsidR="007058DE" w:rsidRDefault="007058DE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  <w:sectPr w:rsidR="007058DE" w:rsidSect="007058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C0CB99" w14:textId="77777777" w:rsidR="00AD7161" w:rsidRDefault="006B2A41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a standard traffic signal sequence, what does the yellow light indicate and when is it shown?</w:t>
      </w:r>
    </w:p>
    <w:p w14:paraId="0780B7AF" w14:textId="568063CA" w:rsidR="00AD7161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requires vehicles to stop immediately; shown after green</w:t>
      </w:r>
    </w:p>
    <w:p w14:paraId="0D5D9F1E" w14:textId="38825A2E" w:rsidR="00AD7161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signals drivers to get ready to stop; shown after green</w:t>
      </w:r>
    </w:p>
    <w:p w14:paraId="79378ACA" w14:textId="2DB23103" w:rsidR="00AD7161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allows pedestrians to cross; shown after red</w:t>
      </w:r>
    </w:p>
    <w:p w14:paraId="42F1FA0D" w14:textId="36C69D01" w:rsidR="008D033A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indicates uninterrupted traffic movement; shown after red</w:t>
      </w:r>
    </w:p>
    <w:p w14:paraId="38F67E7B" w14:textId="77777777" w:rsidR="00AD7161" w:rsidRDefault="00DA08B3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lastRenderedPageBreak/>
        <w:t>In modeling travelers’ choice of transport mode, what is the biggest difficulty when multiple options and factors are involved?</w:t>
      </w:r>
    </w:p>
    <w:p w14:paraId="51026C24" w14:textId="215E7B14" w:rsidR="00AD7161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Limited data availability</w:t>
      </w:r>
    </w:p>
    <w:p w14:paraId="509B543A" w14:textId="63FF7C50" w:rsidR="00AD7161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Difficulty in integrating socioeconomic factors</w:t>
      </w:r>
    </w:p>
    <w:p w14:paraId="4B37CF0F" w14:textId="6AF1AC92" w:rsidR="00AD7161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Complexity in capturing individual preferences and trade-offs</w:t>
      </w:r>
    </w:p>
    <w:p w14:paraId="0742ECE6" w14:textId="1564FCD2" w:rsidR="00F954E0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Lack of computational resources</w:t>
      </w:r>
    </w:p>
    <w:p w14:paraId="4B5B341F" w14:textId="77777777" w:rsidR="00AD7161" w:rsidRDefault="001F2A0C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What does the Level of Service (LOS) of a roadway primarily measure?</w:t>
      </w:r>
    </w:p>
    <w:p w14:paraId="59F3B396" w14:textId="77777777" w:rsid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Road construction</w:t>
      </w:r>
      <w:r w:rsidR="002B21A6" w:rsidRPr="00AD7161">
        <w:rPr>
          <w:rFonts w:ascii="Arial" w:hAnsi="Arial" w:cs="Arial"/>
        </w:rPr>
        <w:t xml:space="preserve"> and maintenance</w:t>
      </w:r>
      <w:r w:rsidRPr="00AD7161">
        <w:rPr>
          <w:rFonts w:ascii="Arial" w:hAnsi="Arial" w:cs="Arial"/>
        </w:rPr>
        <w:t xml:space="preserve"> quality</w:t>
      </w:r>
    </w:p>
    <w:p w14:paraId="0761241A" w14:textId="6C652C50" w:rsid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 xml:space="preserve">Traffic flow performance </w:t>
      </w:r>
    </w:p>
    <w:p w14:paraId="320A1509" w14:textId="77777777" w:rsid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 xml:space="preserve">Number of </w:t>
      </w:r>
      <w:r w:rsidR="002B21A6" w:rsidRPr="00AD7161">
        <w:rPr>
          <w:rFonts w:ascii="Arial" w:hAnsi="Arial" w:cs="Arial"/>
        </w:rPr>
        <w:t>road traffic crashes</w:t>
      </w:r>
      <w:r w:rsidRPr="00AD7161">
        <w:rPr>
          <w:rFonts w:ascii="Arial" w:hAnsi="Arial" w:cs="Arial"/>
        </w:rPr>
        <w:t xml:space="preserve"> on the road</w:t>
      </w:r>
    </w:p>
    <w:p w14:paraId="373F9CD6" w14:textId="741057ED" w:rsidR="00DA08B3" w:rsidRP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Vehicle fuel efficiency</w:t>
      </w:r>
    </w:p>
    <w:p w14:paraId="725935AD" w14:textId="36FF7BBA" w:rsidR="004B140D" w:rsidRPr="00C71E3D" w:rsidRDefault="004B140D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Which human factor most contributes to rear-end collisions in urban traffic?</w:t>
      </w:r>
    </w:p>
    <w:p w14:paraId="636D2D13" w14:textId="1A5C38B4" w:rsidR="004B140D" w:rsidRPr="00C71E3D" w:rsidRDefault="004B140D" w:rsidP="00E73D02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Vehicle type</w:t>
      </w:r>
      <w:r w:rsidR="00B150F0" w:rsidRPr="00C71E3D">
        <w:rPr>
          <w:rFonts w:ascii="Arial" w:hAnsi="Arial" w:cs="Arial"/>
        </w:rPr>
        <w:t xml:space="preserve"> and speed</w:t>
      </w:r>
    </w:p>
    <w:p w14:paraId="04B2AD3F" w14:textId="643A0CBC" w:rsidR="004B140D" w:rsidRPr="00C71E3D" w:rsidRDefault="004B140D" w:rsidP="00E73D02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Lane </w:t>
      </w:r>
      <w:r w:rsidR="00B150F0" w:rsidRPr="00C71E3D">
        <w:rPr>
          <w:rFonts w:ascii="Arial" w:hAnsi="Arial" w:cs="Arial"/>
        </w:rPr>
        <w:t xml:space="preserve">and shoulder </w:t>
      </w:r>
      <w:r w:rsidRPr="00C71E3D">
        <w:rPr>
          <w:rFonts w:ascii="Arial" w:hAnsi="Arial" w:cs="Arial"/>
        </w:rPr>
        <w:t>width</w:t>
      </w:r>
    </w:p>
    <w:p w14:paraId="728963BE" w14:textId="77777777" w:rsidR="00A66357" w:rsidRPr="00C71E3D" w:rsidRDefault="00A66357" w:rsidP="00A66357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Pavement type and slope</w:t>
      </w:r>
    </w:p>
    <w:p w14:paraId="7A8B823B" w14:textId="77777777" w:rsidR="00A66357" w:rsidRPr="00C71E3D" w:rsidRDefault="00A66357" w:rsidP="00A66357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Driver following distance and distraction</w:t>
      </w:r>
    </w:p>
    <w:p w14:paraId="224577AD" w14:textId="77777777" w:rsidR="00C71E3D" w:rsidRDefault="004E0CC9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Diverted traffic refers to:</w:t>
      </w:r>
    </w:p>
    <w:p w14:paraId="20DD79B8" w14:textId="77777777" w:rsid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Traffic volume that decreases due to the availability of alternative transportation modes, such as public transit</w:t>
      </w:r>
    </w:p>
    <w:p w14:paraId="1D8751DD" w14:textId="77777777" w:rsid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Traffic that is rerouted from its original path to an alternate route as a result of congestion, roadworks, or other network changes</w:t>
      </w:r>
    </w:p>
    <w:p w14:paraId="4FEAC2DC" w14:textId="77777777" w:rsid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Daily fluctuations in traffic volumes caused by normal variations in travel demand</w:t>
      </w:r>
    </w:p>
    <w:p w14:paraId="5A9CCEF4" w14:textId="4F281642" w:rsidR="004B140D" w:rsidRP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New trips generated by land-use developments or economic activities</w:t>
      </w:r>
    </w:p>
    <w:p w14:paraId="1A9C53ED" w14:textId="77777777" w:rsidR="000546BA" w:rsidRPr="00C71E3D" w:rsidRDefault="004E0CC9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 </w:t>
      </w:r>
      <w:r w:rsidR="000546BA" w:rsidRPr="00C71E3D">
        <w:rPr>
          <w:rFonts w:ascii="Arial" w:hAnsi="Arial" w:cs="Arial"/>
        </w:rPr>
        <w:t>Stopping sight distance (SSD) is defined as:</w:t>
      </w:r>
    </w:p>
    <w:p w14:paraId="1840D73A" w14:textId="5780E9BA" w:rsidR="001C098D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distance a vehicle travels from brake application to a complete stop</w:t>
      </w:r>
    </w:p>
    <w:p w14:paraId="0A8D8D56" w14:textId="5B6B12AC" w:rsidR="001C098D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minimum distance maintained between vehicles under normal flow</w:t>
      </w:r>
    </w:p>
    <w:p w14:paraId="71077412" w14:textId="77777777" w:rsidR="00A66357" w:rsidRPr="00C71E3D" w:rsidRDefault="00A66357" w:rsidP="00A66357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total distance a vehicle travels during perception and braking to stop safely</w:t>
      </w:r>
    </w:p>
    <w:p w14:paraId="070CE197" w14:textId="34BE7C99" w:rsidR="000546BA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distance a vehicle needs to accelerate to the desired travel speed</w:t>
      </w:r>
    </w:p>
    <w:p w14:paraId="1FC3491D" w14:textId="04977870" w:rsidR="005D6C3A" w:rsidRPr="00C71E3D" w:rsidRDefault="005D6C3A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 The primary purpose of a modern roundabout is:</w:t>
      </w:r>
    </w:p>
    <w:p w14:paraId="10985FB7" w14:textId="6AC950B7" w:rsidR="005D6C3A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lastRenderedPageBreak/>
        <w:t>To increase vehicle speed and maximize throughput on intersecting roads</w:t>
      </w:r>
    </w:p>
    <w:p w14:paraId="2D19E083" w14:textId="77777777" w:rsidR="005D6C3A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To reduce conflict points and improve traffic safety at intersections</w:t>
      </w:r>
    </w:p>
    <w:p w14:paraId="409CB2EB" w14:textId="1C4C71A4" w:rsidR="005D6C3A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To replace traffic signals while maintaining uncontrolled movements</w:t>
      </w:r>
    </w:p>
    <w:p w14:paraId="4167157B" w14:textId="636101A2" w:rsidR="001C098D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To provide exclusive lanes for pedestrians and bicycles only</w:t>
      </w:r>
    </w:p>
    <w:p w14:paraId="4FA99E35" w14:textId="0E443E70" w:rsidR="00C12AA6" w:rsidRPr="00C71E3D" w:rsidRDefault="00C12AA6" w:rsidP="00E73D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71E3D">
        <w:rPr>
          <w:rStyle w:val="Strong"/>
          <w:rFonts w:ascii="Arial" w:eastAsiaTheme="majorEastAsia" w:hAnsi="Arial" w:cs="Arial"/>
          <w:b w:val="0"/>
          <w:bCs w:val="0"/>
        </w:rPr>
        <w:t>Double solid yellow centerlines are primarily used to:</w:t>
      </w:r>
    </w:p>
    <w:p w14:paraId="365C51E2" w14:textId="77777777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Prohibit passing in both directions due to limited sight distance</w:t>
      </w:r>
    </w:p>
    <w:p w14:paraId="2948BE1A" w14:textId="77777777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Separate lanes of traffic moving in the same direction</w:t>
      </w:r>
    </w:p>
    <w:p w14:paraId="45E08FFA" w14:textId="77777777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Indicate pedestrian-only zones along the center of the roadway</w:t>
      </w:r>
    </w:p>
    <w:p w14:paraId="3927483F" w14:textId="17D44826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Warn drivers of upcoming traffic signals</w:t>
      </w:r>
    </w:p>
    <w:p w14:paraId="64C454BE" w14:textId="4F2E68F2" w:rsidR="00C752E7" w:rsidRPr="00C71E3D" w:rsidRDefault="00C752E7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the four-step transport planning model, the correct sequence is:</w:t>
      </w:r>
    </w:p>
    <w:p w14:paraId="5AA8A9E0" w14:textId="1D8E0C50" w:rsidR="00C752E7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Traffic assignment → Trip generation → Mode choice → Trip distribution</w:t>
      </w:r>
    </w:p>
    <w:p w14:paraId="1389D0E4" w14:textId="3566296D" w:rsidR="00C752E7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Mode choice → Trip generation → Traffic assignment → Trip distribution</w:t>
      </w:r>
    </w:p>
    <w:p w14:paraId="28EE7FF5" w14:textId="77777777" w:rsidR="00A66357" w:rsidRPr="00C71E3D" w:rsidRDefault="00A66357" w:rsidP="00A66357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Trip generation → Trip distribution → Mode choice → Traffic assignment</w:t>
      </w:r>
    </w:p>
    <w:p w14:paraId="6B3BE3DF" w14:textId="0CD8C3C4" w:rsidR="005D6C3A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Trip distribution → Traffic assignment → Trip generation → Mode choice</w:t>
      </w:r>
    </w:p>
    <w:p w14:paraId="07F193D7" w14:textId="261D9FD8" w:rsidR="00F16E7E" w:rsidRPr="00C71E3D" w:rsidRDefault="00F16E7E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Intramodality in transportation refers to:</w:t>
      </w:r>
    </w:p>
    <w:p w14:paraId="59C149BD" w14:textId="25370E52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Seamless integration of different modes of transport for a single journey</w:t>
      </w:r>
    </w:p>
    <w:p w14:paraId="6736BF0F" w14:textId="38ECA093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Designing roads for one mode of transport only</w:t>
      </w:r>
    </w:p>
    <w:p w14:paraId="3A4C95C4" w14:textId="2596F909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Assigning trips based solely on private vehicle availability</w:t>
      </w:r>
    </w:p>
    <w:p w14:paraId="061C2623" w14:textId="56550B93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Maximizing the number of lanes on a highway</w:t>
      </w:r>
    </w:p>
    <w:p w14:paraId="36CEA750" w14:textId="7290D69F" w:rsidR="00C71E3D" w:rsidRPr="00C71E3D" w:rsidRDefault="00C71E3D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transportation planning, mobility primarily refers to:</w:t>
      </w:r>
    </w:p>
    <w:p w14:paraId="517A7B25" w14:textId="321BCFAE" w:rsidR="00C71E3D" w:rsidRPr="00C71E3D" w:rsidRDefault="00C71E3D" w:rsidP="00E73D02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ease of reaching desired destinations or activities</w:t>
      </w:r>
    </w:p>
    <w:p w14:paraId="62D32D9B" w14:textId="4D9A88DF" w:rsidR="00C71E3D" w:rsidRPr="00C71E3D" w:rsidRDefault="00C71E3D" w:rsidP="00E73D02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integration of multiple transport modes in a journey</w:t>
      </w:r>
    </w:p>
    <w:p w14:paraId="500FF40A" w14:textId="77777777" w:rsidR="00BE79D6" w:rsidRDefault="00BE79D6" w:rsidP="00BE79D6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reliability of travel times under congestion</w:t>
      </w:r>
    </w:p>
    <w:p w14:paraId="5C08EBDA" w14:textId="77777777" w:rsidR="00BE79D6" w:rsidRDefault="00BE79D6" w:rsidP="00BE79D6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ability to move freely and quickly across a network</w:t>
      </w:r>
    </w:p>
    <w:p w14:paraId="1891115C" w14:textId="5103C4AE" w:rsidR="00A66357" w:rsidRDefault="00443AB7" w:rsidP="00A66357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Traffic engineering analysis mainly deals with which of the following aspects?</w:t>
      </w:r>
    </w:p>
    <w:p w14:paraId="34A8A4D6" w14:textId="07974A42" w:rsidR="00443AB7" w:rsidRPr="00443AB7" w:rsidRDefault="00443AB7" w:rsidP="00443AB7">
      <w:pPr>
        <w:pStyle w:val="ListParagraph"/>
        <w:numPr>
          <w:ilvl w:val="0"/>
          <w:numId w:val="58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Studying how traffic moves and behaves on roads</w:t>
      </w:r>
    </w:p>
    <w:p w14:paraId="44C87D1C" w14:textId="4248EFA0" w:rsidR="00443AB7" w:rsidRPr="00443AB7" w:rsidRDefault="00443AB7" w:rsidP="00443AB7">
      <w:pPr>
        <w:pStyle w:val="ListParagraph"/>
        <w:numPr>
          <w:ilvl w:val="0"/>
          <w:numId w:val="58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Evaluating roadway service performance</w:t>
      </w:r>
    </w:p>
    <w:p w14:paraId="5A746D11" w14:textId="736EAE9B" w:rsidR="00443AB7" w:rsidRPr="00443AB7" w:rsidRDefault="00443AB7" w:rsidP="00443AB7">
      <w:pPr>
        <w:pStyle w:val="ListParagraph"/>
        <w:numPr>
          <w:ilvl w:val="0"/>
          <w:numId w:val="58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Planning and designing traffic control systems</w:t>
      </w:r>
    </w:p>
    <w:p w14:paraId="720E22C2" w14:textId="3E44A6F8" w:rsidR="00443AB7" w:rsidRDefault="00443AB7" w:rsidP="00443AB7">
      <w:pPr>
        <w:pStyle w:val="ListParagraph"/>
        <w:numPr>
          <w:ilvl w:val="0"/>
          <w:numId w:val="58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All of the listed aspects</w:t>
      </w:r>
    </w:p>
    <w:p w14:paraId="102C06F8" w14:textId="77777777" w:rsidR="00443AB7" w:rsidRPr="00443AB7" w:rsidRDefault="00443AB7" w:rsidP="00443AB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443AB7">
        <w:rPr>
          <w:rFonts w:ascii="Arial" w:hAnsi="Arial" w:cs="Arial"/>
        </w:rPr>
        <w:t>Which of the following is least related to the objectives of a spot speed study?</w:t>
      </w:r>
    </w:p>
    <w:p w14:paraId="041420C7" w14:textId="5BDA0D24" w:rsidR="00443AB7" w:rsidRPr="00443AB7" w:rsidRDefault="00443AB7" w:rsidP="00443AB7">
      <w:pPr>
        <w:pStyle w:val="ListParagraph"/>
        <w:numPr>
          <w:ilvl w:val="0"/>
          <w:numId w:val="60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Identifying long-term speed patterns</w:t>
      </w:r>
    </w:p>
    <w:p w14:paraId="39E17B91" w14:textId="3566B3C6" w:rsidR="00443AB7" w:rsidRPr="00443AB7" w:rsidRDefault="00443AB7" w:rsidP="00443AB7">
      <w:pPr>
        <w:pStyle w:val="ListParagraph"/>
        <w:numPr>
          <w:ilvl w:val="0"/>
          <w:numId w:val="60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lastRenderedPageBreak/>
        <w:t>Assessing the impact of roadway improvements on speed</w:t>
      </w:r>
    </w:p>
    <w:p w14:paraId="277EFBEB" w14:textId="77777777" w:rsidR="003D1749" w:rsidRPr="00443AB7" w:rsidRDefault="003D1749" w:rsidP="003D1749">
      <w:pPr>
        <w:pStyle w:val="ListParagraph"/>
        <w:numPr>
          <w:ilvl w:val="0"/>
          <w:numId w:val="60"/>
        </w:numPr>
        <w:spacing w:after="0" w:line="360" w:lineRule="auto"/>
        <w:contextualSpacing w:val="0"/>
        <w:rPr>
          <w:rFonts w:ascii="Arial" w:hAnsi="Arial" w:cs="Arial"/>
        </w:rPr>
      </w:pPr>
      <w:r w:rsidRPr="00443AB7">
        <w:rPr>
          <w:rFonts w:ascii="Arial" w:hAnsi="Arial" w:cs="Arial"/>
        </w:rPr>
        <w:t>Measuring the number of vehicles on a roadway</w:t>
      </w:r>
    </w:p>
    <w:p w14:paraId="74E1C1A9" w14:textId="3984F849" w:rsidR="009F1670" w:rsidRPr="007C7679" w:rsidRDefault="00443AB7" w:rsidP="007058DE">
      <w:pPr>
        <w:pStyle w:val="ListParagraph"/>
        <w:numPr>
          <w:ilvl w:val="0"/>
          <w:numId w:val="60"/>
        </w:numPr>
        <w:spacing w:after="0" w:line="360" w:lineRule="auto"/>
        <w:contextualSpacing w:val="0"/>
      </w:pPr>
      <w:r w:rsidRPr="007C7679">
        <w:rPr>
          <w:rFonts w:ascii="Arial" w:hAnsi="Arial" w:cs="Arial"/>
        </w:rPr>
        <w:t xml:space="preserve">Supporting </w:t>
      </w:r>
      <w:r w:rsidRPr="007C7679">
        <w:rPr>
          <w:rFonts w:ascii="Arial" w:hAnsi="Arial" w:cs="Arial"/>
        </w:rPr>
        <w:t>crash</w:t>
      </w:r>
      <w:r w:rsidRPr="007C7679">
        <w:rPr>
          <w:rFonts w:ascii="Arial" w:hAnsi="Arial" w:cs="Arial"/>
        </w:rPr>
        <w:t xml:space="preserve"> data evaluation</w:t>
      </w:r>
    </w:p>
    <w:p w14:paraId="139B21CB" w14:textId="77777777" w:rsidR="004D7D29" w:rsidRDefault="004D7D29" w:rsidP="004D7D29">
      <w:pPr>
        <w:pStyle w:val="ListParagraph"/>
        <w:numPr>
          <w:ilvl w:val="0"/>
          <w:numId w:val="1"/>
        </w:numPr>
        <w:spacing w:after="0" w:line="360" w:lineRule="auto"/>
      </w:pPr>
      <w:r>
        <w:t>Which of the following best describes trip assignment?</w:t>
      </w:r>
    </w:p>
    <w:p w14:paraId="416C273D" w14:textId="5B5861E7" w:rsidR="004D7D29" w:rsidRPr="004D7D29" w:rsidRDefault="004D7D29" w:rsidP="004D7D29">
      <w:pPr>
        <w:pStyle w:val="ListParagraph"/>
        <w:numPr>
          <w:ilvl w:val="0"/>
          <w:numId w:val="64"/>
        </w:numPr>
        <w:spacing w:after="0" w:line="360" w:lineRule="auto"/>
        <w:contextualSpacing w:val="0"/>
        <w:rPr>
          <w:rFonts w:ascii="Arial" w:hAnsi="Arial" w:cs="Arial"/>
        </w:rPr>
      </w:pPr>
      <w:r w:rsidRPr="004D7D29">
        <w:rPr>
          <w:rFonts w:ascii="Arial" w:hAnsi="Arial" w:cs="Arial"/>
        </w:rPr>
        <w:t>Studying driver demographics</w:t>
      </w:r>
    </w:p>
    <w:p w14:paraId="6D2A155E" w14:textId="6FBA1C1F" w:rsidR="004D7D29" w:rsidRPr="004D7D29" w:rsidRDefault="004D7D29" w:rsidP="004D7D29">
      <w:pPr>
        <w:pStyle w:val="ListParagraph"/>
        <w:numPr>
          <w:ilvl w:val="0"/>
          <w:numId w:val="64"/>
        </w:numPr>
        <w:spacing w:after="0" w:line="360" w:lineRule="auto"/>
        <w:contextualSpacing w:val="0"/>
        <w:rPr>
          <w:rFonts w:ascii="Arial" w:hAnsi="Arial" w:cs="Arial"/>
        </w:rPr>
      </w:pPr>
      <w:r w:rsidRPr="004D7D29">
        <w:rPr>
          <w:rFonts w:ascii="Arial" w:hAnsi="Arial" w:cs="Arial"/>
        </w:rPr>
        <w:t>Allocating traffic flows onto specific routes</w:t>
      </w:r>
    </w:p>
    <w:p w14:paraId="0282988F" w14:textId="1D33B144" w:rsidR="004D7D29" w:rsidRPr="004D7D29" w:rsidRDefault="004D7D29" w:rsidP="004D7D29">
      <w:pPr>
        <w:pStyle w:val="ListParagraph"/>
        <w:numPr>
          <w:ilvl w:val="0"/>
          <w:numId w:val="64"/>
        </w:numPr>
        <w:spacing w:after="0" w:line="360" w:lineRule="auto"/>
        <w:contextualSpacing w:val="0"/>
        <w:rPr>
          <w:rFonts w:ascii="Arial" w:hAnsi="Arial" w:cs="Arial"/>
        </w:rPr>
      </w:pPr>
      <w:r w:rsidRPr="004D7D29">
        <w:rPr>
          <w:rFonts w:ascii="Arial" w:hAnsi="Arial" w:cs="Arial"/>
        </w:rPr>
        <w:t>Evaluating vehicle safety features</w:t>
      </w:r>
    </w:p>
    <w:p w14:paraId="26622F0B" w14:textId="2C61BB14" w:rsidR="007C7679" w:rsidRDefault="004D7D29" w:rsidP="004D7D29">
      <w:pPr>
        <w:pStyle w:val="ListParagraph"/>
        <w:numPr>
          <w:ilvl w:val="0"/>
          <w:numId w:val="64"/>
        </w:numPr>
        <w:spacing w:after="0" w:line="360" w:lineRule="auto"/>
        <w:contextualSpacing w:val="0"/>
        <w:rPr>
          <w:rFonts w:ascii="Arial" w:hAnsi="Arial" w:cs="Arial"/>
        </w:rPr>
      </w:pPr>
      <w:r w:rsidRPr="004D7D29">
        <w:rPr>
          <w:rFonts w:ascii="Arial" w:hAnsi="Arial" w:cs="Arial"/>
        </w:rPr>
        <w:t>Analyzing pedestrian crossing behavior</w:t>
      </w:r>
    </w:p>
    <w:p w14:paraId="5E04CFFA" w14:textId="77777777" w:rsidR="0015559B" w:rsidRPr="0015559B" w:rsidRDefault="0015559B" w:rsidP="0015559B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15559B">
        <w:rPr>
          <w:rFonts w:ascii="Arial" w:hAnsi="Arial" w:cs="Arial"/>
        </w:rPr>
        <w:t>Which of the following is not a characteristic of road users?</w:t>
      </w:r>
    </w:p>
    <w:p w14:paraId="79AB9916" w14:textId="2EFCE721" w:rsidR="0015559B" w:rsidRPr="0015559B" w:rsidRDefault="0015559B" w:rsidP="0015559B">
      <w:pPr>
        <w:pStyle w:val="ListParagraph"/>
        <w:numPr>
          <w:ilvl w:val="3"/>
          <w:numId w:val="65"/>
        </w:numPr>
        <w:spacing w:after="0" w:line="360" w:lineRule="auto"/>
        <w:rPr>
          <w:rFonts w:ascii="Arial" w:hAnsi="Arial" w:cs="Arial"/>
        </w:rPr>
      </w:pPr>
      <w:r w:rsidRPr="0015559B">
        <w:rPr>
          <w:rFonts w:ascii="Arial" w:hAnsi="Arial" w:cs="Arial"/>
        </w:rPr>
        <w:t>Driving habits</w:t>
      </w:r>
    </w:p>
    <w:p w14:paraId="471CD714" w14:textId="78B496C0" w:rsidR="0015559B" w:rsidRPr="0015559B" w:rsidRDefault="0015559B" w:rsidP="0015559B">
      <w:pPr>
        <w:pStyle w:val="ListParagraph"/>
        <w:numPr>
          <w:ilvl w:val="3"/>
          <w:numId w:val="65"/>
        </w:numPr>
        <w:spacing w:after="0" w:line="360" w:lineRule="auto"/>
        <w:rPr>
          <w:rFonts w:ascii="Arial" w:hAnsi="Arial" w:cs="Arial"/>
        </w:rPr>
      </w:pPr>
      <w:r w:rsidRPr="0015559B">
        <w:rPr>
          <w:rFonts w:ascii="Arial" w:hAnsi="Arial" w:cs="Arial"/>
        </w:rPr>
        <w:t>Age and gender</w:t>
      </w:r>
    </w:p>
    <w:p w14:paraId="3873FE4C" w14:textId="3C8D1B2C" w:rsidR="0015559B" w:rsidRPr="0015559B" w:rsidRDefault="0015559B" w:rsidP="0015559B">
      <w:pPr>
        <w:pStyle w:val="ListParagraph"/>
        <w:numPr>
          <w:ilvl w:val="3"/>
          <w:numId w:val="65"/>
        </w:numPr>
        <w:spacing w:after="0" w:line="360" w:lineRule="auto"/>
        <w:rPr>
          <w:rFonts w:ascii="Arial" w:hAnsi="Arial" w:cs="Arial"/>
        </w:rPr>
      </w:pPr>
      <w:r w:rsidRPr="0015559B">
        <w:rPr>
          <w:rFonts w:ascii="Arial" w:hAnsi="Arial" w:cs="Arial"/>
        </w:rPr>
        <w:t>Vehicle speed regulations</w:t>
      </w:r>
    </w:p>
    <w:p w14:paraId="44A78EBD" w14:textId="1048CDED" w:rsidR="004D7D29" w:rsidRDefault="0015559B" w:rsidP="0015559B">
      <w:pPr>
        <w:pStyle w:val="ListParagraph"/>
        <w:numPr>
          <w:ilvl w:val="3"/>
          <w:numId w:val="65"/>
        </w:numPr>
        <w:spacing w:after="0" w:line="360" w:lineRule="auto"/>
        <w:rPr>
          <w:rFonts w:ascii="Arial" w:hAnsi="Arial" w:cs="Arial"/>
        </w:rPr>
      </w:pPr>
      <w:r w:rsidRPr="0015559B">
        <w:rPr>
          <w:rFonts w:ascii="Arial" w:hAnsi="Arial" w:cs="Arial"/>
        </w:rPr>
        <w:t>Preferred mode of travel</w:t>
      </w:r>
    </w:p>
    <w:p w14:paraId="09AE6410" w14:textId="77777777" w:rsidR="0061236F" w:rsidRPr="0061236F" w:rsidRDefault="0061236F" w:rsidP="0061236F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61236F">
        <w:rPr>
          <w:rFonts w:ascii="Arial" w:hAnsi="Arial" w:cs="Arial"/>
        </w:rPr>
        <w:t>In a transportation system, railway signaling systems are classified as:</w:t>
      </w:r>
    </w:p>
    <w:p w14:paraId="02417C21" w14:textId="1F382616" w:rsidR="0061236F" w:rsidRPr="0061236F" w:rsidRDefault="0061236F" w:rsidP="0061236F">
      <w:pPr>
        <w:pStyle w:val="ListParagraph"/>
        <w:numPr>
          <w:ilvl w:val="0"/>
          <w:numId w:val="67"/>
        </w:numPr>
        <w:spacing w:after="0" w:line="360" w:lineRule="auto"/>
        <w:rPr>
          <w:rFonts w:ascii="Arial" w:hAnsi="Arial" w:cs="Arial"/>
        </w:rPr>
      </w:pPr>
      <w:r w:rsidRPr="0061236F">
        <w:rPr>
          <w:rFonts w:ascii="Arial" w:hAnsi="Arial" w:cs="Arial"/>
        </w:rPr>
        <w:t>Physical infrastructure</w:t>
      </w:r>
    </w:p>
    <w:p w14:paraId="2543A7F3" w14:textId="119574EB" w:rsidR="0061236F" w:rsidRPr="0061236F" w:rsidRDefault="0061236F" w:rsidP="0061236F">
      <w:pPr>
        <w:pStyle w:val="ListParagraph"/>
        <w:numPr>
          <w:ilvl w:val="0"/>
          <w:numId w:val="67"/>
        </w:numPr>
        <w:spacing w:after="0" w:line="360" w:lineRule="auto"/>
        <w:rPr>
          <w:rFonts w:ascii="Arial" w:hAnsi="Arial" w:cs="Arial"/>
        </w:rPr>
      </w:pPr>
      <w:r w:rsidRPr="0061236F">
        <w:rPr>
          <w:rFonts w:ascii="Arial" w:hAnsi="Arial" w:cs="Arial"/>
        </w:rPr>
        <w:t>Traffic control mechanisms</w:t>
      </w:r>
    </w:p>
    <w:p w14:paraId="2F8EE455" w14:textId="1B0E3A74" w:rsidR="0061236F" w:rsidRPr="0061236F" w:rsidRDefault="0061236F" w:rsidP="0061236F">
      <w:pPr>
        <w:pStyle w:val="ListParagraph"/>
        <w:numPr>
          <w:ilvl w:val="0"/>
          <w:numId w:val="67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Flow </w:t>
      </w:r>
      <w:r w:rsidRPr="0061236F">
        <w:rPr>
          <w:rFonts w:ascii="Arial" w:hAnsi="Arial" w:cs="Arial"/>
        </w:rPr>
        <w:t>entities</w:t>
      </w:r>
    </w:p>
    <w:p w14:paraId="14FD9C98" w14:textId="062E70D4" w:rsidR="0015559B" w:rsidRDefault="0075564B" w:rsidP="0061236F">
      <w:pPr>
        <w:pStyle w:val="ListParagraph"/>
        <w:numPr>
          <w:ilvl w:val="0"/>
          <w:numId w:val="67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Fixed entities</w:t>
      </w:r>
    </w:p>
    <w:p w14:paraId="0AA6E03A" w14:textId="77777777" w:rsidR="00670F4F" w:rsidRDefault="00670F4F" w:rsidP="0061236F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670F4F">
        <w:rPr>
          <w:rFonts w:ascii="Arial" w:hAnsi="Arial" w:cs="Arial"/>
        </w:rPr>
        <w:t>Which policy measure can help reduce transportation-related issues?</w:t>
      </w:r>
    </w:p>
    <w:p w14:paraId="66212D52" w14:textId="77777777" w:rsidR="00670F4F" w:rsidRDefault="00670F4F" w:rsidP="0011761C">
      <w:pPr>
        <w:pStyle w:val="ListParagraph"/>
        <w:numPr>
          <w:ilvl w:val="0"/>
          <w:numId w:val="71"/>
        </w:numPr>
        <w:spacing w:after="0" w:line="360" w:lineRule="auto"/>
        <w:rPr>
          <w:rFonts w:ascii="Arial" w:hAnsi="Arial" w:cs="Arial"/>
        </w:rPr>
      </w:pPr>
      <w:r w:rsidRPr="00670F4F">
        <w:rPr>
          <w:rFonts w:ascii="Arial" w:hAnsi="Arial" w:cs="Arial"/>
        </w:rPr>
        <w:t>Charging higher taxes on older vehicles</w:t>
      </w:r>
    </w:p>
    <w:p w14:paraId="754865B3" w14:textId="77777777" w:rsidR="00670F4F" w:rsidRDefault="00670F4F" w:rsidP="0011761C">
      <w:pPr>
        <w:pStyle w:val="ListParagraph"/>
        <w:numPr>
          <w:ilvl w:val="0"/>
          <w:numId w:val="71"/>
        </w:numPr>
        <w:spacing w:after="0" w:line="360" w:lineRule="auto"/>
        <w:rPr>
          <w:rFonts w:ascii="Arial" w:hAnsi="Arial" w:cs="Arial"/>
        </w:rPr>
      </w:pPr>
      <w:r w:rsidRPr="00670F4F">
        <w:rPr>
          <w:rFonts w:ascii="Arial" w:hAnsi="Arial" w:cs="Arial"/>
        </w:rPr>
        <w:t>Increasing taxes on high-emission fuels</w:t>
      </w:r>
    </w:p>
    <w:p w14:paraId="0071DEE2" w14:textId="77777777" w:rsidR="00670F4F" w:rsidRDefault="00670F4F" w:rsidP="0011761C">
      <w:pPr>
        <w:pStyle w:val="ListParagraph"/>
        <w:numPr>
          <w:ilvl w:val="0"/>
          <w:numId w:val="71"/>
        </w:numPr>
        <w:spacing w:after="0" w:line="360" w:lineRule="auto"/>
        <w:rPr>
          <w:rFonts w:ascii="Arial" w:hAnsi="Arial" w:cs="Arial"/>
        </w:rPr>
      </w:pPr>
      <w:r w:rsidRPr="00670F4F">
        <w:rPr>
          <w:rFonts w:ascii="Arial" w:hAnsi="Arial" w:cs="Arial"/>
        </w:rPr>
        <w:t>Developing infrastructure for non-motorized transport</w:t>
      </w:r>
    </w:p>
    <w:p w14:paraId="0516E3C2" w14:textId="004BD5BC" w:rsidR="0061236F" w:rsidRDefault="00670F4F" w:rsidP="0011761C">
      <w:pPr>
        <w:pStyle w:val="ListParagraph"/>
        <w:numPr>
          <w:ilvl w:val="0"/>
          <w:numId w:val="71"/>
        </w:numPr>
        <w:spacing w:after="0" w:line="360" w:lineRule="auto"/>
        <w:rPr>
          <w:rFonts w:ascii="Arial" w:hAnsi="Arial" w:cs="Arial"/>
        </w:rPr>
      </w:pPr>
      <w:r w:rsidRPr="00670F4F">
        <w:rPr>
          <w:rFonts w:ascii="Arial" w:hAnsi="Arial" w:cs="Arial"/>
        </w:rPr>
        <w:t>All of the above</w:t>
      </w:r>
    </w:p>
    <w:p w14:paraId="722308C4" w14:textId="77777777" w:rsidR="0011761C" w:rsidRPr="0011761C" w:rsidRDefault="0011761C" w:rsidP="0011761C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11761C">
        <w:rPr>
          <w:rFonts w:ascii="Arial" w:hAnsi="Arial" w:cs="Arial"/>
        </w:rPr>
        <w:t>In traffic flow theory, what is the condition when traffic flow becomes zero due to maximum congestion?</w:t>
      </w:r>
    </w:p>
    <w:p w14:paraId="451435B9" w14:textId="01A4A11B" w:rsidR="0011761C" w:rsidRPr="0011761C" w:rsidRDefault="0011761C" w:rsidP="0011761C">
      <w:pPr>
        <w:pStyle w:val="ListParagraph"/>
        <w:numPr>
          <w:ilvl w:val="0"/>
          <w:numId w:val="70"/>
        </w:numPr>
        <w:spacing w:after="0" w:line="360" w:lineRule="auto"/>
        <w:rPr>
          <w:rFonts w:ascii="Arial" w:hAnsi="Arial" w:cs="Arial"/>
        </w:rPr>
      </w:pPr>
      <w:r w:rsidRPr="0011761C">
        <w:rPr>
          <w:rFonts w:ascii="Arial" w:hAnsi="Arial" w:cs="Arial"/>
        </w:rPr>
        <w:t>Free-flow density</w:t>
      </w:r>
    </w:p>
    <w:p w14:paraId="335DD10D" w14:textId="31530A26" w:rsidR="0011761C" w:rsidRPr="0011761C" w:rsidRDefault="0011761C" w:rsidP="0011761C">
      <w:pPr>
        <w:pStyle w:val="ListParagraph"/>
        <w:numPr>
          <w:ilvl w:val="0"/>
          <w:numId w:val="70"/>
        </w:numPr>
        <w:spacing w:after="0" w:line="360" w:lineRule="auto"/>
        <w:rPr>
          <w:rFonts w:ascii="Arial" w:hAnsi="Arial" w:cs="Arial"/>
        </w:rPr>
      </w:pPr>
      <w:r w:rsidRPr="0011761C">
        <w:rPr>
          <w:rFonts w:ascii="Arial" w:hAnsi="Arial" w:cs="Arial"/>
        </w:rPr>
        <w:t>Optimum density</w:t>
      </w:r>
    </w:p>
    <w:p w14:paraId="3129A735" w14:textId="299A5987" w:rsidR="0011761C" w:rsidRPr="0011761C" w:rsidRDefault="0011761C" w:rsidP="0011761C">
      <w:pPr>
        <w:pStyle w:val="ListParagraph"/>
        <w:numPr>
          <w:ilvl w:val="0"/>
          <w:numId w:val="70"/>
        </w:numPr>
        <w:spacing w:after="0" w:line="360" w:lineRule="auto"/>
        <w:rPr>
          <w:rFonts w:ascii="Arial" w:hAnsi="Arial" w:cs="Arial"/>
        </w:rPr>
      </w:pPr>
      <w:r w:rsidRPr="0011761C">
        <w:rPr>
          <w:rFonts w:ascii="Arial" w:hAnsi="Arial" w:cs="Arial"/>
        </w:rPr>
        <w:t>Jam density</w:t>
      </w:r>
    </w:p>
    <w:p w14:paraId="7569732B" w14:textId="04894FA6" w:rsidR="00670F4F" w:rsidRDefault="0011761C" w:rsidP="0011761C">
      <w:pPr>
        <w:pStyle w:val="ListParagraph"/>
        <w:numPr>
          <w:ilvl w:val="0"/>
          <w:numId w:val="70"/>
        </w:numPr>
        <w:spacing w:after="0" w:line="360" w:lineRule="auto"/>
        <w:rPr>
          <w:rFonts w:ascii="Arial" w:hAnsi="Arial" w:cs="Arial"/>
        </w:rPr>
      </w:pPr>
      <w:r w:rsidRPr="0011761C">
        <w:rPr>
          <w:rFonts w:ascii="Arial" w:hAnsi="Arial" w:cs="Arial"/>
        </w:rPr>
        <w:t>Critical density</w:t>
      </w:r>
    </w:p>
    <w:p w14:paraId="629F3FDF" w14:textId="77777777" w:rsidR="00191D44" w:rsidRPr="00191D44" w:rsidRDefault="00191D44" w:rsidP="00191D44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191D44">
        <w:rPr>
          <w:rFonts w:ascii="Arial" w:hAnsi="Arial" w:cs="Arial"/>
        </w:rPr>
        <w:t>Which of the following statements best describes the relationship between seasonal factors and AADT estimation?</w:t>
      </w:r>
    </w:p>
    <w:p w14:paraId="12624620" w14:textId="38A4E81C" w:rsidR="00191D44" w:rsidRPr="00191D44" w:rsidRDefault="00191D44" w:rsidP="00191D44">
      <w:pPr>
        <w:pStyle w:val="ListParagraph"/>
        <w:numPr>
          <w:ilvl w:val="0"/>
          <w:numId w:val="73"/>
        </w:numPr>
        <w:spacing w:after="0" w:line="360" w:lineRule="auto"/>
        <w:rPr>
          <w:rFonts w:ascii="Arial" w:hAnsi="Arial" w:cs="Arial"/>
        </w:rPr>
      </w:pPr>
      <w:r w:rsidRPr="00191D44">
        <w:rPr>
          <w:rFonts w:ascii="Arial" w:hAnsi="Arial" w:cs="Arial"/>
        </w:rPr>
        <w:lastRenderedPageBreak/>
        <w:t>Seasonal factors are always greater than 1 for all months</w:t>
      </w:r>
    </w:p>
    <w:p w14:paraId="5F28F39E" w14:textId="3B2B140F" w:rsidR="00191D44" w:rsidRPr="00191D44" w:rsidRDefault="00191D44" w:rsidP="00191D44">
      <w:pPr>
        <w:pStyle w:val="ListParagraph"/>
        <w:numPr>
          <w:ilvl w:val="0"/>
          <w:numId w:val="73"/>
        </w:numPr>
        <w:spacing w:after="0" w:line="360" w:lineRule="auto"/>
        <w:rPr>
          <w:rFonts w:ascii="Arial" w:hAnsi="Arial" w:cs="Arial"/>
        </w:rPr>
      </w:pPr>
      <w:r w:rsidRPr="00191D44">
        <w:rPr>
          <w:rFonts w:ascii="Arial" w:hAnsi="Arial" w:cs="Arial"/>
        </w:rPr>
        <w:t>AADT is obtained by multiplying ADT with seasonal factor</w:t>
      </w:r>
    </w:p>
    <w:p w14:paraId="4116E4DE" w14:textId="17C7B95A" w:rsidR="00191D44" w:rsidRPr="00191D44" w:rsidRDefault="00191D44" w:rsidP="00191D44">
      <w:pPr>
        <w:pStyle w:val="ListParagraph"/>
        <w:numPr>
          <w:ilvl w:val="0"/>
          <w:numId w:val="73"/>
        </w:numPr>
        <w:spacing w:after="0" w:line="360" w:lineRule="auto"/>
        <w:rPr>
          <w:rFonts w:ascii="Arial" w:hAnsi="Arial" w:cs="Arial"/>
        </w:rPr>
      </w:pPr>
      <w:r w:rsidRPr="00191D44">
        <w:rPr>
          <w:rFonts w:ascii="Arial" w:hAnsi="Arial" w:cs="Arial"/>
        </w:rPr>
        <w:t>AADT is obtained by dividing observed traffic counts by the seasonal factor</w:t>
      </w:r>
    </w:p>
    <w:p w14:paraId="3303D002" w14:textId="2245DB9C" w:rsidR="0011761C" w:rsidRPr="00191D44" w:rsidRDefault="00191D44" w:rsidP="00191D44">
      <w:pPr>
        <w:pStyle w:val="ListParagraph"/>
        <w:numPr>
          <w:ilvl w:val="0"/>
          <w:numId w:val="73"/>
        </w:numPr>
        <w:spacing w:after="0" w:line="360" w:lineRule="auto"/>
        <w:rPr>
          <w:rFonts w:ascii="Arial" w:hAnsi="Arial" w:cs="Arial"/>
        </w:rPr>
      </w:pPr>
      <w:r w:rsidRPr="00191D44">
        <w:rPr>
          <w:rFonts w:ascii="Arial" w:hAnsi="Arial" w:cs="Arial"/>
        </w:rPr>
        <w:t>Seasonal factors are only used for peak hour analysis</w:t>
      </w:r>
    </w:p>
    <w:p w14:paraId="015B261B" w14:textId="7D5988CE" w:rsidR="007058DE" w:rsidRPr="007058DE" w:rsidRDefault="007058DE" w:rsidP="007058DE">
      <w:pPr>
        <w:rPr>
          <w:b/>
          <w:bCs/>
          <w:u w:val="single"/>
        </w:rPr>
        <w:sectPr w:rsidR="007058DE" w:rsidRPr="007058DE" w:rsidSect="007058D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058DE">
        <w:rPr>
          <w:b/>
          <w:bCs/>
          <w:u w:val="single"/>
        </w:rPr>
        <w:t>Answer Key</w:t>
      </w:r>
    </w:p>
    <w:p w14:paraId="77A85227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0F64896C" w14:textId="1F73DB96" w:rsidR="009F1670" w:rsidRPr="009F1670" w:rsidRDefault="00E215E8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1EF8B367" w14:textId="5415D0AC" w:rsidR="009F1670" w:rsidRPr="009F1670" w:rsidRDefault="00E215E8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46072E9D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1C941FB8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799191C8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6092B1D8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C</w:t>
      </w:r>
    </w:p>
    <w:p w14:paraId="76BDA5F9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649540FC" w14:textId="0C7CCEBE" w:rsidR="009F1670" w:rsidRPr="009F1670" w:rsidRDefault="00A66357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D</w:t>
      </w:r>
    </w:p>
    <w:p w14:paraId="4CEAE361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6A21E64A" w14:textId="38B0E5AF" w:rsidR="009F1670" w:rsidRPr="009F1670" w:rsidRDefault="00A66357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318C8DDC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782AF6C0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23492F0B" w14:textId="4E54257F" w:rsidR="009F1670" w:rsidRPr="009F1670" w:rsidRDefault="00A66357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499E863F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1CB692DD" w14:textId="3E50127C" w:rsidR="009F1670" w:rsidRDefault="00BE79D6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D</w:t>
      </w:r>
    </w:p>
    <w:p w14:paraId="6B0DB84F" w14:textId="4D932EFA" w:rsidR="00A66357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D</w:t>
      </w:r>
    </w:p>
    <w:p w14:paraId="57E0B26B" w14:textId="62299E04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20A9F285" w14:textId="32C989FF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B</w:t>
      </w:r>
    </w:p>
    <w:p w14:paraId="6F2340E2" w14:textId="367D09C6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184877F3" w14:textId="2F2E5575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B</w:t>
      </w:r>
    </w:p>
    <w:p w14:paraId="21A38639" w14:textId="1960F673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D</w:t>
      </w:r>
    </w:p>
    <w:p w14:paraId="770C5BCB" w14:textId="302A7C4C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C</w:t>
      </w:r>
    </w:p>
    <w:p w14:paraId="3F37CE92" w14:textId="5AFC87E3" w:rsidR="003D1749" w:rsidRDefault="003D1749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B</w:t>
      </w:r>
    </w:p>
    <w:p w14:paraId="3D2A260E" w14:textId="77777777" w:rsidR="008862A3" w:rsidRDefault="008862A3" w:rsidP="008862A3">
      <w:pPr>
        <w:ind w:left="360"/>
        <w:rPr>
          <w:b/>
          <w:bCs/>
        </w:rPr>
        <w:sectPr w:rsidR="008862A3" w:rsidSect="008862A3">
          <w:type w:val="continuous"/>
          <w:pgSz w:w="12240" w:h="15840"/>
          <w:pgMar w:top="1440" w:right="1440" w:bottom="1440" w:left="1440" w:header="720" w:footer="720" w:gutter="0"/>
          <w:cols w:num="4" w:sep="1" w:space="821"/>
          <w:docGrid w:linePitch="360"/>
        </w:sectPr>
      </w:pPr>
    </w:p>
    <w:p w14:paraId="06B001AC" w14:textId="77777777" w:rsidR="008862A3" w:rsidRPr="008862A3" w:rsidRDefault="008862A3" w:rsidP="008862A3">
      <w:pPr>
        <w:ind w:left="360"/>
        <w:rPr>
          <w:b/>
          <w:bCs/>
        </w:rPr>
      </w:pPr>
    </w:p>
    <w:sectPr w:rsidR="008862A3" w:rsidRPr="008862A3" w:rsidSect="003D1749">
      <w:type w:val="continuous"/>
      <w:pgSz w:w="12240" w:h="15840"/>
      <w:pgMar w:top="1440" w:right="1440" w:bottom="1440" w:left="1440" w:header="720" w:footer="720" w:gutter="0"/>
      <w:cols w:num="4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356"/>
    <w:multiLevelType w:val="hybridMultilevel"/>
    <w:tmpl w:val="3DCC1EB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B625AC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67C84"/>
    <w:multiLevelType w:val="hybridMultilevel"/>
    <w:tmpl w:val="604821C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1B7F"/>
    <w:multiLevelType w:val="hybridMultilevel"/>
    <w:tmpl w:val="2CCE62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A06F4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126382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736643"/>
    <w:multiLevelType w:val="hybridMultilevel"/>
    <w:tmpl w:val="E214DB8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1A56F1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DC5FE8"/>
    <w:multiLevelType w:val="hybridMultilevel"/>
    <w:tmpl w:val="27ECE54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0D060C"/>
    <w:multiLevelType w:val="hybridMultilevel"/>
    <w:tmpl w:val="3EA6D1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B84D82"/>
    <w:multiLevelType w:val="hybridMultilevel"/>
    <w:tmpl w:val="DE389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C734D"/>
    <w:multiLevelType w:val="hybridMultilevel"/>
    <w:tmpl w:val="454834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A601B4"/>
    <w:multiLevelType w:val="hybridMultilevel"/>
    <w:tmpl w:val="1B76F8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293A25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81D5288"/>
    <w:multiLevelType w:val="hybridMultilevel"/>
    <w:tmpl w:val="46C081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171463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3A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3D3B2A"/>
    <w:multiLevelType w:val="hybridMultilevel"/>
    <w:tmpl w:val="C4E88B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037854"/>
    <w:multiLevelType w:val="hybridMultilevel"/>
    <w:tmpl w:val="A000A3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142D5"/>
    <w:multiLevelType w:val="hybridMultilevel"/>
    <w:tmpl w:val="F120E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577D2C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02665A"/>
    <w:multiLevelType w:val="hybridMultilevel"/>
    <w:tmpl w:val="2D3A7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25981"/>
    <w:multiLevelType w:val="hybridMultilevel"/>
    <w:tmpl w:val="40E6477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9D462D"/>
    <w:multiLevelType w:val="hybridMultilevel"/>
    <w:tmpl w:val="4C0492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15">
      <w:start w:val="1"/>
      <w:numFmt w:val="upperLetter"/>
      <w:lvlText w:val="%4."/>
      <w:lvlJc w:val="left"/>
      <w:pPr>
        <w:ind w:left="10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465548"/>
    <w:multiLevelType w:val="hybridMultilevel"/>
    <w:tmpl w:val="83667F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427001"/>
    <w:multiLevelType w:val="hybridMultilevel"/>
    <w:tmpl w:val="F7FAB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C16472"/>
    <w:multiLevelType w:val="hybridMultilevel"/>
    <w:tmpl w:val="5CF213E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5C21F60"/>
    <w:multiLevelType w:val="hybridMultilevel"/>
    <w:tmpl w:val="10E21A0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600692B"/>
    <w:multiLevelType w:val="hybridMultilevel"/>
    <w:tmpl w:val="D5BACD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7472E"/>
    <w:multiLevelType w:val="hybridMultilevel"/>
    <w:tmpl w:val="3C3E64C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7FF5E22"/>
    <w:multiLevelType w:val="hybridMultilevel"/>
    <w:tmpl w:val="10E21A0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C764D86"/>
    <w:multiLevelType w:val="hybridMultilevel"/>
    <w:tmpl w:val="43A227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914C6E"/>
    <w:multiLevelType w:val="hybridMultilevel"/>
    <w:tmpl w:val="C0DE9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33065C"/>
    <w:multiLevelType w:val="hybridMultilevel"/>
    <w:tmpl w:val="EC7608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5F77D1"/>
    <w:multiLevelType w:val="hybridMultilevel"/>
    <w:tmpl w:val="8110E026"/>
    <w:lvl w:ilvl="0" w:tplc="04090015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46C40EA0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7D32079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8EA782F"/>
    <w:multiLevelType w:val="hybridMultilevel"/>
    <w:tmpl w:val="8BDA996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BFC3928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C2D2C37"/>
    <w:multiLevelType w:val="hybridMultilevel"/>
    <w:tmpl w:val="D0E8CB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DC95B54"/>
    <w:multiLevelType w:val="hybridMultilevel"/>
    <w:tmpl w:val="10E21A0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4D2338F"/>
    <w:multiLevelType w:val="hybridMultilevel"/>
    <w:tmpl w:val="3572DE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15">
      <w:start w:val="1"/>
      <w:numFmt w:val="upperLetter"/>
      <w:lvlText w:val="%4."/>
      <w:lvlJc w:val="left"/>
      <w:pPr>
        <w:ind w:left="10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4048BD"/>
    <w:multiLevelType w:val="hybridMultilevel"/>
    <w:tmpl w:val="9D5EBE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9A12E91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A7D283C"/>
    <w:multiLevelType w:val="hybridMultilevel"/>
    <w:tmpl w:val="A134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4F1F41"/>
    <w:multiLevelType w:val="hybridMultilevel"/>
    <w:tmpl w:val="AE3A5B4A"/>
    <w:lvl w:ilvl="0" w:tplc="800608B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B865E26"/>
    <w:multiLevelType w:val="hybridMultilevel"/>
    <w:tmpl w:val="3C3E64C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C79464D"/>
    <w:multiLevelType w:val="hybridMultilevel"/>
    <w:tmpl w:val="A2A29F9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CDF21AF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E1767F3"/>
    <w:multiLevelType w:val="hybridMultilevel"/>
    <w:tmpl w:val="3C3E64C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FC25DE5"/>
    <w:multiLevelType w:val="hybridMultilevel"/>
    <w:tmpl w:val="3C340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6D5A55"/>
    <w:multiLevelType w:val="hybridMultilevel"/>
    <w:tmpl w:val="746028D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4F31453"/>
    <w:multiLevelType w:val="hybridMultilevel"/>
    <w:tmpl w:val="F5FEA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8010D9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6E4187A"/>
    <w:multiLevelType w:val="hybridMultilevel"/>
    <w:tmpl w:val="027469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A315DF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90E7D96"/>
    <w:multiLevelType w:val="hybridMultilevel"/>
    <w:tmpl w:val="939C62CA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9E40CF6"/>
    <w:multiLevelType w:val="hybridMultilevel"/>
    <w:tmpl w:val="3C3E64C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AA45CDE"/>
    <w:multiLevelType w:val="hybridMultilevel"/>
    <w:tmpl w:val="3C3E64C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B237621"/>
    <w:multiLevelType w:val="hybridMultilevel"/>
    <w:tmpl w:val="4838E99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B810EF1"/>
    <w:multiLevelType w:val="hybridMultilevel"/>
    <w:tmpl w:val="48740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C7045E3"/>
    <w:multiLevelType w:val="hybridMultilevel"/>
    <w:tmpl w:val="8B8C167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CAC4CF0"/>
    <w:multiLevelType w:val="hybridMultilevel"/>
    <w:tmpl w:val="A7D8932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E573DED"/>
    <w:multiLevelType w:val="hybridMultilevel"/>
    <w:tmpl w:val="368645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0652E92"/>
    <w:multiLevelType w:val="hybridMultilevel"/>
    <w:tmpl w:val="395E40D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834C7A00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19B05A9"/>
    <w:multiLevelType w:val="hybridMultilevel"/>
    <w:tmpl w:val="8BD886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58B23F1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6601096"/>
    <w:multiLevelType w:val="hybridMultilevel"/>
    <w:tmpl w:val="25AEF36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B2E6004"/>
    <w:multiLevelType w:val="hybridMultilevel"/>
    <w:tmpl w:val="C23C33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FC3002"/>
    <w:multiLevelType w:val="hybridMultilevel"/>
    <w:tmpl w:val="D90C3E8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DAE46BE"/>
    <w:multiLevelType w:val="hybridMultilevel"/>
    <w:tmpl w:val="B6321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3EC397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CB34057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1B1D79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7E9444B6"/>
    <w:multiLevelType w:val="hybridMultilevel"/>
    <w:tmpl w:val="39587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444219">
    <w:abstractNumId w:val="70"/>
  </w:num>
  <w:num w:numId="2" w16cid:durableId="1296060118">
    <w:abstractNumId w:val="31"/>
  </w:num>
  <w:num w:numId="3" w16cid:durableId="1682585159">
    <w:abstractNumId w:val="64"/>
  </w:num>
  <w:num w:numId="4" w16cid:durableId="1402630398">
    <w:abstractNumId w:val="54"/>
  </w:num>
  <w:num w:numId="5" w16cid:durableId="1367171580">
    <w:abstractNumId w:val="21"/>
  </w:num>
  <w:num w:numId="6" w16cid:durableId="1098140677">
    <w:abstractNumId w:val="10"/>
  </w:num>
  <w:num w:numId="7" w16cid:durableId="1650405062">
    <w:abstractNumId w:val="22"/>
  </w:num>
  <w:num w:numId="8" w16cid:durableId="11996849">
    <w:abstractNumId w:val="42"/>
  </w:num>
  <w:num w:numId="9" w16cid:durableId="565260230">
    <w:abstractNumId w:val="25"/>
  </w:num>
  <w:num w:numId="10" w16cid:durableId="1725250054">
    <w:abstractNumId w:val="34"/>
  </w:num>
  <w:num w:numId="11" w16cid:durableId="675958019">
    <w:abstractNumId w:val="45"/>
  </w:num>
  <w:num w:numId="12" w16cid:durableId="1401245569">
    <w:abstractNumId w:val="32"/>
  </w:num>
  <w:num w:numId="13" w16cid:durableId="1660501271">
    <w:abstractNumId w:val="61"/>
  </w:num>
  <w:num w:numId="14" w16cid:durableId="243730262">
    <w:abstractNumId w:val="9"/>
  </w:num>
  <w:num w:numId="15" w16cid:durableId="867640010">
    <w:abstractNumId w:val="47"/>
  </w:num>
  <w:num w:numId="16" w16cid:durableId="591351916">
    <w:abstractNumId w:val="11"/>
  </w:num>
  <w:num w:numId="17" w16cid:durableId="993139525">
    <w:abstractNumId w:val="56"/>
  </w:num>
  <w:num w:numId="18" w16cid:durableId="975715872">
    <w:abstractNumId w:val="6"/>
  </w:num>
  <w:num w:numId="19" w16cid:durableId="1623145041">
    <w:abstractNumId w:val="52"/>
  </w:num>
  <w:num w:numId="20" w16cid:durableId="1260485915">
    <w:abstractNumId w:val="30"/>
  </w:num>
  <w:num w:numId="21" w16cid:durableId="1730883361">
    <w:abstractNumId w:val="27"/>
  </w:num>
  <w:num w:numId="22" w16cid:durableId="1904025362">
    <w:abstractNumId w:val="40"/>
  </w:num>
  <w:num w:numId="23" w16cid:durableId="1480460844">
    <w:abstractNumId w:val="62"/>
  </w:num>
  <w:num w:numId="24" w16cid:durableId="2086299674">
    <w:abstractNumId w:val="69"/>
  </w:num>
  <w:num w:numId="25" w16cid:durableId="538082071">
    <w:abstractNumId w:val="19"/>
  </w:num>
  <w:num w:numId="26" w16cid:durableId="940726611">
    <w:abstractNumId w:val="14"/>
  </w:num>
  <w:num w:numId="27" w16cid:durableId="197352671">
    <w:abstractNumId w:val="3"/>
  </w:num>
  <w:num w:numId="28" w16cid:durableId="1636787294">
    <w:abstractNumId w:val="24"/>
  </w:num>
  <w:num w:numId="29" w16cid:durableId="1663698091">
    <w:abstractNumId w:val="39"/>
  </w:num>
  <w:num w:numId="30" w16cid:durableId="2082100815">
    <w:abstractNumId w:val="18"/>
  </w:num>
  <w:num w:numId="31" w16cid:durableId="1849061183">
    <w:abstractNumId w:val="50"/>
  </w:num>
  <w:num w:numId="32" w16cid:durableId="928850756">
    <w:abstractNumId w:val="72"/>
  </w:num>
  <w:num w:numId="33" w16cid:durableId="1165823952">
    <w:abstractNumId w:val="51"/>
  </w:num>
  <w:num w:numId="34" w16cid:durableId="2053924091">
    <w:abstractNumId w:val="37"/>
  </w:num>
  <w:num w:numId="35" w16cid:durableId="747776139">
    <w:abstractNumId w:val="12"/>
  </w:num>
  <w:num w:numId="36" w16cid:durableId="781916712">
    <w:abstractNumId w:val="26"/>
  </w:num>
  <w:num w:numId="37" w16cid:durableId="1295598499">
    <w:abstractNumId w:val="8"/>
  </w:num>
  <w:num w:numId="38" w16cid:durableId="1822113169">
    <w:abstractNumId w:val="67"/>
  </w:num>
  <w:num w:numId="39" w16cid:durableId="1693415239">
    <w:abstractNumId w:val="60"/>
  </w:num>
  <w:num w:numId="40" w16cid:durableId="360323714">
    <w:abstractNumId w:val="2"/>
  </w:num>
  <w:num w:numId="41" w16cid:durableId="1291981795">
    <w:abstractNumId w:val="0"/>
  </w:num>
  <w:num w:numId="42" w16cid:durableId="2063866954">
    <w:abstractNumId w:val="59"/>
  </w:num>
  <w:num w:numId="43" w16cid:durableId="1721976459">
    <w:abstractNumId w:val="71"/>
  </w:num>
  <w:num w:numId="44" w16cid:durableId="1374647477">
    <w:abstractNumId w:val="15"/>
  </w:num>
  <w:num w:numId="45" w16cid:durableId="1931817077">
    <w:abstractNumId w:val="48"/>
  </w:num>
  <w:num w:numId="46" w16cid:durableId="1848669214">
    <w:abstractNumId w:val="38"/>
  </w:num>
  <w:num w:numId="47" w16cid:durableId="1314290550">
    <w:abstractNumId w:val="5"/>
  </w:num>
  <w:num w:numId="48" w16cid:durableId="1392771484">
    <w:abstractNumId w:val="35"/>
  </w:num>
  <w:num w:numId="49" w16cid:durableId="789513790">
    <w:abstractNumId w:val="7"/>
  </w:num>
  <w:num w:numId="50" w16cid:durableId="1996255681">
    <w:abstractNumId w:val="4"/>
  </w:num>
  <w:num w:numId="51" w16cid:durableId="164326885">
    <w:abstractNumId w:val="66"/>
  </w:num>
  <w:num w:numId="52" w16cid:durableId="1354768347">
    <w:abstractNumId w:val="55"/>
  </w:num>
  <w:num w:numId="53" w16cid:durableId="1494954237">
    <w:abstractNumId w:val="16"/>
  </w:num>
  <w:num w:numId="54" w16cid:durableId="44528005">
    <w:abstractNumId w:val="36"/>
  </w:num>
  <w:num w:numId="55" w16cid:durableId="1497766989">
    <w:abstractNumId w:val="20"/>
  </w:num>
  <w:num w:numId="56" w16cid:durableId="344597204">
    <w:abstractNumId w:val="53"/>
  </w:num>
  <w:num w:numId="57" w16cid:durableId="784034588">
    <w:abstractNumId w:val="44"/>
  </w:num>
  <w:num w:numId="58" w16cid:durableId="1910268717">
    <w:abstractNumId w:val="1"/>
  </w:num>
  <w:num w:numId="59" w16cid:durableId="961572470">
    <w:abstractNumId w:val="33"/>
  </w:num>
  <w:num w:numId="60" w16cid:durableId="1445540561">
    <w:abstractNumId w:val="13"/>
  </w:num>
  <w:num w:numId="61" w16cid:durableId="191769558">
    <w:abstractNumId w:val="17"/>
  </w:num>
  <w:num w:numId="62" w16cid:durableId="1910070241">
    <w:abstractNumId w:val="63"/>
  </w:num>
  <w:num w:numId="63" w16cid:durableId="1988901390">
    <w:abstractNumId w:val="28"/>
  </w:num>
  <w:num w:numId="64" w16cid:durableId="1010067912">
    <w:abstractNumId w:val="43"/>
  </w:num>
  <w:num w:numId="65" w16cid:durableId="1757481214">
    <w:abstractNumId w:val="23"/>
  </w:num>
  <w:num w:numId="66" w16cid:durableId="968433868">
    <w:abstractNumId w:val="68"/>
  </w:num>
  <w:num w:numId="67" w16cid:durableId="2022193804">
    <w:abstractNumId w:val="49"/>
  </w:num>
  <w:num w:numId="68" w16cid:durableId="1495872813">
    <w:abstractNumId w:val="57"/>
  </w:num>
  <w:num w:numId="69" w16cid:durableId="1070272526">
    <w:abstractNumId w:val="41"/>
  </w:num>
  <w:num w:numId="70" w16cid:durableId="2139836722">
    <w:abstractNumId w:val="58"/>
  </w:num>
  <w:num w:numId="71" w16cid:durableId="1620143833">
    <w:abstractNumId w:val="29"/>
  </w:num>
  <w:num w:numId="72" w16cid:durableId="687833066">
    <w:abstractNumId w:val="46"/>
  </w:num>
  <w:num w:numId="73" w16cid:durableId="119291249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42"/>
    <w:rsid w:val="000546BA"/>
    <w:rsid w:val="0011761C"/>
    <w:rsid w:val="0014280F"/>
    <w:rsid w:val="0015559B"/>
    <w:rsid w:val="00191D44"/>
    <w:rsid w:val="001C098D"/>
    <w:rsid w:val="001F2A0C"/>
    <w:rsid w:val="002B21A6"/>
    <w:rsid w:val="003D1749"/>
    <w:rsid w:val="00441A9E"/>
    <w:rsid w:val="00443AB7"/>
    <w:rsid w:val="004B140D"/>
    <w:rsid w:val="004D7D29"/>
    <w:rsid w:val="004E0CC9"/>
    <w:rsid w:val="00524E86"/>
    <w:rsid w:val="00526F4F"/>
    <w:rsid w:val="00532342"/>
    <w:rsid w:val="005D6C3A"/>
    <w:rsid w:val="0061236F"/>
    <w:rsid w:val="00670F4F"/>
    <w:rsid w:val="006B2A41"/>
    <w:rsid w:val="007058DE"/>
    <w:rsid w:val="0075564B"/>
    <w:rsid w:val="007C7679"/>
    <w:rsid w:val="007F16B2"/>
    <w:rsid w:val="00812CEA"/>
    <w:rsid w:val="008862A3"/>
    <w:rsid w:val="008D033A"/>
    <w:rsid w:val="009A542D"/>
    <w:rsid w:val="009F1670"/>
    <w:rsid w:val="00A66357"/>
    <w:rsid w:val="00AD7161"/>
    <w:rsid w:val="00B150F0"/>
    <w:rsid w:val="00BB2756"/>
    <w:rsid w:val="00BE79D6"/>
    <w:rsid w:val="00C12AA6"/>
    <w:rsid w:val="00C71E3D"/>
    <w:rsid w:val="00C752E7"/>
    <w:rsid w:val="00DA08B3"/>
    <w:rsid w:val="00E215E8"/>
    <w:rsid w:val="00E61100"/>
    <w:rsid w:val="00E73D02"/>
    <w:rsid w:val="00E935A6"/>
    <w:rsid w:val="00F16E7E"/>
    <w:rsid w:val="00F9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23B4"/>
  <w15:chartTrackingRefBased/>
  <w15:docId w15:val="{9B83E24E-C9A1-4216-BAFD-5331A206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1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Yared Aklilu</dc:creator>
  <cp:keywords/>
  <dc:description/>
  <cp:lastModifiedBy>Yared Aklilu</cp:lastModifiedBy>
  <cp:revision>9</cp:revision>
  <dcterms:created xsi:type="dcterms:W3CDTF">2026-04-01T07:41:00Z</dcterms:created>
  <dcterms:modified xsi:type="dcterms:W3CDTF">2026-04-02T11:53:00Z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861ecf86-af24-49f9-8fb3-f957e0b71dc2</vt:lpwstr>
  </property>
</Properties>
</file>