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0791" w14:textId="2EC27799" w:rsidR="000578F1" w:rsidRPr="00975B13" w:rsidRDefault="00975B13" w:rsidP="000578F1">
      <w:pPr>
        <w:rPr>
          <w:rFonts w:ascii="Bell MT" w:hAnsi="Bell MT"/>
          <w:b/>
          <w:bCs/>
          <w:color w:val="002060"/>
          <w:sz w:val="24"/>
          <w:szCs w:val="24"/>
        </w:rPr>
      </w:pPr>
      <w:r w:rsidRPr="00975B13">
        <w:rPr>
          <w:rFonts w:ascii="Bell MT" w:hAnsi="Bell MT"/>
          <w:noProof/>
          <w:color w:val="00206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370EB5" wp14:editId="238390D0">
                <wp:simplePos x="0" y="0"/>
                <wp:positionH relativeFrom="column">
                  <wp:posOffset>3712845</wp:posOffset>
                </wp:positionH>
                <wp:positionV relativeFrom="paragraph">
                  <wp:posOffset>0</wp:posOffset>
                </wp:positionV>
                <wp:extent cx="2270760" cy="3002280"/>
                <wp:effectExtent l="0" t="0" r="0" b="762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760" cy="300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9403C" w14:textId="3D8C679E" w:rsidR="00975B13" w:rsidRDefault="00975B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6FF229" wp14:editId="12C9B869">
                                  <wp:extent cx="1503680" cy="2145665"/>
                                  <wp:effectExtent l="323850" t="361950" r="325120" b="368935"/>
                                  <wp:docPr id="1062932815" name="Imagen 1" descr="Texto, Cart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2932815" name="Imagen 1" descr="Texto, Cart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3680" cy="2145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292100" sx="110000" sy="110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70EB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2.35pt;margin-top:0;width:178.8pt;height:23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" stroked="f">
                <v:textbox>
                  <w:txbxContent>
                    <w:p w14:paraId="5FE9403C" w14:textId="3D8C679E" w:rsidR="00975B13" w:rsidRDefault="00975B13">
                      <w:r>
                        <w:rPr>
                          <w:noProof/>
                        </w:rPr>
                        <w:drawing>
                          <wp:inline distT="0" distB="0" distL="0" distR="0" wp14:anchorId="4E6FF229" wp14:editId="12C9B869">
                            <wp:extent cx="1503680" cy="2145665"/>
                            <wp:effectExtent l="323850" t="361950" r="325120" b="368935"/>
                            <wp:docPr id="1062932815" name="Imagen 1" descr="Texto, Cart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2932815" name="Imagen 1" descr="Texto, Carta&#10;&#10;El contenido generado por IA puede ser incorrecto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3680" cy="2145665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292100" sx="110000" sy="110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ell MT" w:hAnsi="Bell MT"/>
          <w:b/>
          <w:bCs/>
          <w:color w:val="002060"/>
          <w:sz w:val="24"/>
          <w:szCs w:val="24"/>
        </w:rPr>
        <w:t xml:space="preserve">                    </w:t>
      </w:r>
      <w:r w:rsidR="000578F1" w:rsidRPr="000578F1">
        <w:rPr>
          <w:rFonts w:ascii="Bell MT" w:hAnsi="Bell MT"/>
          <w:b/>
          <w:bCs/>
          <w:color w:val="002060"/>
          <w:sz w:val="24"/>
          <w:szCs w:val="24"/>
        </w:rPr>
        <w:t>HOMBRE OLIVO</w:t>
      </w:r>
    </w:p>
    <w:p w14:paraId="1109CB4A" w14:textId="64230FCA" w:rsidR="000578F1" w:rsidRPr="000578F1" w:rsidRDefault="000578F1" w:rsidP="000578F1">
      <w:pPr>
        <w:spacing w:after="0" w:line="240" w:lineRule="auto"/>
        <w:rPr>
          <w:rFonts w:ascii="Bell MT" w:hAnsi="Bell MT"/>
          <w:sz w:val="20"/>
          <w:szCs w:val="20"/>
        </w:rPr>
      </w:pPr>
      <w:r w:rsidRPr="000578F1">
        <w:rPr>
          <w:rFonts w:ascii="Bell MT" w:hAnsi="Bell MT"/>
          <w:sz w:val="20"/>
          <w:szCs w:val="20"/>
        </w:rPr>
        <w:t>Proyecto Encuentro de Letras Celestes</w:t>
      </w:r>
    </w:p>
    <w:p w14:paraId="16577F53" w14:textId="772AAE8D" w:rsidR="000578F1" w:rsidRPr="000578F1" w:rsidRDefault="000578F1" w:rsidP="000578F1">
      <w:pPr>
        <w:spacing w:after="0" w:line="240" w:lineRule="auto"/>
        <w:rPr>
          <w:rFonts w:ascii="Bell MT" w:hAnsi="Bell MT"/>
          <w:sz w:val="20"/>
          <w:szCs w:val="20"/>
        </w:rPr>
      </w:pPr>
      <w:r w:rsidRPr="000578F1">
        <w:rPr>
          <w:rFonts w:ascii="Bell MT" w:hAnsi="Bell MT"/>
          <w:sz w:val="20"/>
          <w:szCs w:val="20"/>
        </w:rPr>
        <w:t>Edición de Diego Castillo Barco y Pedro Luis Ibáñez Lérida</w:t>
      </w:r>
    </w:p>
    <w:p w14:paraId="4A6B2548" w14:textId="03D86A20" w:rsidR="000578F1" w:rsidRPr="000578F1" w:rsidRDefault="000578F1" w:rsidP="000578F1">
      <w:pPr>
        <w:spacing w:after="0" w:line="240" w:lineRule="auto"/>
        <w:rPr>
          <w:rFonts w:ascii="Bell MT" w:hAnsi="Bell MT"/>
          <w:sz w:val="20"/>
          <w:szCs w:val="20"/>
        </w:rPr>
      </w:pPr>
      <w:r w:rsidRPr="000578F1">
        <w:rPr>
          <w:rFonts w:ascii="Bell MT" w:hAnsi="Bell MT"/>
          <w:sz w:val="20"/>
          <w:szCs w:val="20"/>
        </w:rPr>
        <w:t>La Puebla de los Infantes. Sevilla. 2025</w:t>
      </w:r>
    </w:p>
    <w:p w14:paraId="67B5B3AC" w14:textId="6ED46B98" w:rsidR="000578F1" w:rsidRDefault="000578F1" w:rsidP="000578F1">
      <w:pPr>
        <w:spacing w:after="0" w:line="240" w:lineRule="auto"/>
        <w:rPr>
          <w:rFonts w:ascii="Bell MT" w:hAnsi="Bell MT"/>
          <w:sz w:val="20"/>
          <w:szCs w:val="20"/>
        </w:rPr>
      </w:pPr>
    </w:p>
    <w:p w14:paraId="29400FD0" w14:textId="49F3C87E" w:rsidR="000578F1" w:rsidRPr="000578F1" w:rsidRDefault="000578F1" w:rsidP="000578F1">
      <w:pPr>
        <w:spacing w:after="0" w:line="240" w:lineRule="auto"/>
        <w:rPr>
          <w:rFonts w:ascii="Bell MT" w:hAnsi="Bell MT"/>
          <w:sz w:val="20"/>
          <w:szCs w:val="20"/>
        </w:rPr>
      </w:pPr>
    </w:p>
    <w:p w14:paraId="793462B1" w14:textId="206BEED2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Cansado vegetal de la vida oleosa, </w:t>
      </w:r>
    </w:p>
    <w:p w14:paraId="4BEBDA66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gota de sigilo, anfibio de charca verde, </w:t>
      </w:r>
    </w:p>
    <w:p w14:paraId="046B3D2B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me vences, con olivas tan amargas, </w:t>
      </w:r>
    </w:p>
    <w:p w14:paraId="6F5A4B47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como arenas de un sol chispeante, indiferente, </w:t>
      </w:r>
    </w:p>
    <w:p w14:paraId="7FCC5323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como ardiente amor de mil noches de galernas. </w:t>
      </w:r>
    </w:p>
    <w:p w14:paraId="44EF2C27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Me rindo al brote de tus siglos, </w:t>
      </w:r>
    </w:p>
    <w:p w14:paraId="3C0E10FB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me rindo cual jugada vencida de laureles, </w:t>
      </w:r>
    </w:p>
    <w:p w14:paraId="7157F4D3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como cuerpo desgastado de incertidumbre, </w:t>
      </w:r>
    </w:p>
    <w:p w14:paraId="1293D99D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con dedos de amor verdemar, </w:t>
      </w:r>
    </w:p>
    <w:p w14:paraId="7E212FE3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que alzan al monte la música del viento, </w:t>
      </w:r>
    </w:p>
    <w:p w14:paraId="0B271464" w14:textId="2824C9AA" w:rsidR="000578F1" w:rsidRPr="000578F1" w:rsidRDefault="00975B13" w:rsidP="000578F1">
      <w:pPr>
        <w:rPr>
          <w:rFonts w:ascii="Bell MT" w:hAnsi="Bell MT"/>
          <w:sz w:val="24"/>
          <w:szCs w:val="24"/>
        </w:rPr>
      </w:pPr>
      <w:r w:rsidRPr="00975B13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2403A1" wp14:editId="183A07E9">
                <wp:simplePos x="0" y="0"/>
                <wp:positionH relativeFrom="column">
                  <wp:posOffset>3848735</wp:posOffset>
                </wp:positionH>
                <wp:positionV relativeFrom="paragraph">
                  <wp:posOffset>284480</wp:posOffset>
                </wp:positionV>
                <wp:extent cx="2360930" cy="1404620"/>
                <wp:effectExtent l="0" t="0" r="0" b="0"/>
                <wp:wrapSquare wrapText="bothSides"/>
                <wp:docPr id="8782152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B58E0" w14:textId="5D1B33E9" w:rsidR="00975B13" w:rsidRDefault="00975B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A35991" wp14:editId="038725A2">
                                  <wp:extent cx="1600200" cy="2400300"/>
                                  <wp:effectExtent l="209550" t="247650" r="209550" b="247650"/>
                                  <wp:docPr id="477984225" name="Imagen 2" descr="Un dibujo de una person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7984225" name="Imagen 2" descr="Un dibujo de una person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0200" cy="2400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127000" sx="110000" sy="110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2403A1" id="_x0000_s1027" type="#_x0000_t202" style="position:absolute;margin-left:303.05pt;margin-top:22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q+NxAuEAAAAKAQAADwAAAAAAAAAAAAAAAABrBAAAZHJzL2Rvd25yZXYueG1sUEsFBgAAAAAE&#10;AAQA8wAAAHkFAAAAAA==&#10;" stroked="f">
                <v:textbox style="mso-fit-shape-to-text:t">
                  <w:txbxContent>
                    <w:p w14:paraId="2B3B58E0" w14:textId="5D1B33E9" w:rsidR="00975B13" w:rsidRDefault="00975B13">
                      <w:r>
                        <w:rPr>
                          <w:noProof/>
                        </w:rPr>
                        <w:drawing>
                          <wp:inline distT="0" distB="0" distL="0" distR="0" wp14:anchorId="77A35991" wp14:editId="038725A2">
                            <wp:extent cx="1600200" cy="2400300"/>
                            <wp:effectExtent l="209550" t="247650" r="209550" b="247650"/>
                            <wp:docPr id="477984225" name="Imagen 2" descr="Un dibujo de una person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7984225" name="Imagen 2" descr="Un dibujo de una persona&#10;&#10;El contenido generado por IA puede ser incorrecto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0200" cy="2400300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127000" sx="110000" sy="110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78F1" w:rsidRPr="000578F1">
        <w:rPr>
          <w:rFonts w:ascii="Bell MT" w:hAnsi="Bell MT"/>
          <w:sz w:val="24"/>
          <w:szCs w:val="24"/>
        </w:rPr>
        <w:t xml:space="preserve">que atrapan el ocaso salvaje de los años. </w:t>
      </w:r>
    </w:p>
    <w:p w14:paraId="18508FE1" w14:textId="554A8D8A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Y más olivos de versos, más voces guardando tu mundo, </w:t>
      </w:r>
    </w:p>
    <w:p w14:paraId="24674A76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más inercia de sueños en la noche, </w:t>
      </w:r>
    </w:p>
    <w:p w14:paraId="050BAE67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oculto sexo del hombre invertebrado. </w:t>
      </w:r>
    </w:p>
    <w:p w14:paraId="08ECDCAD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Mientes, cual duende atrapado entre tus ramas, </w:t>
      </w:r>
    </w:p>
    <w:p w14:paraId="3B1A7D3C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a pesar de la molienda de tus oros, </w:t>
      </w:r>
    </w:p>
    <w:p w14:paraId="689ADB52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conocen tus hermanos que cumplieron la vida, </w:t>
      </w:r>
    </w:p>
    <w:p w14:paraId="0A41C1B5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la paz de tu nombre paloma, la guerra mojada, </w:t>
      </w:r>
    </w:p>
    <w:p w14:paraId="7B6CC88C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la abundancia de tus avernos, el origen de tu casa antigua. </w:t>
      </w:r>
    </w:p>
    <w:p w14:paraId="73191EC7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De ti me unto como hembra pedregosa, </w:t>
      </w:r>
    </w:p>
    <w:p w14:paraId="21178D8B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pues eres pez de la ofrenda pagana, </w:t>
      </w:r>
    </w:p>
    <w:p w14:paraId="048D64C7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pacto del verso caimán, </w:t>
      </w:r>
    </w:p>
    <w:p w14:paraId="58EAA67D" w14:textId="77777777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 xml:space="preserve">bahía de la fúlgida ensenada, </w:t>
      </w:r>
    </w:p>
    <w:p w14:paraId="5224ECB6" w14:textId="3F5FCA8F" w:rsidR="000578F1" w:rsidRPr="000578F1" w:rsidRDefault="000578F1" w:rsidP="000578F1">
      <w:pPr>
        <w:rPr>
          <w:rFonts w:ascii="Bell MT" w:hAnsi="Bell MT"/>
          <w:sz w:val="24"/>
          <w:szCs w:val="24"/>
        </w:rPr>
      </w:pPr>
      <w:r w:rsidRPr="000578F1">
        <w:rPr>
          <w:rFonts w:ascii="Bell MT" w:hAnsi="Bell MT"/>
          <w:sz w:val="24"/>
          <w:szCs w:val="24"/>
        </w:rPr>
        <w:t>árbol de los años enraizados en mis sienes.</w:t>
      </w:r>
    </w:p>
    <w:p w14:paraId="7703C733" w14:textId="77777777" w:rsidR="003C4B6E" w:rsidRPr="000578F1" w:rsidRDefault="003C4B6E">
      <w:pPr>
        <w:rPr>
          <w:rFonts w:ascii="Bell MT" w:hAnsi="Bell MT"/>
          <w:sz w:val="24"/>
          <w:szCs w:val="24"/>
        </w:rPr>
      </w:pPr>
    </w:p>
    <w:sectPr w:rsidR="003C4B6E" w:rsidRPr="00057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F1"/>
    <w:rsid w:val="0001527F"/>
    <w:rsid w:val="000578F1"/>
    <w:rsid w:val="003C4B6E"/>
    <w:rsid w:val="008D34D7"/>
    <w:rsid w:val="00942A54"/>
    <w:rsid w:val="00975B13"/>
    <w:rsid w:val="00C0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158DE"/>
  <w15:chartTrackingRefBased/>
  <w15:docId w15:val="{60C530E4-2660-4EC3-90E0-A6220CAB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8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8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8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8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8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8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1</cp:revision>
  <dcterms:created xsi:type="dcterms:W3CDTF">2025-12-09T19:10:00Z</dcterms:created>
  <dcterms:modified xsi:type="dcterms:W3CDTF">2025-12-09T19:29:00Z</dcterms:modified>
</cp:coreProperties>
</file>