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75E1" w14:textId="46972AAD" w:rsidR="00DF772B" w:rsidRPr="009500DF" w:rsidRDefault="00DF772B" w:rsidP="009500DF">
      <w:pPr>
        <w:jc w:val="both"/>
        <w:rPr>
          <w:rFonts w:ascii="Bell MT" w:hAnsi="Bell MT"/>
          <w:b/>
          <w:bCs/>
          <w:sz w:val="24"/>
          <w:szCs w:val="24"/>
        </w:rPr>
      </w:pPr>
      <w:r w:rsidRPr="009500DF">
        <w:rPr>
          <w:rFonts w:ascii="Bell MT" w:hAnsi="Bell MT"/>
          <w:b/>
          <w:bCs/>
          <w:sz w:val="24"/>
          <w:szCs w:val="24"/>
        </w:rPr>
        <w:t>Sobre Belen Juárez</w:t>
      </w:r>
    </w:p>
    <w:p w14:paraId="7E0A3FBC" w14:textId="35B4E59F" w:rsidR="00DF772B" w:rsidRPr="00FB4493" w:rsidRDefault="00DF772B" w:rsidP="009500DF">
      <w:pPr>
        <w:jc w:val="both"/>
        <w:rPr>
          <w:rFonts w:ascii="Bell MT" w:hAnsi="Bell MT"/>
          <w:sz w:val="24"/>
          <w:szCs w:val="24"/>
        </w:rPr>
      </w:pPr>
      <w:r w:rsidRPr="009500DF">
        <w:rPr>
          <w:rFonts w:ascii="Bell MT" w:hAnsi="Bell MT"/>
          <w:sz w:val="24"/>
          <w:szCs w:val="24"/>
        </w:rPr>
        <w:t>Belén Juárez nace en París y reside actualmente en Granada. Doctora en Farmacia, es profesora Titular de Microbiología de la Universidad de Granada. Poeta desde temprana edad. Ha realizado dos exposiciones de pintura: “</w:t>
      </w:r>
      <w:r w:rsidRPr="009500DF">
        <w:rPr>
          <w:rFonts w:ascii="Bell MT" w:hAnsi="Bell MT"/>
          <w:i/>
          <w:iCs/>
          <w:sz w:val="24"/>
          <w:szCs w:val="24"/>
        </w:rPr>
        <w:t>Rostros</w:t>
      </w:r>
      <w:r w:rsidRPr="009500DF">
        <w:rPr>
          <w:rFonts w:ascii="Bell MT" w:hAnsi="Bell MT"/>
          <w:sz w:val="24"/>
          <w:szCs w:val="24"/>
        </w:rPr>
        <w:t xml:space="preserve">” (UGR, 1991) y una Exposición colectiva Internacional de Pintura (Torres </w:t>
      </w:r>
      <w:proofErr w:type="spellStart"/>
      <w:r w:rsidRPr="009500DF">
        <w:rPr>
          <w:rFonts w:ascii="Bell MT" w:hAnsi="Bell MT"/>
          <w:sz w:val="24"/>
          <w:szCs w:val="24"/>
        </w:rPr>
        <w:t>Vedras</w:t>
      </w:r>
      <w:proofErr w:type="spellEnd"/>
      <w:r w:rsidRPr="009500DF">
        <w:rPr>
          <w:rFonts w:ascii="Bell MT" w:hAnsi="Bell MT"/>
          <w:sz w:val="24"/>
          <w:szCs w:val="24"/>
        </w:rPr>
        <w:t>, Portugal, 1998). Ha colaborado en diversas exposiciones de Poesía Visual: “</w:t>
      </w:r>
      <w:r w:rsidRPr="009500DF">
        <w:rPr>
          <w:rFonts w:ascii="Bell MT" w:hAnsi="Bell MT"/>
          <w:i/>
          <w:iCs/>
          <w:sz w:val="24"/>
          <w:szCs w:val="24"/>
        </w:rPr>
        <w:t>Poesía para ver</w:t>
      </w:r>
      <w:r w:rsidRPr="009500DF">
        <w:rPr>
          <w:rFonts w:ascii="Bell MT" w:hAnsi="Bell MT"/>
          <w:sz w:val="24"/>
          <w:szCs w:val="24"/>
        </w:rPr>
        <w:t>” (Madrid, 1999; Barcelona 2000; Pineda del Mar,2000; Palencia 2001, Valladolid, 2002). Ilustradora y traductora al francés de poemas del libro “</w:t>
      </w:r>
      <w:r w:rsidRPr="009500DF">
        <w:rPr>
          <w:rFonts w:ascii="Bell MT" w:hAnsi="Bell MT"/>
          <w:i/>
          <w:iCs/>
          <w:sz w:val="24"/>
          <w:szCs w:val="24"/>
        </w:rPr>
        <w:t>Las Noches Azules del Alma</w:t>
      </w:r>
      <w:r w:rsidRPr="009500DF">
        <w:rPr>
          <w:rFonts w:ascii="Bell MT" w:hAnsi="Bell MT"/>
          <w:sz w:val="24"/>
          <w:szCs w:val="24"/>
        </w:rPr>
        <w:t xml:space="preserve">” (Fundación de Estudios </w:t>
      </w:r>
      <w:proofErr w:type="spellStart"/>
      <w:r w:rsidRPr="009500DF">
        <w:rPr>
          <w:rFonts w:ascii="Bell MT" w:hAnsi="Bell MT"/>
          <w:sz w:val="24"/>
          <w:szCs w:val="24"/>
        </w:rPr>
        <w:t>Euroárabes</w:t>
      </w:r>
      <w:proofErr w:type="spellEnd"/>
      <w:r w:rsidRPr="009500DF">
        <w:rPr>
          <w:rFonts w:ascii="Bell MT" w:hAnsi="Bell MT"/>
          <w:sz w:val="24"/>
          <w:szCs w:val="24"/>
        </w:rPr>
        <w:t>, 2001). Llevó sus versos al Instituto Cervantes de Beirut (</w:t>
      </w:r>
      <w:r w:rsidRPr="009500DF">
        <w:rPr>
          <w:rFonts w:ascii="Bell MT" w:hAnsi="Bell MT"/>
          <w:i/>
          <w:iCs/>
          <w:sz w:val="24"/>
          <w:szCs w:val="24"/>
        </w:rPr>
        <w:t>Poetas del Mediterráneo</w:t>
      </w:r>
      <w:r w:rsidRPr="009500DF">
        <w:rPr>
          <w:rFonts w:ascii="Bell MT" w:hAnsi="Bell MT"/>
          <w:sz w:val="24"/>
          <w:szCs w:val="24"/>
        </w:rPr>
        <w:t xml:space="preserve">, </w:t>
      </w:r>
      <w:r w:rsidRPr="009500DF">
        <w:rPr>
          <w:rFonts w:ascii="Bell MT" w:hAnsi="Bell MT"/>
          <w:i/>
          <w:iCs/>
          <w:sz w:val="24"/>
          <w:szCs w:val="24"/>
        </w:rPr>
        <w:t>Encuentro de poetas libaneses y españoles</w:t>
      </w:r>
      <w:r w:rsidRPr="009500DF">
        <w:rPr>
          <w:rFonts w:ascii="Bell MT" w:hAnsi="Bell MT"/>
          <w:sz w:val="24"/>
          <w:szCs w:val="24"/>
        </w:rPr>
        <w:t xml:space="preserve">, 2002). Ha participado en diversas antologías de Poesía, y ha publicado artículos en revistas literarias nacionales e internacionales y diarios. Participó en el </w:t>
      </w:r>
      <w:r w:rsidRPr="009500DF">
        <w:rPr>
          <w:rFonts w:ascii="Bell MT" w:hAnsi="Bell MT"/>
          <w:i/>
          <w:iCs/>
          <w:sz w:val="24"/>
          <w:szCs w:val="24"/>
        </w:rPr>
        <w:t>Encuentro de Mujeres Poetas</w:t>
      </w:r>
      <w:r w:rsidRPr="009500DF">
        <w:rPr>
          <w:rFonts w:ascii="Bell MT" w:hAnsi="Bell MT"/>
          <w:sz w:val="24"/>
          <w:szCs w:val="24"/>
        </w:rPr>
        <w:t xml:space="preserve"> (Victoria-Gasteiz, 2005) con la presentación audiovisual “</w:t>
      </w:r>
      <w:r w:rsidRPr="009500DF">
        <w:rPr>
          <w:rFonts w:ascii="Bell MT" w:hAnsi="Bell MT"/>
          <w:i/>
          <w:iCs/>
          <w:sz w:val="24"/>
          <w:szCs w:val="24"/>
        </w:rPr>
        <w:t>Música y Poesía</w:t>
      </w:r>
      <w:r w:rsidRPr="009500DF">
        <w:rPr>
          <w:rFonts w:ascii="Bell MT" w:hAnsi="Bell MT"/>
          <w:sz w:val="24"/>
          <w:szCs w:val="24"/>
        </w:rPr>
        <w:t>”.</w:t>
      </w:r>
      <w:r w:rsidR="009500DF">
        <w:rPr>
          <w:rFonts w:ascii="Bell MT" w:hAnsi="Bell MT"/>
          <w:sz w:val="24"/>
          <w:szCs w:val="24"/>
        </w:rPr>
        <w:t xml:space="preserve"> </w:t>
      </w:r>
      <w:proofErr w:type="gramStart"/>
      <w:r w:rsidR="009500DF" w:rsidRPr="009500DF">
        <w:rPr>
          <w:rFonts w:ascii="Bell MT" w:hAnsi="Bell MT"/>
          <w:sz w:val="24"/>
          <w:szCs w:val="24"/>
        </w:rPr>
        <w:t>Además</w:t>
      </w:r>
      <w:proofErr w:type="gramEnd"/>
      <w:r w:rsidR="009500DF" w:rsidRPr="009500DF">
        <w:rPr>
          <w:rFonts w:ascii="Bell MT" w:hAnsi="Bell MT"/>
          <w:sz w:val="24"/>
          <w:szCs w:val="24"/>
        </w:rPr>
        <w:t xml:space="preserve"> es autora del relato “</w:t>
      </w:r>
      <w:r w:rsidR="009500DF" w:rsidRPr="009500DF">
        <w:rPr>
          <w:rFonts w:ascii="Bell MT" w:hAnsi="Bell MT"/>
          <w:i/>
          <w:iCs/>
          <w:sz w:val="24"/>
          <w:szCs w:val="24"/>
        </w:rPr>
        <w:t xml:space="preserve">Á </w:t>
      </w:r>
      <w:proofErr w:type="spellStart"/>
      <w:r w:rsidR="009500DF" w:rsidRPr="009500DF">
        <w:rPr>
          <w:rFonts w:ascii="Bell MT" w:hAnsi="Bell MT"/>
          <w:i/>
          <w:iCs/>
          <w:sz w:val="24"/>
          <w:szCs w:val="24"/>
        </w:rPr>
        <w:t>l’autre</w:t>
      </w:r>
      <w:proofErr w:type="spellEnd"/>
      <w:r w:rsidR="009500DF" w:rsidRPr="009500DF">
        <w:rPr>
          <w:rFonts w:ascii="Bell MT" w:hAnsi="Bell MT"/>
          <w:i/>
          <w:iCs/>
          <w:sz w:val="24"/>
          <w:szCs w:val="24"/>
        </w:rPr>
        <w:t xml:space="preserve"> </w:t>
      </w:r>
      <w:proofErr w:type="spellStart"/>
      <w:r w:rsidR="009500DF" w:rsidRPr="009500DF">
        <w:rPr>
          <w:rFonts w:ascii="Bell MT" w:hAnsi="Bell MT"/>
          <w:i/>
          <w:iCs/>
          <w:sz w:val="24"/>
          <w:szCs w:val="24"/>
        </w:rPr>
        <w:t>bout</w:t>
      </w:r>
      <w:proofErr w:type="spellEnd"/>
      <w:r w:rsidR="009500DF" w:rsidRPr="009500DF">
        <w:rPr>
          <w:rFonts w:ascii="Bell MT" w:hAnsi="Bell MT"/>
          <w:i/>
          <w:iCs/>
          <w:sz w:val="24"/>
          <w:szCs w:val="24"/>
        </w:rPr>
        <w:t xml:space="preserve"> du monde</w:t>
      </w:r>
      <w:r w:rsidR="009500DF">
        <w:rPr>
          <w:rFonts w:ascii="Bell MT" w:hAnsi="Bell MT"/>
          <w:sz w:val="24"/>
          <w:szCs w:val="24"/>
        </w:rPr>
        <w:t>”</w:t>
      </w:r>
      <w:r w:rsidR="009500DF" w:rsidRPr="009500DF">
        <w:rPr>
          <w:rFonts w:ascii="Bell MT" w:hAnsi="Bell MT"/>
          <w:sz w:val="24"/>
          <w:szCs w:val="24"/>
        </w:rPr>
        <w:t xml:space="preserve"> publicado en </w:t>
      </w:r>
      <w:r w:rsidR="009500DF">
        <w:rPr>
          <w:rFonts w:ascii="Bell MT" w:hAnsi="Bell MT"/>
          <w:sz w:val="24"/>
          <w:szCs w:val="24"/>
        </w:rPr>
        <w:t>“</w:t>
      </w:r>
      <w:r w:rsidR="009500DF" w:rsidRPr="009500DF">
        <w:rPr>
          <w:rFonts w:ascii="Bell MT" w:hAnsi="Bell MT"/>
          <w:sz w:val="24"/>
          <w:szCs w:val="24"/>
        </w:rPr>
        <w:t xml:space="preserve">El </w:t>
      </w:r>
      <w:proofErr w:type="spellStart"/>
      <w:r w:rsidR="009500DF">
        <w:rPr>
          <w:rFonts w:ascii="Bell MT" w:hAnsi="Bell MT"/>
          <w:sz w:val="24"/>
          <w:szCs w:val="24"/>
        </w:rPr>
        <w:t>Tam</w:t>
      </w:r>
      <w:proofErr w:type="spellEnd"/>
      <w:r w:rsidR="009500DF">
        <w:rPr>
          <w:rFonts w:ascii="Bell MT" w:hAnsi="Bell MT"/>
          <w:sz w:val="24"/>
          <w:szCs w:val="24"/>
        </w:rPr>
        <w:t xml:space="preserve"> </w:t>
      </w:r>
      <w:proofErr w:type="spellStart"/>
      <w:r w:rsidR="009500DF">
        <w:rPr>
          <w:rFonts w:ascii="Bell MT" w:hAnsi="Bell MT"/>
          <w:sz w:val="24"/>
          <w:szCs w:val="24"/>
        </w:rPr>
        <w:t>Tam</w:t>
      </w:r>
      <w:proofErr w:type="spellEnd"/>
      <w:r w:rsidR="009500DF">
        <w:rPr>
          <w:rFonts w:ascii="Bell MT" w:hAnsi="Bell MT"/>
          <w:sz w:val="24"/>
          <w:szCs w:val="24"/>
        </w:rPr>
        <w:t xml:space="preserve"> de las </w:t>
      </w:r>
      <w:r w:rsidR="009500DF" w:rsidRPr="00FB4493">
        <w:rPr>
          <w:rFonts w:ascii="Bell MT" w:hAnsi="Bell MT"/>
          <w:sz w:val="24"/>
          <w:szCs w:val="24"/>
        </w:rPr>
        <w:t>nubes”</w:t>
      </w:r>
      <w:r w:rsidR="003C6EA8" w:rsidRPr="00FB4493">
        <w:rPr>
          <w:rFonts w:ascii="Bell MT" w:hAnsi="Bell MT"/>
          <w:sz w:val="24"/>
          <w:szCs w:val="24"/>
        </w:rPr>
        <w:t>. Recientemente (en 2025) ha participado en el proyecto antológico “Encuentro de Letras Celestes” (Puebla de los Infantes, Sevilla).</w:t>
      </w:r>
    </w:p>
    <w:p w14:paraId="56AC029F" w14:textId="5A3D3143" w:rsidR="009734D7" w:rsidRDefault="00DF772B" w:rsidP="009500DF">
      <w:pPr>
        <w:jc w:val="both"/>
        <w:rPr>
          <w:rFonts w:ascii="Bell MT" w:hAnsi="Bell MT"/>
          <w:sz w:val="24"/>
          <w:szCs w:val="24"/>
        </w:rPr>
      </w:pPr>
      <w:r w:rsidRPr="009500DF">
        <w:rPr>
          <w:rFonts w:ascii="Bell MT" w:hAnsi="Bell MT"/>
          <w:sz w:val="24"/>
          <w:szCs w:val="24"/>
        </w:rPr>
        <w:t>A pesar de tener una extensa obra inédita, únicamente ha publicado dos libros de poesía “</w:t>
      </w:r>
      <w:r w:rsidRPr="009500DF">
        <w:rPr>
          <w:rFonts w:ascii="Bell MT" w:hAnsi="Bell MT"/>
          <w:i/>
          <w:iCs/>
          <w:sz w:val="24"/>
          <w:szCs w:val="24"/>
        </w:rPr>
        <w:t>Destierro en cuatro ángulos</w:t>
      </w:r>
      <w:r w:rsidRPr="009500DF">
        <w:rPr>
          <w:rFonts w:ascii="Bell MT" w:hAnsi="Bell MT"/>
          <w:sz w:val="24"/>
          <w:szCs w:val="24"/>
        </w:rPr>
        <w:t>” (Ed. Devenir 1999) y “</w:t>
      </w:r>
      <w:r w:rsidRPr="009500DF">
        <w:rPr>
          <w:rFonts w:ascii="Bell MT" w:hAnsi="Bell MT"/>
          <w:i/>
          <w:iCs/>
          <w:sz w:val="24"/>
          <w:szCs w:val="24"/>
        </w:rPr>
        <w:t>La Noche de Ayer</w:t>
      </w:r>
      <w:r w:rsidRPr="009500DF">
        <w:rPr>
          <w:rFonts w:ascii="Bell MT" w:hAnsi="Bell MT"/>
          <w:sz w:val="24"/>
          <w:szCs w:val="24"/>
        </w:rPr>
        <w:t>” (</w:t>
      </w:r>
      <w:proofErr w:type="spellStart"/>
      <w:r w:rsidRPr="009500DF">
        <w:rPr>
          <w:rFonts w:ascii="Bell MT" w:hAnsi="Bell MT"/>
          <w:sz w:val="24"/>
          <w:szCs w:val="24"/>
        </w:rPr>
        <w:t>Alhulia</w:t>
      </w:r>
      <w:proofErr w:type="spellEnd"/>
      <w:r w:rsidRPr="009500DF">
        <w:rPr>
          <w:rFonts w:ascii="Bell MT" w:hAnsi="Bell MT"/>
          <w:sz w:val="24"/>
          <w:szCs w:val="24"/>
        </w:rPr>
        <w:t>, 2002). Recientemente ha publicado un álbum de música “</w:t>
      </w:r>
      <w:r w:rsidRPr="009500DF">
        <w:rPr>
          <w:rFonts w:ascii="Bell MT" w:hAnsi="Bell MT"/>
          <w:i/>
          <w:iCs/>
          <w:sz w:val="24"/>
          <w:szCs w:val="24"/>
        </w:rPr>
        <w:t>Horizonte de Sucesos</w:t>
      </w:r>
      <w:r w:rsidRPr="009500DF">
        <w:rPr>
          <w:rFonts w:ascii="Bell MT" w:hAnsi="Bell MT"/>
          <w:sz w:val="24"/>
          <w:szCs w:val="24"/>
        </w:rPr>
        <w:t>” (</w:t>
      </w:r>
      <w:proofErr w:type="spellStart"/>
      <w:r w:rsidRPr="009500DF">
        <w:rPr>
          <w:rFonts w:ascii="Bell MT" w:hAnsi="Bell MT"/>
          <w:sz w:val="24"/>
          <w:szCs w:val="24"/>
        </w:rPr>
        <w:t>United</w:t>
      </w:r>
      <w:proofErr w:type="spellEnd"/>
      <w:r w:rsidRPr="009500DF">
        <w:rPr>
          <w:rFonts w:ascii="Bell MT" w:hAnsi="Bell MT"/>
          <w:sz w:val="24"/>
          <w:szCs w:val="24"/>
        </w:rPr>
        <w:t xml:space="preserve"> </w:t>
      </w:r>
      <w:proofErr w:type="gramStart"/>
      <w:r w:rsidRPr="009500DF">
        <w:rPr>
          <w:rFonts w:ascii="Bell MT" w:hAnsi="Bell MT"/>
          <w:sz w:val="24"/>
          <w:szCs w:val="24"/>
        </w:rPr>
        <w:t>Master</w:t>
      </w:r>
      <w:proofErr w:type="gramEnd"/>
      <w:r w:rsidRPr="009500DF">
        <w:rPr>
          <w:rFonts w:ascii="Bell MT" w:hAnsi="Bell MT"/>
          <w:sz w:val="24"/>
          <w:szCs w:val="24"/>
        </w:rPr>
        <w:t xml:space="preserve">, 2025), donde las letras de las canciones proceden de poemas del libro de similar título de próxima publicación. Con este gesto Belén pretende abrir una nueva puerta a la Poesía a través de la música. Tanto las voces como las composiciones musicales fueron diseñadas con herramientas de inteligencia artificial. </w:t>
      </w:r>
      <w:r w:rsidRPr="009500DF">
        <w:rPr>
          <w:rFonts w:ascii="Bell MT" w:hAnsi="Bell MT"/>
          <w:i/>
          <w:iCs/>
          <w:sz w:val="24"/>
          <w:szCs w:val="24"/>
        </w:rPr>
        <w:t>Las voces no son de nadie, pertenecen a la Poesía</w:t>
      </w:r>
      <w:r w:rsidRPr="009500DF">
        <w:rPr>
          <w:rFonts w:ascii="Bell MT" w:hAnsi="Bell MT"/>
          <w:sz w:val="24"/>
          <w:szCs w:val="24"/>
        </w:rPr>
        <w:t>.</w:t>
      </w:r>
      <w:r w:rsidR="009734D7">
        <w:rPr>
          <w:rFonts w:ascii="Bell MT" w:hAnsi="Bell MT"/>
          <w:sz w:val="24"/>
          <w:szCs w:val="24"/>
        </w:rPr>
        <w:t xml:space="preserve"> Recientemente ha sido publicada y comentada su trayectoria literaria y artística en El </w:t>
      </w:r>
      <w:proofErr w:type="spellStart"/>
      <w:r w:rsidR="009734D7">
        <w:rPr>
          <w:rFonts w:ascii="Bell MT" w:hAnsi="Bell MT"/>
          <w:sz w:val="24"/>
          <w:szCs w:val="24"/>
        </w:rPr>
        <w:t>Circle</w:t>
      </w:r>
      <w:proofErr w:type="spellEnd"/>
      <w:r w:rsidR="009734D7">
        <w:rPr>
          <w:rFonts w:ascii="Bell MT" w:hAnsi="Bell MT"/>
          <w:sz w:val="24"/>
          <w:szCs w:val="24"/>
        </w:rPr>
        <w:t xml:space="preserve"> </w:t>
      </w:r>
      <w:proofErr w:type="spellStart"/>
      <w:r w:rsidR="009734D7">
        <w:rPr>
          <w:rFonts w:ascii="Bell MT" w:hAnsi="Bell MT"/>
          <w:sz w:val="24"/>
          <w:szCs w:val="24"/>
        </w:rPr>
        <w:t>of</w:t>
      </w:r>
      <w:proofErr w:type="spellEnd"/>
      <w:r w:rsidR="009734D7">
        <w:rPr>
          <w:rFonts w:ascii="Bell MT" w:hAnsi="Bell MT"/>
          <w:sz w:val="24"/>
          <w:szCs w:val="24"/>
        </w:rPr>
        <w:t xml:space="preserve"> </w:t>
      </w:r>
      <w:proofErr w:type="spellStart"/>
      <w:r w:rsidR="009734D7">
        <w:rPr>
          <w:rFonts w:ascii="Bell MT" w:hAnsi="Bell MT"/>
          <w:sz w:val="24"/>
          <w:szCs w:val="24"/>
        </w:rPr>
        <w:t>European</w:t>
      </w:r>
      <w:proofErr w:type="spellEnd"/>
      <w:r w:rsidR="009734D7">
        <w:rPr>
          <w:rFonts w:ascii="Bell MT" w:hAnsi="Bell MT"/>
          <w:sz w:val="24"/>
          <w:szCs w:val="24"/>
        </w:rPr>
        <w:t xml:space="preserve"> </w:t>
      </w:r>
      <w:proofErr w:type="spellStart"/>
      <w:r w:rsidR="009734D7">
        <w:rPr>
          <w:rFonts w:ascii="Bell MT" w:hAnsi="Bell MT"/>
          <w:sz w:val="24"/>
          <w:szCs w:val="24"/>
        </w:rPr>
        <w:t>Artist</w:t>
      </w:r>
      <w:proofErr w:type="spellEnd"/>
      <w:r w:rsidR="009734D7">
        <w:rPr>
          <w:rFonts w:ascii="Bell MT" w:hAnsi="Bell MT"/>
          <w:sz w:val="24"/>
          <w:szCs w:val="24"/>
        </w:rPr>
        <w:t xml:space="preserve">. </w:t>
      </w:r>
    </w:p>
    <w:p w14:paraId="6A3C0B9A" w14:textId="2ECBACAC" w:rsidR="00DF772B" w:rsidRPr="009500DF" w:rsidRDefault="009734D7" w:rsidP="009500DF">
      <w:pPr>
        <w:jc w:val="both"/>
        <w:rPr>
          <w:rFonts w:ascii="Bell MT" w:hAnsi="Bell MT"/>
          <w:sz w:val="24"/>
          <w:szCs w:val="24"/>
        </w:rPr>
      </w:pPr>
      <w:r w:rsidRPr="009734D7">
        <w:rPr>
          <w:rFonts w:ascii="Bell MT" w:hAnsi="Bell MT"/>
          <w:sz w:val="24"/>
          <w:szCs w:val="24"/>
        </w:rPr>
        <w:t>https://www.cercledesartisteseuropeens.com/partenariats-et-sponsors-dans-l-art-et-la-culture/artistes-d-exception-rencontr%C3%A9s-au-fil-de-nos-%C3%A9v%C3%A9nem</w:t>
      </w:r>
    </w:p>
    <w:p w14:paraId="625FAB6C" w14:textId="77777777" w:rsidR="003C4B6E" w:rsidRPr="009500DF" w:rsidRDefault="003C4B6E" w:rsidP="009500DF">
      <w:pPr>
        <w:jc w:val="both"/>
        <w:rPr>
          <w:rFonts w:ascii="Bell MT" w:hAnsi="Bell MT"/>
          <w:sz w:val="24"/>
          <w:szCs w:val="24"/>
        </w:rPr>
      </w:pPr>
    </w:p>
    <w:p w14:paraId="16FF91DA" w14:textId="3A339F2C" w:rsidR="00DF772B" w:rsidRPr="009500DF" w:rsidRDefault="00DF772B" w:rsidP="009500DF">
      <w:pPr>
        <w:jc w:val="both"/>
        <w:rPr>
          <w:rFonts w:ascii="Bell MT" w:hAnsi="Bell MT"/>
          <w:b/>
          <w:bCs/>
          <w:sz w:val="24"/>
          <w:szCs w:val="24"/>
        </w:rPr>
      </w:pPr>
      <w:r w:rsidRPr="009500DF">
        <w:rPr>
          <w:rFonts w:ascii="Bell MT" w:hAnsi="Bell MT"/>
          <w:b/>
          <w:bCs/>
          <w:sz w:val="24"/>
          <w:szCs w:val="24"/>
        </w:rPr>
        <w:t>¿Qué pienso?</w:t>
      </w:r>
    </w:p>
    <w:p w14:paraId="1323E4D6" w14:textId="5B5551E6" w:rsidR="00DF772B" w:rsidRPr="009500DF" w:rsidRDefault="00DF772B" w:rsidP="009500DF">
      <w:pPr>
        <w:jc w:val="both"/>
        <w:rPr>
          <w:rFonts w:ascii="Bell MT" w:hAnsi="Bell MT"/>
          <w:sz w:val="24"/>
          <w:szCs w:val="24"/>
        </w:rPr>
      </w:pPr>
      <w:r w:rsidRPr="009500DF">
        <w:rPr>
          <w:rFonts w:ascii="Bell MT" w:hAnsi="Bell MT"/>
          <w:sz w:val="24"/>
          <w:szCs w:val="24"/>
        </w:rPr>
        <w:t>Escribo desde muy temprana edad. Nunca he mostrado aquellos primeros poemas. Pertenecen al silencio</w:t>
      </w:r>
      <w:r w:rsidR="00B344C5">
        <w:rPr>
          <w:rFonts w:ascii="Bell MT" w:hAnsi="Bell MT"/>
          <w:sz w:val="24"/>
          <w:szCs w:val="24"/>
        </w:rPr>
        <w:t>.</w:t>
      </w:r>
      <w:r w:rsidRPr="009500DF">
        <w:rPr>
          <w:rFonts w:ascii="Bell MT" w:hAnsi="Bell MT"/>
          <w:sz w:val="24"/>
          <w:szCs w:val="24"/>
        </w:rPr>
        <w:t xml:space="preserve"> </w:t>
      </w:r>
      <w:r w:rsidR="009500DF">
        <w:rPr>
          <w:rFonts w:ascii="Bell MT" w:hAnsi="Bell MT"/>
          <w:sz w:val="24"/>
          <w:szCs w:val="24"/>
        </w:rPr>
        <w:t>D</w:t>
      </w:r>
      <w:r w:rsidRPr="009500DF">
        <w:rPr>
          <w:rFonts w:ascii="Bell MT" w:hAnsi="Bell MT"/>
          <w:sz w:val="24"/>
          <w:szCs w:val="24"/>
        </w:rPr>
        <w:t>ef</w:t>
      </w:r>
      <w:r w:rsidR="009500DF">
        <w:rPr>
          <w:rFonts w:ascii="Bell MT" w:hAnsi="Bell MT"/>
          <w:sz w:val="24"/>
          <w:szCs w:val="24"/>
        </w:rPr>
        <w:t>iendo</w:t>
      </w:r>
      <w:r w:rsidRPr="009500DF">
        <w:rPr>
          <w:rFonts w:ascii="Bell MT" w:hAnsi="Bell MT"/>
          <w:sz w:val="24"/>
          <w:szCs w:val="24"/>
        </w:rPr>
        <w:t xml:space="preserve"> los derechos </w:t>
      </w:r>
      <w:r w:rsidR="00B344C5">
        <w:rPr>
          <w:rFonts w:ascii="Bell MT" w:hAnsi="Bell MT"/>
          <w:sz w:val="24"/>
          <w:szCs w:val="24"/>
        </w:rPr>
        <w:t xml:space="preserve">de </w:t>
      </w:r>
      <w:r w:rsidRPr="009500DF">
        <w:rPr>
          <w:rFonts w:ascii="Bell MT" w:hAnsi="Bell MT"/>
          <w:sz w:val="24"/>
          <w:szCs w:val="24"/>
        </w:rPr>
        <w:t xml:space="preserve">humanos, animales y vegetales. </w:t>
      </w:r>
      <w:r w:rsidR="009500DF">
        <w:rPr>
          <w:rFonts w:ascii="Bell MT" w:hAnsi="Bell MT"/>
          <w:sz w:val="24"/>
          <w:szCs w:val="24"/>
        </w:rPr>
        <w:t>Creo que l</w:t>
      </w:r>
      <w:r w:rsidRPr="009500DF">
        <w:rPr>
          <w:rFonts w:ascii="Bell MT" w:hAnsi="Bell MT"/>
          <w:sz w:val="24"/>
          <w:szCs w:val="24"/>
        </w:rPr>
        <w:t>a vida se sostiene sobre la coherencia de nuestras acciones</w:t>
      </w:r>
      <w:r w:rsidR="009500DF">
        <w:rPr>
          <w:rFonts w:ascii="Bell MT" w:hAnsi="Bell MT"/>
          <w:sz w:val="24"/>
          <w:szCs w:val="24"/>
        </w:rPr>
        <w:t xml:space="preserve"> y que</w:t>
      </w:r>
      <w:r w:rsidRPr="009500DF">
        <w:rPr>
          <w:rFonts w:ascii="Bell MT" w:hAnsi="Bell MT"/>
          <w:sz w:val="24"/>
          <w:szCs w:val="24"/>
        </w:rPr>
        <w:t xml:space="preserve"> </w:t>
      </w:r>
      <w:r w:rsidR="009500DF">
        <w:rPr>
          <w:rFonts w:ascii="Bell MT" w:hAnsi="Bell MT"/>
          <w:sz w:val="24"/>
          <w:szCs w:val="24"/>
        </w:rPr>
        <w:t xml:space="preserve">no somos dueños </w:t>
      </w:r>
      <w:r w:rsidR="00B344C5">
        <w:rPr>
          <w:rFonts w:ascii="Bell MT" w:hAnsi="Bell MT"/>
          <w:sz w:val="24"/>
          <w:szCs w:val="24"/>
        </w:rPr>
        <w:t xml:space="preserve">ni de la vida ni </w:t>
      </w:r>
      <w:r w:rsidR="009500DF">
        <w:rPr>
          <w:rFonts w:ascii="Bell MT" w:hAnsi="Bell MT"/>
          <w:sz w:val="24"/>
          <w:szCs w:val="24"/>
        </w:rPr>
        <w:t>d</w:t>
      </w:r>
      <w:r w:rsidRPr="009500DF">
        <w:rPr>
          <w:rFonts w:ascii="Bell MT" w:hAnsi="Bell MT"/>
          <w:sz w:val="24"/>
          <w:szCs w:val="24"/>
        </w:rPr>
        <w:t xml:space="preserve">el planeta </w:t>
      </w:r>
      <w:r w:rsidR="009500DF">
        <w:rPr>
          <w:rFonts w:ascii="Bell MT" w:hAnsi="Bell MT"/>
          <w:sz w:val="24"/>
          <w:szCs w:val="24"/>
        </w:rPr>
        <w:t>donde habitamos.</w:t>
      </w:r>
      <w:r w:rsidRPr="009500DF">
        <w:rPr>
          <w:rFonts w:ascii="Bell MT" w:hAnsi="Bell MT"/>
          <w:sz w:val="24"/>
          <w:szCs w:val="24"/>
        </w:rPr>
        <w:t xml:space="preserve"> Soy una romántica antigua</w:t>
      </w:r>
      <w:r w:rsidR="009500DF">
        <w:rPr>
          <w:rFonts w:ascii="Bell MT" w:hAnsi="Bell MT"/>
          <w:sz w:val="24"/>
          <w:szCs w:val="24"/>
        </w:rPr>
        <w:t>,</w:t>
      </w:r>
      <w:r w:rsidRPr="009500DF">
        <w:rPr>
          <w:rFonts w:ascii="Bell MT" w:hAnsi="Bell MT"/>
          <w:sz w:val="24"/>
          <w:szCs w:val="24"/>
        </w:rPr>
        <w:t xml:space="preserve"> apasionada </w:t>
      </w:r>
      <w:r w:rsidR="00B344C5">
        <w:rPr>
          <w:rFonts w:ascii="Bell MT" w:hAnsi="Bell MT"/>
          <w:sz w:val="24"/>
          <w:szCs w:val="24"/>
        </w:rPr>
        <w:t>del lenguaje como arma de defensa contra la i</w:t>
      </w:r>
      <w:r w:rsidR="00130BD2">
        <w:rPr>
          <w:rFonts w:ascii="Bell MT" w:hAnsi="Bell MT"/>
          <w:sz w:val="24"/>
          <w:szCs w:val="24"/>
        </w:rPr>
        <w:t>ncultura</w:t>
      </w:r>
      <w:r w:rsidRPr="009500DF">
        <w:rPr>
          <w:rFonts w:ascii="Bell MT" w:hAnsi="Bell MT"/>
          <w:sz w:val="24"/>
          <w:szCs w:val="24"/>
        </w:rPr>
        <w:t xml:space="preserve">. </w:t>
      </w:r>
      <w:r w:rsidR="00B344C5">
        <w:rPr>
          <w:rFonts w:ascii="Bell MT" w:hAnsi="Bell MT"/>
          <w:sz w:val="24"/>
          <w:szCs w:val="24"/>
        </w:rPr>
        <w:t>Me debo a la Poesía, l</w:t>
      </w:r>
      <w:r w:rsidRPr="009500DF">
        <w:rPr>
          <w:rFonts w:ascii="Bell MT" w:hAnsi="Bell MT"/>
          <w:sz w:val="24"/>
          <w:szCs w:val="24"/>
        </w:rPr>
        <w:t>os versos que escribo no me pertenecen</w:t>
      </w:r>
      <w:r w:rsidR="003C6EA8">
        <w:rPr>
          <w:rFonts w:ascii="Bell MT" w:hAnsi="Bell MT"/>
          <w:sz w:val="24"/>
          <w:szCs w:val="24"/>
        </w:rPr>
        <w:t>.</w:t>
      </w:r>
      <w:r w:rsidRPr="009500DF">
        <w:rPr>
          <w:rFonts w:ascii="Bell MT" w:hAnsi="Bell MT"/>
          <w:sz w:val="24"/>
          <w:szCs w:val="24"/>
        </w:rPr>
        <w:t xml:space="preserve"> </w:t>
      </w:r>
      <w:r w:rsidR="00B344C5">
        <w:rPr>
          <w:rFonts w:ascii="Bell MT" w:hAnsi="Bell MT"/>
          <w:sz w:val="24"/>
          <w:szCs w:val="24"/>
        </w:rPr>
        <w:t xml:space="preserve">Cuando un poema </w:t>
      </w:r>
      <w:r w:rsidRPr="009500DF">
        <w:rPr>
          <w:rFonts w:ascii="Bell MT" w:hAnsi="Bell MT"/>
          <w:sz w:val="24"/>
          <w:szCs w:val="24"/>
        </w:rPr>
        <w:t>sal</w:t>
      </w:r>
      <w:r w:rsidR="00B344C5">
        <w:rPr>
          <w:rFonts w:ascii="Bell MT" w:hAnsi="Bell MT"/>
          <w:sz w:val="24"/>
          <w:szCs w:val="24"/>
        </w:rPr>
        <w:t>ta del p</w:t>
      </w:r>
      <w:r w:rsidRPr="009500DF">
        <w:rPr>
          <w:rFonts w:ascii="Bell MT" w:hAnsi="Bell MT"/>
          <w:sz w:val="24"/>
          <w:szCs w:val="24"/>
        </w:rPr>
        <w:t>apel</w:t>
      </w:r>
      <w:r w:rsidR="00B344C5">
        <w:rPr>
          <w:rFonts w:ascii="Bell MT" w:hAnsi="Bell MT"/>
          <w:sz w:val="24"/>
          <w:szCs w:val="24"/>
        </w:rPr>
        <w:t xml:space="preserve"> al lector</w:t>
      </w:r>
      <w:r w:rsidRPr="009500DF">
        <w:rPr>
          <w:rFonts w:ascii="Bell MT" w:hAnsi="Bell MT"/>
          <w:sz w:val="24"/>
          <w:szCs w:val="24"/>
        </w:rPr>
        <w:t xml:space="preserve"> adquiere libertad</w:t>
      </w:r>
      <w:r w:rsidR="00B344C5">
        <w:rPr>
          <w:rFonts w:ascii="Bell MT" w:hAnsi="Bell MT"/>
          <w:sz w:val="24"/>
          <w:szCs w:val="24"/>
        </w:rPr>
        <w:t>,</w:t>
      </w:r>
      <w:r w:rsidRPr="009500DF">
        <w:rPr>
          <w:rFonts w:ascii="Bell MT" w:hAnsi="Bell MT"/>
          <w:sz w:val="24"/>
          <w:szCs w:val="24"/>
        </w:rPr>
        <w:t xml:space="preserve"> identidad</w:t>
      </w:r>
      <w:r w:rsidR="00B344C5">
        <w:rPr>
          <w:rFonts w:ascii="Bell MT" w:hAnsi="Bell MT"/>
          <w:sz w:val="24"/>
          <w:szCs w:val="24"/>
        </w:rPr>
        <w:t>, y en algunas ocasiones</w:t>
      </w:r>
      <w:r w:rsidRPr="009500DF">
        <w:rPr>
          <w:rFonts w:ascii="Bell MT" w:hAnsi="Bell MT"/>
          <w:sz w:val="24"/>
          <w:szCs w:val="24"/>
        </w:rPr>
        <w:t xml:space="preserve"> inmortalidad.</w:t>
      </w:r>
      <w:r w:rsidR="00595596">
        <w:rPr>
          <w:rFonts w:ascii="Bell MT" w:hAnsi="Bell MT"/>
          <w:sz w:val="24"/>
          <w:szCs w:val="24"/>
        </w:rPr>
        <w:t xml:space="preserve"> A veces, la Poesía traspasa el entendimiento, se infiltra en otros planos de la realidad donde las emociones y el lenguaje tejen ese espacio amable donde descansar la cordura y la razón. La Poesía no hay que entenderla, hay que vivirla. No conozco ningún poeta </w:t>
      </w:r>
      <w:r w:rsidR="00DD2907">
        <w:rPr>
          <w:rFonts w:ascii="Bell MT" w:hAnsi="Bell MT"/>
          <w:sz w:val="24"/>
          <w:szCs w:val="24"/>
        </w:rPr>
        <w:t>auténtico</w:t>
      </w:r>
      <w:r w:rsidR="00DD2907">
        <w:rPr>
          <w:rFonts w:ascii="Bell MT" w:hAnsi="Bell MT"/>
          <w:sz w:val="24"/>
          <w:szCs w:val="24"/>
        </w:rPr>
        <w:t xml:space="preserve"> </w:t>
      </w:r>
      <w:r w:rsidR="00595596">
        <w:rPr>
          <w:rFonts w:ascii="Bell MT" w:hAnsi="Bell MT"/>
          <w:sz w:val="24"/>
          <w:szCs w:val="24"/>
        </w:rPr>
        <w:t>que no tenga corazón.</w:t>
      </w:r>
    </w:p>
    <w:p w14:paraId="441B5241" w14:textId="77777777" w:rsidR="00DF772B" w:rsidRPr="009500DF" w:rsidRDefault="00DF772B" w:rsidP="009500DF">
      <w:pPr>
        <w:jc w:val="both"/>
        <w:rPr>
          <w:rFonts w:ascii="Bell MT" w:hAnsi="Bell MT"/>
          <w:sz w:val="24"/>
          <w:szCs w:val="24"/>
        </w:rPr>
      </w:pPr>
    </w:p>
    <w:sectPr w:rsidR="00DF772B" w:rsidRPr="00950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2B"/>
    <w:rsid w:val="0001527F"/>
    <w:rsid w:val="00130BD2"/>
    <w:rsid w:val="00225C3D"/>
    <w:rsid w:val="00374592"/>
    <w:rsid w:val="003C4B6E"/>
    <w:rsid w:val="003C6EA8"/>
    <w:rsid w:val="00595596"/>
    <w:rsid w:val="008D34D7"/>
    <w:rsid w:val="00942A54"/>
    <w:rsid w:val="009500DF"/>
    <w:rsid w:val="009734D7"/>
    <w:rsid w:val="00B344C5"/>
    <w:rsid w:val="00BE7BA4"/>
    <w:rsid w:val="00DD2907"/>
    <w:rsid w:val="00DF772B"/>
    <w:rsid w:val="00FB4493"/>
    <w:rsid w:val="00FB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21989"/>
  <w15:chartTrackingRefBased/>
  <w15:docId w15:val="{D61A4BF5-293B-4D5F-BB6D-AACB03F8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462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7</cp:revision>
  <dcterms:created xsi:type="dcterms:W3CDTF">2025-11-28T11:51:00Z</dcterms:created>
  <dcterms:modified xsi:type="dcterms:W3CDTF">2026-01-06T23:25:00Z</dcterms:modified>
</cp:coreProperties>
</file>