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ED21" w14:textId="6950BBDB" w:rsidR="00BD2E87" w:rsidRPr="00BD2E87" w:rsidRDefault="00BD2E87" w:rsidP="00170CE8">
      <w:pPr>
        <w:spacing w:after="0" w:line="300" w:lineRule="auto"/>
        <w:jc w:val="center"/>
        <w:rPr>
          <w:rFonts w:ascii="Bell MT" w:hAnsi="Bell MT"/>
          <w:b/>
          <w:bCs/>
          <w:sz w:val="24"/>
          <w:szCs w:val="24"/>
          <w:lang w:val="pt-PT"/>
        </w:rPr>
      </w:pPr>
      <w:r w:rsidRPr="00BD2E87">
        <w:rPr>
          <w:rFonts w:ascii="Bell MT" w:hAnsi="Bell MT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C2001BD" wp14:editId="47811C62">
                <wp:simplePos x="0" y="0"/>
                <wp:positionH relativeFrom="column">
                  <wp:posOffset>3392805</wp:posOffset>
                </wp:positionH>
                <wp:positionV relativeFrom="paragraph">
                  <wp:posOffset>0</wp:posOffset>
                </wp:positionV>
                <wp:extent cx="2362200" cy="3048000"/>
                <wp:effectExtent l="0" t="0" r="0" b="0"/>
                <wp:wrapSquare wrapText="bothSides"/>
                <wp:docPr id="102286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5497D" w14:textId="16D9F607" w:rsidR="00BD2E87" w:rsidRDefault="00170C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7CCD16" wp14:editId="4A1DE0C6">
                                  <wp:extent cx="1620520" cy="2452370"/>
                                  <wp:effectExtent l="209550" t="247650" r="208280" b="252730"/>
                                  <wp:docPr id="1226817980" name="Imagen 1" descr="Patrón de fond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6817980" name="Imagen 1" descr="Patrón de fond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0520" cy="24523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001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7.15pt;margin-top:0;width:186pt;height:24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" stroked="f">
                <v:textbox>
                  <w:txbxContent>
                    <w:p w14:paraId="0875497D" w14:textId="16D9F607" w:rsidR="00BD2E87" w:rsidRDefault="00170CE8">
                      <w:r>
                        <w:rPr>
                          <w:noProof/>
                        </w:rPr>
                        <w:drawing>
                          <wp:inline distT="0" distB="0" distL="0" distR="0" wp14:anchorId="137CCD16" wp14:editId="4A1DE0C6">
                            <wp:extent cx="1620520" cy="2452370"/>
                            <wp:effectExtent l="209550" t="247650" r="208280" b="252730"/>
                            <wp:docPr id="1226817980" name="Imagen 1" descr="Patrón de fond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6817980" name="Imagen 1" descr="Patrón de fond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0520" cy="24523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Pr="00BD2E87">
        <w:rPr>
          <w:rFonts w:ascii="Bell MT" w:hAnsi="Bell MT"/>
          <w:b/>
          <w:bCs/>
          <w:sz w:val="24"/>
          <w:szCs w:val="24"/>
          <w:lang w:val="pt-PT"/>
        </w:rPr>
        <w:t>B</w:t>
      </w:r>
      <w:r w:rsidRPr="00BD2E87">
        <w:rPr>
          <w:rFonts w:ascii="Bell MT" w:hAnsi="Bell MT"/>
          <w:b/>
          <w:bCs/>
          <w:sz w:val="24"/>
          <w:szCs w:val="24"/>
          <w:lang w:val="pt-PT"/>
        </w:rPr>
        <w:t>elén</w:t>
      </w:r>
      <w:proofErr w:type="spellEnd"/>
      <w:r w:rsidRPr="00BD2E87">
        <w:rPr>
          <w:rFonts w:ascii="Bell MT" w:hAnsi="Bell MT"/>
          <w:b/>
          <w:bCs/>
          <w:sz w:val="24"/>
          <w:szCs w:val="24"/>
          <w:lang w:val="pt-PT"/>
        </w:rPr>
        <w:t xml:space="preserve"> J</w:t>
      </w:r>
      <w:r w:rsidRPr="00BD2E87">
        <w:rPr>
          <w:rFonts w:ascii="Bell MT" w:hAnsi="Bell MT"/>
          <w:b/>
          <w:bCs/>
          <w:sz w:val="24"/>
          <w:szCs w:val="24"/>
          <w:lang w:val="pt-PT"/>
        </w:rPr>
        <w:t>uárez</w:t>
      </w:r>
    </w:p>
    <w:p w14:paraId="058C1A0B" w14:textId="2A466300" w:rsidR="00BD2E87" w:rsidRPr="00BD2E87" w:rsidRDefault="00BD2E87" w:rsidP="00170CE8">
      <w:pPr>
        <w:spacing w:after="0" w:line="300" w:lineRule="auto"/>
        <w:jc w:val="center"/>
        <w:rPr>
          <w:rFonts w:ascii="Bell MT" w:hAnsi="Bell MT"/>
          <w:sz w:val="20"/>
          <w:szCs w:val="20"/>
          <w:lang w:val="pt-PT"/>
        </w:rPr>
      </w:pPr>
      <w:proofErr w:type="spellStart"/>
      <w:r w:rsidRPr="00BD2E87">
        <w:rPr>
          <w:rFonts w:ascii="Bell MT" w:hAnsi="Bell MT"/>
          <w:sz w:val="20"/>
          <w:szCs w:val="20"/>
          <w:lang w:val="pt-PT"/>
        </w:rPr>
        <w:t>Alhucema</w:t>
      </w:r>
      <w:proofErr w:type="spellEnd"/>
      <w:r w:rsidRPr="00BD2E87">
        <w:rPr>
          <w:rFonts w:ascii="Bell MT" w:hAnsi="Bell MT"/>
          <w:sz w:val="20"/>
          <w:szCs w:val="20"/>
          <w:lang w:val="pt-PT"/>
        </w:rPr>
        <w:t xml:space="preserve">, nº5, </w:t>
      </w:r>
      <w:proofErr w:type="spellStart"/>
      <w:r w:rsidRPr="00BD2E87">
        <w:rPr>
          <w:rFonts w:ascii="Bell MT" w:hAnsi="Bell MT"/>
          <w:sz w:val="20"/>
          <w:szCs w:val="20"/>
          <w:lang w:val="pt-PT"/>
        </w:rPr>
        <w:t>pág</w:t>
      </w:r>
      <w:proofErr w:type="spellEnd"/>
      <w:r w:rsidRPr="00BD2E87">
        <w:rPr>
          <w:rFonts w:ascii="Bell MT" w:hAnsi="Bell MT"/>
          <w:sz w:val="20"/>
          <w:szCs w:val="20"/>
          <w:lang w:val="pt-PT"/>
        </w:rPr>
        <w:t xml:space="preserve"> 38</w:t>
      </w:r>
    </w:p>
    <w:p w14:paraId="272C9617" w14:textId="77777777" w:rsidR="00BD2E87" w:rsidRPr="00BD2E87" w:rsidRDefault="00BD2E87" w:rsidP="00BD2E87">
      <w:pPr>
        <w:spacing w:after="0" w:line="300" w:lineRule="auto"/>
        <w:rPr>
          <w:rFonts w:ascii="Bell MT" w:hAnsi="Bell MT"/>
          <w:sz w:val="20"/>
          <w:szCs w:val="20"/>
          <w:lang w:val="pt-PT"/>
        </w:rPr>
      </w:pPr>
    </w:p>
    <w:p w14:paraId="33B0B7DB" w14:textId="77777777" w:rsidR="00170CE8" w:rsidRDefault="00170CE8" w:rsidP="00BD2E87">
      <w:pPr>
        <w:spacing w:after="0" w:line="300" w:lineRule="auto"/>
        <w:rPr>
          <w:rFonts w:ascii="Bell MT" w:hAnsi="Bell MT"/>
          <w:i/>
          <w:iCs/>
          <w:sz w:val="20"/>
          <w:szCs w:val="20"/>
        </w:rPr>
      </w:pPr>
    </w:p>
    <w:p w14:paraId="06D58AF3" w14:textId="3AFDBFB8" w:rsidR="00BD2E87" w:rsidRPr="00170CE8" w:rsidRDefault="00BD2E87" w:rsidP="00BD2E87">
      <w:pPr>
        <w:spacing w:after="0" w:line="300" w:lineRule="auto"/>
        <w:rPr>
          <w:rFonts w:ascii="Bell MT" w:hAnsi="Bell MT"/>
          <w:i/>
          <w:iCs/>
          <w:color w:val="000099"/>
          <w:sz w:val="20"/>
          <w:szCs w:val="20"/>
        </w:rPr>
      </w:pPr>
      <w:r w:rsidRPr="00BD2E87">
        <w:rPr>
          <w:rFonts w:ascii="Bell MT" w:hAnsi="Bell MT"/>
          <w:i/>
          <w:iCs/>
          <w:color w:val="000099"/>
          <w:sz w:val="20"/>
          <w:szCs w:val="20"/>
        </w:rPr>
        <w:t xml:space="preserve">De su libro inédito: </w:t>
      </w:r>
      <w:r w:rsidRPr="00BD2E87">
        <w:rPr>
          <w:rFonts w:ascii="Bell MT" w:hAnsi="Bell MT"/>
          <w:b/>
          <w:bCs/>
          <w:i/>
          <w:iCs/>
          <w:color w:val="000099"/>
          <w:sz w:val="20"/>
          <w:szCs w:val="20"/>
        </w:rPr>
        <w:t>Tierra de mujer</w:t>
      </w:r>
    </w:p>
    <w:p w14:paraId="19BE5003" w14:textId="77777777" w:rsidR="00BD2E87" w:rsidRPr="00BD2E87" w:rsidRDefault="00BD2E87" w:rsidP="00BD2E87">
      <w:pPr>
        <w:spacing w:after="0" w:line="300" w:lineRule="auto"/>
        <w:rPr>
          <w:rFonts w:ascii="Bell MT" w:hAnsi="Bell MT"/>
          <w:sz w:val="20"/>
          <w:szCs w:val="20"/>
        </w:rPr>
      </w:pPr>
    </w:p>
    <w:p w14:paraId="3DFE2595" w14:textId="76394F5E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Venir y provocar el rostro que </w:t>
      </w:r>
    </w:p>
    <w:p w14:paraId="1A01B091" w14:textId="3DA9B396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promete por las selvas de un dios, </w:t>
      </w:r>
    </w:p>
    <w:p w14:paraId="1133C16A" w14:textId="332A1D61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llegar a la constancia de seguir amando, </w:t>
      </w:r>
    </w:p>
    <w:p w14:paraId="6B420327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amor, amor y amar, </w:t>
      </w:r>
    </w:p>
    <w:p w14:paraId="6B3496AB" w14:textId="3664A31C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y quererse en la sombra de un cuerpo hermoso </w:t>
      </w:r>
    </w:p>
    <w:p w14:paraId="5D3AFFE5" w14:textId="769F30A1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>que estrecha en su cintura el verbo del agua.</w:t>
      </w:r>
    </w:p>
    <w:p w14:paraId="1D5942EF" w14:textId="0EEB8FCA" w:rsidR="00BD2E87" w:rsidRPr="00BD2E87" w:rsidRDefault="00BD2E87" w:rsidP="00BD2E87">
      <w:pPr>
        <w:spacing w:after="0" w:line="300" w:lineRule="auto"/>
        <w:rPr>
          <w:rFonts w:ascii="Bell MT" w:hAnsi="Bell MT"/>
        </w:rPr>
      </w:pPr>
    </w:p>
    <w:p w14:paraId="5F0DB6E9" w14:textId="5F89DDC8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Y siguiendo en la casa blanca del mismo elemento, </w:t>
      </w:r>
    </w:p>
    <w:p w14:paraId="1E1DDBF0" w14:textId="5C23D371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me inquieta la hora antigua en este cuenco </w:t>
      </w:r>
    </w:p>
    <w:p w14:paraId="4A441F86" w14:textId="602E45DC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que a veces sin vida viene a la duda </w:t>
      </w:r>
    </w:p>
    <w:p w14:paraId="3B77E542" w14:textId="470E398B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2D6C72" wp14:editId="7C286DB3">
                <wp:simplePos x="0" y="0"/>
                <wp:positionH relativeFrom="column">
                  <wp:posOffset>2958465</wp:posOffset>
                </wp:positionH>
                <wp:positionV relativeFrom="paragraph">
                  <wp:posOffset>191135</wp:posOffset>
                </wp:positionV>
                <wp:extent cx="3215640" cy="2933700"/>
                <wp:effectExtent l="0" t="0" r="2286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564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801737" w14:textId="77777777" w:rsidR="00BD2E87" w:rsidRPr="00170CE8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  <w:b/>
                                <w:bCs/>
                                <w:i/>
                                <w:iCs/>
                                <w:color w:val="000099"/>
                                <w:sz w:val="20"/>
                                <w:szCs w:val="20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  <w:i/>
                                <w:iCs/>
                                <w:color w:val="000099"/>
                                <w:sz w:val="20"/>
                                <w:szCs w:val="20"/>
                              </w:rPr>
                              <w:t xml:space="preserve">De su libro inédito: </w:t>
                            </w:r>
                            <w:r w:rsidRPr="00BD2E87">
                              <w:rPr>
                                <w:rFonts w:ascii="Bell MT" w:hAnsi="Bell MT"/>
                                <w:b/>
                                <w:bCs/>
                                <w:i/>
                                <w:iCs/>
                                <w:color w:val="000099"/>
                                <w:sz w:val="20"/>
                                <w:szCs w:val="20"/>
                              </w:rPr>
                              <w:t>París uno</w:t>
                            </w:r>
                          </w:p>
                          <w:p w14:paraId="061EB26F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</w:p>
                          <w:p w14:paraId="62B008CA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Baja las escaleras en el placer </w:t>
                            </w:r>
                          </w:p>
                          <w:p w14:paraId="164E1DA1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y por primera vez un cuento y un lobo </w:t>
                            </w:r>
                          </w:p>
                          <w:p w14:paraId="4DD360B6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que la espera, al otro lado de la noticia, </w:t>
                            </w:r>
                          </w:p>
                          <w:p w14:paraId="4131FAF0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se encela y cubre su rostro, </w:t>
                            </w:r>
                          </w:p>
                          <w:p w14:paraId="35749457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-se ha escapado-, dice </w:t>
                            </w:r>
                          </w:p>
                          <w:p w14:paraId="546BAE90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-de la fábula del camino- </w:t>
                            </w:r>
                          </w:p>
                          <w:p w14:paraId="4214A5CD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Porque sabe que la voz grave no cambia el sustento, </w:t>
                            </w:r>
                          </w:p>
                          <w:p w14:paraId="2D297AFF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ni viste el pijama de ancianos </w:t>
                            </w:r>
                          </w:p>
                          <w:p w14:paraId="2B605417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de su pelo el oleaje de la niebla </w:t>
                            </w:r>
                          </w:p>
                          <w:p w14:paraId="2986CCD3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que le cubre los barrotes del paso, </w:t>
                            </w:r>
                          </w:p>
                          <w:p w14:paraId="336C85A8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r w:rsidRPr="00BD2E87">
                              <w:rPr>
                                <w:rFonts w:ascii="Bell MT" w:hAnsi="Bell MT"/>
                              </w:rPr>
                              <w:t xml:space="preserve">y está oscuro, </w:t>
                            </w:r>
                          </w:p>
                          <w:p w14:paraId="6550510D" w14:textId="77777777" w:rsidR="00BD2E87" w:rsidRPr="00BD2E87" w:rsidRDefault="00BD2E87" w:rsidP="00BD2E87">
                            <w:pPr>
                              <w:spacing w:after="0" w:line="300" w:lineRule="auto"/>
                              <w:rPr>
                                <w:rFonts w:ascii="Bell MT" w:hAnsi="Bell MT"/>
                              </w:rPr>
                            </w:pPr>
                            <w:proofErr w:type="gramStart"/>
                            <w:r w:rsidRPr="00BD2E87">
                              <w:rPr>
                                <w:rFonts w:ascii="Bell MT" w:hAnsi="Bell MT"/>
                              </w:rPr>
                              <w:t>que</w:t>
                            </w:r>
                            <w:proofErr w:type="gramEnd"/>
                            <w:r w:rsidRPr="00BD2E87">
                              <w:rPr>
                                <w:rFonts w:ascii="Bell MT" w:hAnsi="Bell MT"/>
                              </w:rPr>
                              <w:t xml:space="preserve"> en la luz, el libro se cierra...</w:t>
                            </w:r>
                          </w:p>
                          <w:p w14:paraId="66A982DA" w14:textId="75093D43" w:rsidR="00BD2E87" w:rsidRDefault="00BD2E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D6C72" id="_x0000_s1027" type="#_x0000_t202" style="position:absolute;margin-left:232.95pt;margin-top:15.05pt;width:253.2pt;height:23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" strokecolor="#009">
                <v:textbox>
                  <w:txbxContent>
                    <w:p w14:paraId="7E801737" w14:textId="77777777" w:rsidR="00BD2E87" w:rsidRPr="00170CE8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  <w:b/>
                          <w:bCs/>
                          <w:i/>
                          <w:iCs/>
                          <w:color w:val="000099"/>
                          <w:sz w:val="20"/>
                          <w:szCs w:val="20"/>
                        </w:rPr>
                      </w:pPr>
                      <w:r w:rsidRPr="00BD2E87">
                        <w:rPr>
                          <w:rFonts w:ascii="Bell MT" w:hAnsi="Bell MT"/>
                          <w:i/>
                          <w:iCs/>
                          <w:color w:val="000099"/>
                          <w:sz w:val="20"/>
                          <w:szCs w:val="20"/>
                        </w:rPr>
                        <w:t xml:space="preserve">De su libro inédito: </w:t>
                      </w:r>
                      <w:r w:rsidRPr="00BD2E87">
                        <w:rPr>
                          <w:rFonts w:ascii="Bell MT" w:hAnsi="Bell MT"/>
                          <w:b/>
                          <w:bCs/>
                          <w:i/>
                          <w:iCs/>
                          <w:color w:val="000099"/>
                          <w:sz w:val="20"/>
                          <w:szCs w:val="20"/>
                        </w:rPr>
                        <w:t>París uno</w:t>
                      </w:r>
                    </w:p>
                    <w:p w14:paraId="061EB26F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</w:p>
                    <w:p w14:paraId="62B008CA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Baja las escaleras en el placer </w:t>
                      </w:r>
                    </w:p>
                    <w:p w14:paraId="164E1DA1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y por primera vez un cuento y un lobo </w:t>
                      </w:r>
                    </w:p>
                    <w:p w14:paraId="4DD360B6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que la espera, al otro lado de la noticia, </w:t>
                      </w:r>
                    </w:p>
                    <w:p w14:paraId="4131FAF0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se encela y cubre su rostro, </w:t>
                      </w:r>
                    </w:p>
                    <w:p w14:paraId="35749457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-se ha escapado-, dice </w:t>
                      </w:r>
                    </w:p>
                    <w:p w14:paraId="546BAE90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-de la fábula del camino- </w:t>
                      </w:r>
                    </w:p>
                    <w:p w14:paraId="4214A5CD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Porque sabe que la voz grave no cambia el sustento, </w:t>
                      </w:r>
                    </w:p>
                    <w:p w14:paraId="2D297AFF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ni viste el pijama de ancianos </w:t>
                      </w:r>
                    </w:p>
                    <w:p w14:paraId="2B605417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de su pelo el oleaje de la niebla </w:t>
                      </w:r>
                    </w:p>
                    <w:p w14:paraId="2986CCD3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que le cubre los barrotes del paso, </w:t>
                      </w:r>
                    </w:p>
                    <w:p w14:paraId="336C85A8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r w:rsidRPr="00BD2E87">
                        <w:rPr>
                          <w:rFonts w:ascii="Bell MT" w:hAnsi="Bell MT"/>
                        </w:rPr>
                        <w:t xml:space="preserve">y está oscuro, </w:t>
                      </w:r>
                    </w:p>
                    <w:p w14:paraId="6550510D" w14:textId="77777777" w:rsidR="00BD2E87" w:rsidRPr="00BD2E87" w:rsidRDefault="00BD2E87" w:rsidP="00BD2E87">
                      <w:pPr>
                        <w:spacing w:after="0" w:line="300" w:lineRule="auto"/>
                        <w:rPr>
                          <w:rFonts w:ascii="Bell MT" w:hAnsi="Bell MT"/>
                        </w:rPr>
                      </w:pPr>
                      <w:proofErr w:type="gramStart"/>
                      <w:r w:rsidRPr="00BD2E87">
                        <w:rPr>
                          <w:rFonts w:ascii="Bell MT" w:hAnsi="Bell MT"/>
                        </w:rPr>
                        <w:t>que</w:t>
                      </w:r>
                      <w:proofErr w:type="gramEnd"/>
                      <w:r w:rsidRPr="00BD2E87">
                        <w:rPr>
                          <w:rFonts w:ascii="Bell MT" w:hAnsi="Bell MT"/>
                        </w:rPr>
                        <w:t xml:space="preserve"> en la luz, el libro se cierra...</w:t>
                      </w:r>
                    </w:p>
                    <w:p w14:paraId="66A982DA" w14:textId="75093D43" w:rsidR="00BD2E87" w:rsidRDefault="00BD2E87"/>
                  </w:txbxContent>
                </v:textbox>
                <w10:wrap type="square"/>
              </v:shape>
            </w:pict>
          </mc:Fallback>
        </mc:AlternateContent>
      </w:r>
      <w:r w:rsidRPr="00BD2E87">
        <w:rPr>
          <w:rFonts w:ascii="Bell MT" w:hAnsi="Bell MT"/>
        </w:rPr>
        <w:t>de ser vana mujer, muda en su palabra.</w:t>
      </w:r>
    </w:p>
    <w:p w14:paraId="16293D37" w14:textId="4AC0F31D" w:rsidR="00BD2E87" w:rsidRPr="00BD2E87" w:rsidRDefault="00BD2E87" w:rsidP="00BD2E87">
      <w:pPr>
        <w:spacing w:after="0" w:line="300" w:lineRule="auto"/>
        <w:rPr>
          <w:rFonts w:ascii="Bell MT" w:hAnsi="Bell MT"/>
        </w:rPr>
      </w:pPr>
    </w:p>
    <w:p w14:paraId="683D53EF" w14:textId="51C01615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Pienso, pienso en las alquimias de esta alcoba, </w:t>
      </w:r>
    </w:p>
    <w:p w14:paraId="42FB5BB8" w14:textId="0DE7597C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invento amargo de la advertencia sin retorno, </w:t>
      </w:r>
    </w:p>
    <w:p w14:paraId="01A2F27E" w14:textId="5E3BEB52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>pienso, pienso y averiguo.</w:t>
      </w:r>
    </w:p>
    <w:p w14:paraId="0836B0F0" w14:textId="240DA8F0" w:rsidR="00BD2E87" w:rsidRPr="00BD2E87" w:rsidRDefault="00BD2E87" w:rsidP="00BD2E87">
      <w:pPr>
        <w:spacing w:after="0" w:line="300" w:lineRule="auto"/>
        <w:rPr>
          <w:rFonts w:ascii="Bell MT" w:hAnsi="Bell MT"/>
        </w:rPr>
      </w:pPr>
    </w:p>
    <w:p w14:paraId="5965EC9E" w14:textId="6FA35C0E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Llegar sin amar a veces sacude el alma, </w:t>
      </w:r>
    </w:p>
    <w:p w14:paraId="67C9CB47" w14:textId="70A580C1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a veces el cansancio, a veces un triunfo débil </w:t>
      </w:r>
    </w:p>
    <w:p w14:paraId="633D7342" w14:textId="36334423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>y nunca dormir el hambre.</w:t>
      </w:r>
    </w:p>
    <w:p w14:paraId="608FF639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</w:p>
    <w:p w14:paraId="4573235B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Y quiero de mi retorno al cuerpo, </w:t>
      </w:r>
    </w:p>
    <w:p w14:paraId="06209F7E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versar mi nombre, </w:t>
      </w:r>
    </w:p>
    <w:p w14:paraId="29BEF72B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subir del amor a la curva, </w:t>
      </w:r>
    </w:p>
    <w:p w14:paraId="577A11F9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imitar unos ojos, </w:t>
      </w:r>
    </w:p>
    <w:p w14:paraId="6D5EB458" w14:textId="77777777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 xml:space="preserve">sudar en la cama de la obediencia, </w:t>
      </w:r>
    </w:p>
    <w:p w14:paraId="477BA09D" w14:textId="0110677C" w:rsidR="00BD2E87" w:rsidRPr="00BD2E87" w:rsidRDefault="00BD2E87" w:rsidP="00BD2E87">
      <w:pPr>
        <w:spacing w:after="0" w:line="300" w:lineRule="auto"/>
        <w:rPr>
          <w:rFonts w:ascii="Bell MT" w:hAnsi="Bell MT"/>
        </w:rPr>
      </w:pPr>
      <w:r w:rsidRPr="00BD2E87">
        <w:rPr>
          <w:rFonts w:ascii="Bell MT" w:hAnsi="Bell MT"/>
        </w:rPr>
        <w:t>olvidando su rostro caído tras la noche.</w:t>
      </w:r>
    </w:p>
    <w:p w14:paraId="562B275B" w14:textId="77777777" w:rsidR="00BD2E87" w:rsidRPr="00BD2E87" w:rsidRDefault="00BD2E87" w:rsidP="00BD2E87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F162087" w14:textId="15924A3D" w:rsidR="00BD2E87" w:rsidRPr="00BD2E87" w:rsidRDefault="00BD2E87" w:rsidP="00BD2E87">
      <w:pPr>
        <w:spacing w:after="0" w:line="300" w:lineRule="auto"/>
        <w:rPr>
          <w:rFonts w:ascii="Bell MT" w:hAnsi="Bell MT"/>
          <w:sz w:val="24"/>
          <w:szCs w:val="24"/>
        </w:rPr>
      </w:pPr>
    </w:p>
    <w:p w14:paraId="34FFFF18" w14:textId="77777777" w:rsidR="003C4B6E" w:rsidRDefault="003C4B6E" w:rsidP="00BD2E87">
      <w:pPr>
        <w:spacing w:after="0" w:line="300" w:lineRule="auto"/>
        <w:rPr>
          <w:rFonts w:ascii="Bell MT" w:hAnsi="Bell MT"/>
          <w:sz w:val="24"/>
          <w:szCs w:val="24"/>
        </w:rPr>
      </w:pPr>
    </w:p>
    <w:p w14:paraId="3CC3CD2A" w14:textId="77777777" w:rsidR="00170CE8" w:rsidRPr="00BD2E87" w:rsidRDefault="00170CE8" w:rsidP="00BD2E87">
      <w:pPr>
        <w:spacing w:after="0" w:line="300" w:lineRule="auto"/>
        <w:rPr>
          <w:rFonts w:ascii="Bell MT" w:hAnsi="Bell MT"/>
          <w:sz w:val="24"/>
          <w:szCs w:val="24"/>
        </w:rPr>
      </w:pPr>
    </w:p>
    <w:sectPr w:rsidR="00170CE8" w:rsidRPr="00BD2E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E87"/>
    <w:rsid w:val="0001527F"/>
    <w:rsid w:val="00170CE8"/>
    <w:rsid w:val="003C4B6E"/>
    <w:rsid w:val="008575C2"/>
    <w:rsid w:val="008D34D7"/>
    <w:rsid w:val="00942A54"/>
    <w:rsid w:val="00BD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125D"/>
  <w15:chartTrackingRefBased/>
  <w15:docId w15:val="{0934693D-CD34-43EB-A6F0-B796A1FD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E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E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E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E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E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E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E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1</cp:revision>
  <dcterms:created xsi:type="dcterms:W3CDTF">2025-12-09T08:58:00Z</dcterms:created>
  <dcterms:modified xsi:type="dcterms:W3CDTF">2025-12-09T09:12:00Z</dcterms:modified>
</cp:coreProperties>
</file>