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C2C4" w14:textId="77777777" w:rsidR="00366F3A" w:rsidRDefault="00366F3A" w:rsidP="00366F3A">
      <w:pPr>
        <w:jc w:val="both"/>
        <w:rPr>
          <w:rFonts w:ascii="Bell MT" w:hAnsi="Bell MT"/>
          <w:sz w:val="24"/>
          <w:szCs w:val="24"/>
        </w:rPr>
      </w:pPr>
      <w:r w:rsidRPr="00FC2DE5">
        <w:rPr>
          <w:rFonts w:ascii="Bell MT" w:hAnsi="Bell MT"/>
          <w:noProof/>
          <w:sz w:val="24"/>
          <w:szCs w:val="24"/>
        </w:rPr>
        <mc:AlternateContent>
          <mc:Choice Requires="wps">
            <w:drawing>
              <wp:anchor distT="45720" distB="45720" distL="114300" distR="114300" simplePos="0" relativeHeight="251659264" behindDoc="0" locked="0" layoutInCell="1" allowOverlap="1" wp14:anchorId="32FCB0C5" wp14:editId="1F57EA09">
                <wp:simplePos x="0" y="0"/>
                <wp:positionH relativeFrom="column">
                  <wp:posOffset>3103245</wp:posOffset>
                </wp:positionH>
                <wp:positionV relativeFrom="paragraph">
                  <wp:posOffset>0</wp:posOffset>
                </wp:positionV>
                <wp:extent cx="2118360" cy="272034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720340"/>
                        </a:xfrm>
                        <a:prstGeom prst="rect">
                          <a:avLst/>
                        </a:prstGeom>
                        <a:solidFill>
                          <a:srgbClr val="FFFFFF"/>
                        </a:solidFill>
                        <a:ln w="9525">
                          <a:noFill/>
                          <a:miter lim="800000"/>
                          <a:headEnd/>
                          <a:tailEnd/>
                        </a:ln>
                      </wps:spPr>
                      <wps:txbx>
                        <w:txbxContent>
                          <w:p w14:paraId="4BF380F3" w14:textId="7E9DF2DE" w:rsidR="00FC2DE5" w:rsidRDefault="00FC2DE5">
                            <w:r>
                              <w:rPr>
                                <w:noProof/>
                              </w:rPr>
                              <w:drawing>
                                <wp:inline distT="0" distB="0" distL="0" distR="0" wp14:anchorId="34937B0C" wp14:editId="0749501F">
                                  <wp:extent cx="1470660" cy="2049510"/>
                                  <wp:effectExtent l="209550" t="228600" r="205740" b="236855"/>
                                  <wp:docPr id="1919341883" name="Imagen 2" descr="Un letero de al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1883" name="Imagen 2" descr="Un letero de alt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74399" cy="205472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FCB0C5" id="_x0000_t202" coordsize="21600,21600" o:spt="202" path="m,l,21600r21600,l21600,xe">
                <v:stroke joinstyle="miter"/>
                <v:path gradientshapeok="t" o:connecttype="rect"/>
              </v:shapetype>
              <v:shape id="Cuadro de texto 2" o:spid="_x0000_s1026" type="#_x0000_t202" style="position:absolute;left:0;text-align:left;margin-left:244.35pt;margin-top:0;width:166.8pt;height:21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" stroked="f">
                <v:textbox>
                  <w:txbxContent>
                    <w:p w14:paraId="4BF380F3" w14:textId="7E9DF2DE" w:rsidR="00FC2DE5" w:rsidRDefault="00FC2DE5">
                      <w:r>
                        <w:rPr>
                          <w:noProof/>
                        </w:rPr>
                        <w:drawing>
                          <wp:inline distT="0" distB="0" distL="0" distR="0" wp14:anchorId="34937B0C" wp14:editId="0749501F">
                            <wp:extent cx="1470660" cy="2049510"/>
                            <wp:effectExtent l="209550" t="228600" r="205740" b="236855"/>
                            <wp:docPr id="1919341883" name="Imagen 2" descr="Un letero de al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1883" name="Imagen 2" descr="Un letero de al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4399" cy="205472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7E787E8D" w14:textId="77777777" w:rsidR="00366F3A" w:rsidRDefault="00366F3A" w:rsidP="00366F3A">
      <w:pPr>
        <w:jc w:val="both"/>
        <w:rPr>
          <w:rFonts w:ascii="Bell MT" w:hAnsi="Bell MT"/>
          <w:sz w:val="24"/>
          <w:szCs w:val="24"/>
        </w:rPr>
      </w:pPr>
    </w:p>
    <w:p w14:paraId="4B5A8EB9" w14:textId="69ECCC0B" w:rsidR="00366F3A" w:rsidRPr="00366F3A" w:rsidRDefault="00366F3A" w:rsidP="00366F3A">
      <w:pPr>
        <w:jc w:val="both"/>
        <w:rPr>
          <w:rFonts w:ascii="Bell MT" w:hAnsi="Bell MT"/>
          <w:b/>
          <w:bCs/>
          <w:sz w:val="36"/>
          <w:szCs w:val="36"/>
          <w:lang w:val="pt-PT"/>
        </w:rPr>
      </w:pPr>
      <w:r>
        <w:rPr>
          <w:rFonts w:ascii="Bell MT" w:hAnsi="Bell MT"/>
          <w:b/>
          <w:bCs/>
          <w:sz w:val="36"/>
          <w:szCs w:val="36"/>
          <w:lang w:val="pt-PT"/>
        </w:rPr>
        <w:t xml:space="preserve">       </w:t>
      </w:r>
      <w:r w:rsidR="00447268" w:rsidRPr="00366F3A">
        <w:rPr>
          <w:rFonts w:ascii="Bell MT" w:hAnsi="Bell MT"/>
          <w:b/>
          <w:bCs/>
          <w:sz w:val="36"/>
          <w:szCs w:val="36"/>
          <w:lang w:val="pt-PT"/>
        </w:rPr>
        <w:t xml:space="preserve">FICCIONES </w:t>
      </w:r>
    </w:p>
    <w:p w14:paraId="767EF82A" w14:textId="4659C77F" w:rsidR="00366F3A" w:rsidRPr="00366F3A" w:rsidRDefault="00366F3A" w:rsidP="00366F3A">
      <w:pPr>
        <w:spacing w:after="0" w:line="240" w:lineRule="auto"/>
        <w:jc w:val="both"/>
        <w:rPr>
          <w:rFonts w:ascii="Bell MT" w:hAnsi="Bell MT"/>
          <w:sz w:val="24"/>
          <w:szCs w:val="24"/>
          <w:lang w:val="pt-PT"/>
        </w:rPr>
      </w:pPr>
      <w:r>
        <w:rPr>
          <w:rFonts w:ascii="Bell MT" w:hAnsi="Bell MT"/>
          <w:sz w:val="24"/>
          <w:szCs w:val="24"/>
          <w:lang w:val="pt-PT"/>
        </w:rPr>
        <w:t xml:space="preserve">                  </w:t>
      </w:r>
      <w:r w:rsidRPr="00366F3A">
        <w:rPr>
          <w:rFonts w:ascii="Bell MT" w:hAnsi="Bell MT"/>
          <w:sz w:val="24"/>
          <w:szCs w:val="24"/>
          <w:lang w:val="pt-PT"/>
        </w:rPr>
        <w:t>2ª É</w:t>
      </w:r>
      <w:r>
        <w:rPr>
          <w:rFonts w:ascii="Bell MT" w:hAnsi="Bell MT"/>
          <w:sz w:val="24"/>
          <w:szCs w:val="24"/>
          <w:lang w:val="pt-PT"/>
        </w:rPr>
        <w:t>poca</w:t>
      </w:r>
    </w:p>
    <w:p w14:paraId="7AB91602" w14:textId="195A85A0" w:rsidR="00366F3A" w:rsidRPr="00366F3A" w:rsidRDefault="00366F3A" w:rsidP="00366F3A">
      <w:pPr>
        <w:spacing w:after="0" w:line="240" w:lineRule="auto"/>
        <w:jc w:val="both"/>
        <w:rPr>
          <w:rFonts w:ascii="Bell MT" w:hAnsi="Bell MT"/>
          <w:sz w:val="24"/>
          <w:szCs w:val="24"/>
          <w:lang w:val="pt-PT"/>
        </w:rPr>
      </w:pPr>
      <w:r>
        <w:rPr>
          <w:rFonts w:ascii="Bell MT" w:hAnsi="Bell MT"/>
          <w:sz w:val="24"/>
          <w:szCs w:val="24"/>
          <w:lang w:val="pt-PT"/>
        </w:rPr>
        <w:t xml:space="preserve">        </w:t>
      </w:r>
      <w:r w:rsidR="00447268" w:rsidRPr="00366F3A">
        <w:rPr>
          <w:rFonts w:ascii="Bell MT" w:hAnsi="Bell MT"/>
          <w:sz w:val="24"/>
          <w:szCs w:val="24"/>
          <w:lang w:val="pt-PT"/>
        </w:rPr>
        <w:t>Primavera/</w:t>
      </w:r>
      <w:proofErr w:type="spellStart"/>
      <w:r w:rsidR="00447268" w:rsidRPr="00366F3A">
        <w:rPr>
          <w:rFonts w:ascii="Bell MT" w:hAnsi="Bell MT"/>
          <w:sz w:val="24"/>
          <w:szCs w:val="24"/>
          <w:lang w:val="pt-PT"/>
        </w:rPr>
        <w:t>Verano</w:t>
      </w:r>
      <w:proofErr w:type="spellEnd"/>
      <w:r w:rsidR="00447268" w:rsidRPr="00366F3A">
        <w:rPr>
          <w:rFonts w:ascii="Bell MT" w:hAnsi="Bell MT"/>
          <w:sz w:val="24"/>
          <w:szCs w:val="24"/>
          <w:lang w:val="pt-PT"/>
        </w:rPr>
        <w:t xml:space="preserve"> 1998 </w:t>
      </w:r>
    </w:p>
    <w:p w14:paraId="19D232BD" w14:textId="5372172B" w:rsidR="00447268" w:rsidRDefault="00366F3A" w:rsidP="00366F3A">
      <w:pPr>
        <w:spacing w:after="0" w:line="240" w:lineRule="auto"/>
        <w:jc w:val="both"/>
        <w:rPr>
          <w:rFonts w:ascii="Bell MT" w:hAnsi="Bell MT"/>
          <w:sz w:val="24"/>
          <w:szCs w:val="24"/>
          <w:lang w:val="pt-PT"/>
        </w:rPr>
      </w:pPr>
      <w:r>
        <w:rPr>
          <w:rFonts w:ascii="Bell MT" w:hAnsi="Bell MT"/>
          <w:sz w:val="24"/>
          <w:szCs w:val="24"/>
          <w:lang w:val="pt-PT"/>
        </w:rPr>
        <w:t xml:space="preserve">                  </w:t>
      </w:r>
      <w:r w:rsidR="00447268" w:rsidRPr="00366F3A">
        <w:rPr>
          <w:rFonts w:ascii="Bell MT" w:hAnsi="Bell MT"/>
          <w:sz w:val="24"/>
          <w:szCs w:val="24"/>
          <w:lang w:val="pt-PT"/>
        </w:rPr>
        <w:t>Número 3</w:t>
      </w:r>
    </w:p>
    <w:p w14:paraId="379B057D" w14:textId="0AA3D3D8" w:rsidR="00366F3A" w:rsidRPr="00164D2F" w:rsidRDefault="00366F3A" w:rsidP="00366F3A">
      <w:pPr>
        <w:spacing w:after="0" w:line="240" w:lineRule="auto"/>
        <w:jc w:val="both"/>
        <w:rPr>
          <w:rFonts w:ascii="Bell MT" w:hAnsi="Bell MT"/>
          <w:sz w:val="24"/>
          <w:szCs w:val="24"/>
        </w:rPr>
      </w:pPr>
      <w:r>
        <w:rPr>
          <w:rFonts w:ascii="Bell MT" w:hAnsi="Bell MT"/>
          <w:sz w:val="24"/>
          <w:szCs w:val="24"/>
          <w:lang w:val="pt-PT"/>
        </w:rPr>
        <w:t xml:space="preserve">                  </w:t>
      </w:r>
      <w:r w:rsidRPr="00164D2F">
        <w:rPr>
          <w:rFonts w:ascii="Bell MT" w:hAnsi="Bell MT"/>
          <w:sz w:val="24"/>
          <w:szCs w:val="24"/>
        </w:rPr>
        <w:t>Granada</w:t>
      </w:r>
    </w:p>
    <w:p w14:paraId="0DA33401" w14:textId="48381457" w:rsidR="00FC2DE5" w:rsidRPr="007D193A" w:rsidRDefault="007D193A" w:rsidP="00B014C9">
      <w:pPr>
        <w:jc w:val="both"/>
        <w:rPr>
          <w:rFonts w:ascii="Bell MT" w:hAnsi="Bell MT"/>
          <w:sz w:val="24"/>
          <w:szCs w:val="24"/>
        </w:rPr>
      </w:pPr>
      <w:r>
        <w:rPr>
          <w:rFonts w:ascii="Bell MT" w:hAnsi="Bell MT"/>
          <w:sz w:val="24"/>
          <w:szCs w:val="24"/>
        </w:rPr>
        <w:t xml:space="preserve">               </w:t>
      </w:r>
      <w:r w:rsidRPr="007D193A">
        <w:rPr>
          <w:rFonts w:ascii="Bell MT" w:hAnsi="Bell MT"/>
          <w:sz w:val="24"/>
          <w:szCs w:val="24"/>
        </w:rPr>
        <w:t>Belén Juárez</w:t>
      </w:r>
    </w:p>
    <w:p w14:paraId="76D09DED" w14:textId="77777777" w:rsidR="00366F3A" w:rsidRPr="00164D2F" w:rsidRDefault="00366F3A" w:rsidP="00B014C9">
      <w:pPr>
        <w:jc w:val="both"/>
        <w:rPr>
          <w:rFonts w:ascii="Bell MT" w:hAnsi="Bell MT"/>
          <w:b/>
          <w:bCs/>
          <w:sz w:val="24"/>
          <w:szCs w:val="24"/>
        </w:rPr>
      </w:pPr>
    </w:p>
    <w:p w14:paraId="1CD43973" w14:textId="77777777" w:rsidR="00366F3A" w:rsidRPr="00164D2F" w:rsidRDefault="00366F3A" w:rsidP="00B014C9">
      <w:pPr>
        <w:jc w:val="both"/>
        <w:rPr>
          <w:rFonts w:ascii="Bell MT" w:hAnsi="Bell MT"/>
          <w:b/>
          <w:bCs/>
          <w:sz w:val="24"/>
          <w:szCs w:val="24"/>
        </w:rPr>
      </w:pPr>
    </w:p>
    <w:p w14:paraId="420B9669" w14:textId="77777777" w:rsidR="00366F3A" w:rsidRPr="00164D2F" w:rsidRDefault="00366F3A" w:rsidP="00B014C9">
      <w:pPr>
        <w:jc w:val="both"/>
        <w:rPr>
          <w:rFonts w:ascii="Bell MT" w:hAnsi="Bell MT"/>
          <w:b/>
          <w:bCs/>
          <w:sz w:val="24"/>
          <w:szCs w:val="24"/>
        </w:rPr>
      </w:pPr>
    </w:p>
    <w:p w14:paraId="49E250D2" w14:textId="6AF716F2" w:rsidR="00B014C9" w:rsidRPr="00B014C9" w:rsidRDefault="00B014C9" w:rsidP="00B014C9">
      <w:pPr>
        <w:jc w:val="both"/>
        <w:rPr>
          <w:rFonts w:ascii="Bell MT" w:hAnsi="Bell MT"/>
          <w:b/>
          <w:bCs/>
          <w:sz w:val="24"/>
          <w:szCs w:val="24"/>
        </w:rPr>
      </w:pPr>
      <w:r w:rsidRPr="00B014C9">
        <w:rPr>
          <w:rFonts w:ascii="Bell MT" w:hAnsi="Bell MT"/>
          <w:b/>
          <w:bCs/>
          <w:sz w:val="24"/>
          <w:szCs w:val="24"/>
        </w:rPr>
        <w:t>EL HOMBRE DEL LUXEMBURGO</w:t>
      </w:r>
    </w:p>
    <w:p w14:paraId="0A435EFC" w14:textId="05572908" w:rsidR="00B014C9" w:rsidRPr="00B014C9" w:rsidRDefault="00B014C9" w:rsidP="00B014C9">
      <w:pPr>
        <w:jc w:val="both"/>
        <w:rPr>
          <w:rFonts w:ascii="Bell MT" w:hAnsi="Bell MT"/>
          <w:sz w:val="24"/>
          <w:szCs w:val="24"/>
        </w:rPr>
      </w:pPr>
      <w:r w:rsidRPr="00B014C9">
        <w:rPr>
          <w:rFonts w:ascii="Bell MT" w:hAnsi="Bell MT"/>
          <w:b/>
          <w:bCs/>
          <w:sz w:val="24"/>
          <w:szCs w:val="24"/>
        </w:rPr>
        <w:t>ARNALDO CALVEYRA</w:t>
      </w:r>
      <w:r w:rsidRPr="00B014C9">
        <w:rPr>
          <w:rFonts w:ascii="Bell MT" w:hAnsi="Bell MT"/>
          <w:sz w:val="24"/>
          <w:szCs w:val="24"/>
        </w:rPr>
        <w:t>. Tusquets, 1997</w:t>
      </w:r>
    </w:p>
    <w:p w14:paraId="559FA317" w14:textId="7BCDBFD7" w:rsidR="00B014C9" w:rsidRDefault="00806FEB" w:rsidP="00366F3A">
      <w:pPr>
        <w:ind w:firstLine="284"/>
        <w:jc w:val="both"/>
        <w:rPr>
          <w:rFonts w:ascii="Bell MT" w:hAnsi="Bell MT"/>
          <w:sz w:val="24"/>
          <w:szCs w:val="24"/>
        </w:rPr>
      </w:pPr>
      <w:r w:rsidRPr="00FC2DE5">
        <w:rPr>
          <w:rFonts w:ascii="Bell MT" w:hAnsi="Bell MT"/>
          <w:noProof/>
          <w:sz w:val="24"/>
          <w:szCs w:val="24"/>
        </w:rPr>
        <mc:AlternateContent>
          <mc:Choice Requires="wps">
            <w:drawing>
              <wp:anchor distT="45720" distB="45720" distL="114300" distR="114300" simplePos="0" relativeHeight="251661312" behindDoc="0" locked="0" layoutInCell="1" allowOverlap="1" wp14:anchorId="649CCA26" wp14:editId="4207D3FE">
                <wp:simplePos x="0" y="0"/>
                <wp:positionH relativeFrom="column">
                  <wp:posOffset>-211455</wp:posOffset>
                </wp:positionH>
                <wp:positionV relativeFrom="paragraph">
                  <wp:posOffset>165100</wp:posOffset>
                </wp:positionV>
                <wp:extent cx="1684020" cy="2720340"/>
                <wp:effectExtent l="0" t="0" r="0" b="3810"/>
                <wp:wrapSquare wrapText="bothSides"/>
                <wp:docPr id="1756859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2720340"/>
                        </a:xfrm>
                        <a:prstGeom prst="rect">
                          <a:avLst/>
                        </a:prstGeom>
                        <a:solidFill>
                          <a:srgbClr val="FFFFFF"/>
                        </a:solidFill>
                        <a:ln w="9525">
                          <a:noFill/>
                          <a:miter lim="800000"/>
                          <a:headEnd/>
                          <a:tailEnd/>
                        </a:ln>
                      </wps:spPr>
                      <wps:txbx>
                        <w:txbxContent>
                          <w:p w14:paraId="35835760" w14:textId="036DB58D" w:rsidR="00FC2DE5" w:rsidRPr="00366F3A" w:rsidRDefault="00FC2DE5">
                            <w:pPr>
                              <w:rPr>
                                <w14:textOutline w14:w="9525" w14:cap="rnd" w14:cmpd="sng" w14:algn="ctr">
                                  <w14:noFill/>
                                  <w14:prstDash w14:val="solid"/>
                                  <w14:bevel/>
                                </w14:textOutline>
                              </w:rPr>
                            </w:pPr>
                            <w:r w:rsidRPr="00366F3A">
                              <w:rPr>
                                <w:noProof/>
                                <w14:textOutline w14:w="9525" w14:cap="rnd" w14:cmpd="sng" w14:algn="ctr">
                                  <w14:noFill/>
                                  <w14:prstDash w14:val="solid"/>
                                  <w14:bevel/>
                                </w14:textOutline>
                              </w:rPr>
                              <w:drawing>
                                <wp:inline distT="0" distB="0" distL="0" distR="0" wp14:anchorId="7C0FB319" wp14:editId="680054DE">
                                  <wp:extent cx="1146810" cy="1745666"/>
                                  <wp:effectExtent l="190500" t="228600" r="185420" b="228600"/>
                                  <wp:docPr id="770313144"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3144" name="Imagen 4" descr="Imagen que contiene Tex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6810" cy="174566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CCA26" id="_x0000_s1027" type="#_x0000_t202" style="position:absolute;left:0;text-align:left;margin-left:-16.65pt;margin-top:13pt;width:132.6pt;height:214.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" stroked="f">
                <v:textbox>
                  <w:txbxContent>
                    <w:p w14:paraId="35835760" w14:textId="036DB58D" w:rsidR="00FC2DE5" w:rsidRPr="00366F3A" w:rsidRDefault="00FC2DE5">
                      <w:pPr>
                        <w:rPr>
                          <w14:textOutline w14:w="9525" w14:cap="rnd" w14:cmpd="sng" w14:algn="ctr">
                            <w14:noFill/>
                            <w14:prstDash w14:val="solid"/>
                            <w14:bevel/>
                          </w14:textOutline>
                        </w:rPr>
                      </w:pPr>
                      <w:r w:rsidRPr="00366F3A">
                        <w:rPr>
                          <w:noProof/>
                          <w14:textOutline w14:w="9525" w14:cap="rnd" w14:cmpd="sng" w14:algn="ctr">
                            <w14:noFill/>
                            <w14:prstDash w14:val="solid"/>
                            <w14:bevel/>
                          </w14:textOutline>
                        </w:rPr>
                        <w:drawing>
                          <wp:inline distT="0" distB="0" distL="0" distR="0" wp14:anchorId="7C0FB319" wp14:editId="680054DE">
                            <wp:extent cx="1146810" cy="1745666"/>
                            <wp:effectExtent l="190500" t="228600" r="185420" b="228600"/>
                            <wp:docPr id="770313144"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3144" name="Imagen 4" descr="Imagen que contiene 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6810" cy="174566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014C9" w:rsidRPr="00B014C9">
        <w:rPr>
          <w:rFonts w:ascii="Bell MT" w:hAnsi="Bell MT"/>
          <w:sz w:val="24"/>
          <w:szCs w:val="24"/>
        </w:rPr>
        <w:t xml:space="preserve">Poemas de Arnaldo </w:t>
      </w:r>
      <w:proofErr w:type="spellStart"/>
      <w:r w:rsidR="00B014C9" w:rsidRPr="00B014C9">
        <w:rPr>
          <w:rFonts w:ascii="Bell MT" w:hAnsi="Bell MT"/>
          <w:sz w:val="24"/>
          <w:szCs w:val="24"/>
        </w:rPr>
        <w:t>Calveyra</w:t>
      </w:r>
      <w:proofErr w:type="spellEnd"/>
      <w:r w:rsidR="00B014C9" w:rsidRPr="00B014C9">
        <w:rPr>
          <w:rFonts w:ascii="Bell MT" w:hAnsi="Bell MT"/>
          <w:sz w:val="24"/>
          <w:szCs w:val="24"/>
        </w:rPr>
        <w:t>, entresacados de los recuerdos que sobrevienen a su memoria, de un lugar del pasado, en escena, un presente aparentemente inmóvil. Autor nacido en 1929 en tierras de Argentina y que por paradojas de la vida se traslada a vivir a París, desde entonces, sus trabajos publicados: poemas, teatro, novela y cuentos. Es evidente la sensación de similitud que provoca en él los momentos de un singular paseo por un jardín cualquiera. No estamos hablando de un libro adentrado en la añoranza o la delicadeza de una realidad blanda, este trabajo muestra de una doble perspectiva, casi vivencias de un mismo presente en dos lugares diferentes y en dos tiempos diferentes, una fuente, que aparece repetitivamente a lo largo de los versos como centro o punto de mira hacia esa doble perspectiva, una descripción de escena, jardín inmóvil, personajes sin voz, de los que se advierte su presencia:</w:t>
      </w:r>
    </w:p>
    <w:p w14:paraId="4CF3DDAE" w14:textId="77777777" w:rsidR="00FC2DE5" w:rsidRPr="00B014C9" w:rsidRDefault="00FC2DE5" w:rsidP="00B014C9">
      <w:pPr>
        <w:jc w:val="both"/>
        <w:rPr>
          <w:rFonts w:ascii="Bell MT" w:hAnsi="Bell MT"/>
          <w:sz w:val="24"/>
          <w:szCs w:val="24"/>
        </w:rPr>
      </w:pPr>
    </w:p>
    <w:p w14:paraId="5B01EE7B"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Manantial fabricado, instante </w:t>
      </w:r>
    </w:p>
    <w:p w14:paraId="0E62011B"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en círculo, asciende su forma, asciende y recae en eso </w:t>
      </w:r>
    </w:p>
    <w:p w14:paraId="4F2BC5BA"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el agua, borrador, derrama, manera tan suya de </w:t>
      </w:r>
    </w:p>
    <w:p w14:paraId="68409660" w14:textId="60D10EA5"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mencionar los jardines del sur incansablemente bellos.</w:t>
      </w:r>
    </w:p>
    <w:p w14:paraId="7C45CC1E" w14:textId="77777777" w:rsidR="00B014C9" w:rsidRPr="00B014C9" w:rsidRDefault="00B014C9" w:rsidP="00366F3A">
      <w:pPr>
        <w:spacing w:after="0" w:line="240" w:lineRule="auto"/>
        <w:ind w:left="708"/>
        <w:jc w:val="both"/>
        <w:rPr>
          <w:rFonts w:ascii="Bell MT" w:hAnsi="Bell MT"/>
          <w:sz w:val="24"/>
          <w:szCs w:val="24"/>
        </w:rPr>
      </w:pPr>
    </w:p>
    <w:p w14:paraId="59A32FB0" w14:textId="77777777" w:rsidR="00B014C9" w:rsidRDefault="00B014C9" w:rsidP="00366F3A">
      <w:pPr>
        <w:spacing w:after="0" w:line="240" w:lineRule="auto"/>
        <w:ind w:left="708"/>
        <w:jc w:val="both"/>
        <w:rPr>
          <w:rFonts w:ascii="Bell MT" w:hAnsi="Bell MT"/>
          <w:sz w:val="24"/>
          <w:szCs w:val="24"/>
        </w:rPr>
      </w:pPr>
      <w:proofErr w:type="spellStart"/>
      <w:r w:rsidRPr="00B014C9">
        <w:rPr>
          <w:rFonts w:ascii="Bell MT" w:hAnsi="Bell MT"/>
          <w:sz w:val="24"/>
          <w:szCs w:val="24"/>
        </w:rPr>
        <w:t>Envión</w:t>
      </w:r>
      <w:proofErr w:type="spellEnd"/>
      <w:r w:rsidRPr="00B014C9">
        <w:rPr>
          <w:rFonts w:ascii="Bell MT" w:hAnsi="Bell MT"/>
          <w:sz w:val="24"/>
          <w:szCs w:val="24"/>
        </w:rPr>
        <w:t xml:space="preserve"> aquietado del chorro, </w:t>
      </w:r>
    </w:p>
    <w:p w14:paraId="39738048"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averigua por la rama que </w:t>
      </w:r>
      <w:proofErr w:type="spellStart"/>
      <w:r w:rsidRPr="00B014C9">
        <w:rPr>
          <w:rFonts w:ascii="Bell MT" w:hAnsi="Bell MT"/>
          <w:sz w:val="24"/>
          <w:szCs w:val="24"/>
        </w:rPr>
        <w:t>habra</w:t>
      </w:r>
      <w:proofErr w:type="spellEnd"/>
      <w:r w:rsidRPr="00B014C9">
        <w:rPr>
          <w:rFonts w:ascii="Bell MT" w:hAnsi="Bell MT"/>
          <w:sz w:val="24"/>
          <w:szCs w:val="24"/>
        </w:rPr>
        <w:t xml:space="preserve">́ de inclinarse en </w:t>
      </w:r>
      <w:proofErr w:type="gramStart"/>
      <w:r w:rsidRPr="00B014C9">
        <w:rPr>
          <w:rFonts w:ascii="Bell MT" w:hAnsi="Bell MT"/>
          <w:sz w:val="24"/>
          <w:szCs w:val="24"/>
        </w:rPr>
        <w:t>la alta</w:t>
      </w:r>
      <w:proofErr w:type="gramEnd"/>
      <w:r w:rsidRPr="00B014C9">
        <w:rPr>
          <w:rFonts w:ascii="Bell MT" w:hAnsi="Bell MT"/>
          <w:sz w:val="24"/>
          <w:szCs w:val="24"/>
        </w:rPr>
        <w:t xml:space="preserve"> </w:t>
      </w:r>
    </w:p>
    <w:p w14:paraId="5444F52A"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noche —su instante narrativo—, palabras sin </w:t>
      </w:r>
      <w:proofErr w:type="spellStart"/>
      <w:r w:rsidRPr="00B014C9">
        <w:rPr>
          <w:rFonts w:ascii="Bell MT" w:hAnsi="Bell MT"/>
          <w:sz w:val="24"/>
          <w:szCs w:val="24"/>
        </w:rPr>
        <w:t>sílabas</w:t>
      </w:r>
      <w:proofErr w:type="spellEnd"/>
      <w:r w:rsidRPr="00B014C9">
        <w:rPr>
          <w:rFonts w:ascii="Bell MT" w:hAnsi="Bell MT"/>
          <w:sz w:val="24"/>
          <w:szCs w:val="24"/>
        </w:rPr>
        <w:t xml:space="preserve"> de </w:t>
      </w:r>
    </w:p>
    <w:p w14:paraId="10D5C5BB" w14:textId="1F0D1756"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la hora, gramo de sentido que empezará a faltarle el aire.</w:t>
      </w:r>
    </w:p>
    <w:p w14:paraId="275A3551" w14:textId="77777777" w:rsidR="00B014C9" w:rsidRPr="00B014C9" w:rsidRDefault="00B014C9" w:rsidP="00366F3A">
      <w:pPr>
        <w:spacing w:after="0" w:line="240" w:lineRule="auto"/>
        <w:ind w:left="708"/>
        <w:jc w:val="both"/>
        <w:rPr>
          <w:rFonts w:ascii="Bell MT" w:hAnsi="Bell MT"/>
          <w:sz w:val="24"/>
          <w:szCs w:val="24"/>
        </w:rPr>
      </w:pPr>
    </w:p>
    <w:p w14:paraId="2DC840C3" w14:textId="77777777" w:rsidR="00B014C9" w:rsidRDefault="00B014C9" w:rsidP="00366F3A">
      <w:pPr>
        <w:spacing w:after="0" w:line="240" w:lineRule="auto"/>
        <w:ind w:left="708"/>
        <w:jc w:val="both"/>
        <w:rPr>
          <w:rFonts w:ascii="Bell MT" w:hAnsi="Bell MT"/>
          <w:sz w:val="24"/>
          <w:szCs w:val="24"/>
        </w:rPr>
      </w:pPr>
      <w:r w:rsidRPr="00B014C9">
        <w:rPr>
          <w:rFonts w:ascii="Bell MT" w:hAnsi="Bell MT"/>
          <w:sz w:val="24"/>
          <w:szCs w:val="24"/>
        </w:rPr>
        <w:t xml:space="preserve">Las personas que conversaban </w:t>
      </w:r>
    </w:p>
    <w:p w14:paraId="740F5D23" w14:textId="4ABC1D99" w:rsidR="00B014C9" w:rsidRPr="00FC2DE5" w:rsidRDefault="00B014C9" w:rsidP="00366F3A">
      <w:pPr>
        <w:spacing w:after="0" w:line="240" w:lineRule="auto"/>
        <w:ind w:left="708"/>
        <w:jc w:val="both"/>
        <w:rPr>
          <w:rFonts w:ascii="Bell MT" w:hAnsi="Bell MT"/>
          <w:sz w:val="24"/>
          <w:szCs w:val="24"/>
        </w:rPr>
      </w:pPr>
      <w:r w:rsidRPr="00FC2DE5">
        <w:rPr>
          <w:rFonts w:ascii="Bell MT" w:hAnsi="Bell MT"/>
          <w:sz w:val="24"/>
          <w:szCs w:val="24"/>
        </w:rPr>
        <w:t>se ponen de pie, se dicen "</w:t>
      </w:r>
      <w:proofErr w:type="spellStart"/>
      <w:r w:rsidRPr="00FC2DE5">
        <w:rPr>
          <w:rFonts w:ascii="Bell MT" w:hAnsi="Bell MT"/>
          <w:sz w:val="24"/>
          <w:szCs w:val="24"/>
        </w:rPr>
        <w:t>au</w:t>
      </w:r>
      <w:proofErr w:type="spellEnd"/>
      <w:r w:rsidRPr="00FC2DE5">
        <w:rPr>
          <w:rFonts w:ascii="Bell MT" w:hAnsi="Bell MT"/>
          <w:sz w:val="24"/>
          <w:szCs w:val="24"/>
        </w:rPr>
        <w:t xml:space="preserve"> </w:t>
      </w:r>
      <w:proofErr w:type="spellStart"/>
      <w:r w:rsidRPr="00FC2DE5">
        <w:rPr>
          <w:rFonts w:ascii="Bell MT" w:hAnsi="Bell MT"/>
          <w:sz w:val="24"/>
          <w:szCs w:val="24"/>
        </w:rPr>
        <w:t>revoir</w:t>
      </w:r>
      <w:proofErr w:type="spellEnd"/>
      <w:r w:rsidRPr="00FC2DE5">
        <w:rPr>
          <w:rFonts w:ascii="Bell MT" w:hAnsi="Bell MT"/>
          <w:sz w:val="24"/>
          <w:szCs w:val="24"/>
        </w:rPr>
        <w:t>"...</w:t>
      </w:r>
    </w:p>
    <w:p w14:paraId="3B5720DA" w14:textId="77777777" w:rsidR="00636294" w:rsidRPr="00FC2DE5" w:rsidRDefault="00636294" w:rsidP="00B014C9">
      <w:pPr>
        <w:jc w:val="both"/>
        <w:rPr>
          <w:rFonts w:ascii="Bell MT" w:hAnsi="Bell MT"/>
          <w:sz w:val="24"/>
          <w:szCs w:val="24"/>
        </w:rPr>
      </w:pPr>
    </w:p>
    <w:p w14:paraId="0C750F7D" w14:textId="77777777" w:rsidR="00B014C9" w:rsidRPr="00B014C9" w:rsidRDefault="00B014C9" w:rsidP="00366F3A">
      <w:pPr>
        <w:ind w:firstLine="284"/>
        <w:jc w:val="both"/>
        <w:rPr>
          <w:rFonts w:ascii="Bell MT" w:hAnsi="Bell MT"/>
          <w:sz w:val="24"/>
          <w:szCs w:val="24"/>
        </w:rPr>
      </w:pPr>
      <w:r w:rsidRPr="00B014C9">
        <w:rPr>
          <w:rFonts w:ascii="Bell MT" w:hAnsi="Bell MT"/>
          <w:sz w:val="24"/>
          <w:szCs w:val="24"/>
        </w:rPr>
        <w:lastRenderedPageBreak/>
        <w:t>Libro destacado por el dominio del lenguaje y donde se denota claramente la constante de una infancia y adolescencia argentinas transportada a los fríos paisajes de la ciudad del Sena, se trata sin duda de un trabajo interesante de versos largos y descriptivos.</w:t>
      </w:r>
    </w:p>
    <w:p w14:paraId="245AD532" w14:textId="77777777" w:rsidR="003C4B6E" w:rsidRPr="00B014C9" w:rsidRDefault="003C4B6E" w:rsidP="00B014C9">
      <w:pPr>
        <w:jc w:val="both"/>
        <w:rPr>
          <w:rFonts w:ascii="Bell MT" w:hAnsi="Bell MT"/>
          <w:sz w:val="24"/>
          <w:szCs w:val="24"/>
        </w:rPr>
      </w:pPr>
    </w:p>
    <w:p w14:paraId="04C4B026" w14:textId="77777777" w:rsidR="00FC2DE5" w:rsidRDefault="00FC2DE5" w:rsidP="00B014C9">
      <w:pPr>
        <w:jc w:val="both"/>
        <w:rPr>
          <w:rFonts w:ascii="Bell MT" w:hAnsi="Bell MT"/>
          <w:sz w:val="24"/>
          <w:szCs w:val="24"/>
        </w:rPr>
      </w:pPr>
    </w:p>
    <w:p w14:paraId="75D5334D" w14:textId="7C3EAC2C" w:rsidR="00B014C9" w:rsidRPr="00B014C9" w:rsidRDefault="00B014C9" w:rsidP="00B014C9">
      <w:pPr>
        <w:jc w:val="both"/>
        <w:rPr>
          <w:rFonts w:ascii="Bell MT" w:hAnsi="Bell MT"/>
          <w:b/>
          <w:bCs/>
          <w:sz w:val="24"/>
          <w:szCs w:val="24"/>
        </w:rPr>
      </w:pPr>
      <w:r w:rsidRPr="00B014C9">
        <w:rPr>
          <w:rFonts w:ascii="Bell MT" w:hAnsi="Bell MT"/>
          <w:b/>
          <w:bCs/>
          <w:sz w:val="24"/>
          <w:szCs w:val="24"/>
        </w:rPr>
        <w:t>PARÉNTESIS DE TIEMPO, SILENCIO Y CURVATURAS</w:t>
      </w:r>
    </w:p>
    <w:p w14:paraId="0F1DFA8D" w14:textId="3BEDBD93" w:rsidR="00B014C9" w:rsidRPr="00B014C9" w:rsidRDefault="00B014C9" w:rsidP="00B014C9">
      <w:pPr>
        <w:jc w:val="both"/>
        <w:rPr>
          <w:rFonts w:ascii="Bell MT" w:hAnsi="Bell MT"/>
          <w:sz w:val="24"/>
          <w:szCs w:val="24"/>
        </w:rPr>
      </w:pPr>
      <w:r w:rsidRPr="00B014C9">
        <w:rPr>
          <w:rFonts w:ascii="Bell MT" w:hAnsi="Bell MT"/>
          <w:b/>
          <w:bCs/>
          <w:sz w:val="24"/>
          <w:szCs w:val="24"/>
        </w:rPr>
        <w:t>JUAN PASTOR</w:t>
      </w:r>
      <w:r w:rsidRPr="00B014C9">
        <w:rPr>
          <w:rFonts w:ascii="Bell MT" w:hAnsi="Bell MT"/>
          <w:sz w:val="24"/>
          <w:szCs w:val="24"/>
        </w:rPr>
        <w:t>. Devenir, 1998</w:t>
      </w:r>
    </w:p>
    <w:p w14:paraId="0C21A428" w14:textId="0B6001AF" w:rsidR="00B014C9" w:rsidRPr="00B014C9" w:rsidRDefault="00FC2DE5" w:rsidP="00366F3A">
      <w:pPr>
        <w:ind w:firstLine="284"/>
        <w:jc w:val="both"/>
        <w:rPr>
          <w:rFonts w:ascii="Bell MT" w:hAnsi="Bell MT"/>
          <w:sz w:val="24"/>
          <w:szCs w:val="24"/>
        </w:rPr>
      </w:pPr>
      <w:r w:rsidRPr="00FC2DE5">
        <w:rPr>
          <w:rFonts w:ascii="Bell MT" w:hAnsi="Bell MT"/>
          <w:b/>
          <w:bCs/>
          <w:noProof/>
          <w:sz w:val="24"/>
          <w:szCs w:val="24"/>
        </w:rPr>
        <mc:AlternateContent>
          <mc:Choice Requires="wps">
            <w:drawing>
              <wp:anchor distT="45720" distB="45720" distL="114300" distR="114300" simplePos="0" relativeHeight="251663360" behindDoc="0" locked="0" layoutInCell="1" allowOverlap="1" wp14:anchorId="38D1E310" wp14:editId="4EDCE6C0">
                <wp:simplePos x="0" y="0"/>
                <wp:positionH relativeFrom="column">
                  <wp:posOffset>85725</wp:posOffset>
                </wp:positionH>
                <wp:positionV relativeFrom="paragraph">
                  <wp:posOffset>102235</wp:posOffset>
                </wp:positionV>
                <wp:extent cx="1394460" cy="1965960"/>
                <wp:effectExtent l="0" t="0" r="0" b="0"/>
                <wp:wrapSquare wrapText="bothSides"/>
                <wp:docPr id="19574804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1965960"/>
                        </a:xfrm>
                        <a:prstGeom prst="rect">
                          <a:avLst/>
                        </a:prstGeom>
                        <a:solidFill>
                          <a:srgbClr val="FFFFFF"/>
                        </a:solidFill>
                        <a:ln w="9525">
                          <a:noFill/>
                          <a:miter lim="800000"/>
                          <a:headEnd/>
                          <a:tailEnd/>
                        </a:ln>
                      </wps:spPr>
                      <wps:txbx>
                        <w:txbxContent>
                          <w:p w14:paraId="64AF8C7D" w14:textId="40DFF65C" w:rsidR="00FC2DE5" w:rsidRDefault="00FC2DE5">
                            <w:r>
                              <w:rPr>
                                <w:noProof/>
                              </w:rPr>
                              <w:drawing>
                                <wp:inline distT="0" distB="0" distL="0" distR="0" wp14:anchorId="054EA2E1" wp14:editId="68FF65BE">
                                  <wp:extent cx="890564" cy="1352550"/>
                                  <wp:effectExtent l="171450" t="190500" r="176530" b="209550"/>
                                  <wp:docPr id="1376139986" name="Imagen 5" descr="Un letrero verde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39986" name="Imagen 5" descr="Un letrero verde con letras blanc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3414" cy="1356878"/>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1E310" id="_x0000_s1028" type="#_x0000_t202" style="position:absolute;left:0;text-align:left;margin-left:6.75pt;margin-top:8.05pt;width:109.8pt;height:15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" stroked="f">
                <v:textbox>
                  <w:txbxContent>
                    <w:p w14:paraId="64AF8C7D" w14:textId="40DFF65C" w:rsidR="00FC2DE5" w:rsidRDefault="00FC2DE5">
                      <w:r>
                        <w:rPr>
                          <w:noProof/>
                        </w:rPr>
                        <w:drawing>
                          <wp:inline distT="0" distB="0" distL="0" distR="0" wp14:anchorId="054EA2E1" wp14:editId="68FF65BE">
                            <wp:extent cx="890564" cy="1352550"/>
                            <wp:effectExtent l="171450" t="190500" r="176530" b="209550"/>
                            <wp:docPr id="1376139986" name="Imagen 5" descr="Un letrero verde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39986" name="Imagen 5" descr="Un letrero verde con letras blanc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3414" cy="1356878"/>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014C9" w:rsidRPr="00B014C9">
        <w:rPr>
          <w:rFonts w:ascii="Bell MT" w:hAnsi="Bell MT"/>
          <w:sz w:val="24"/>
          <w:szCs w:val="24"/>
        </w:rPr>
        <w:t>En este libro Juan Pastor hace una recopilación de poemas desde el año 1975 hasta 1983. De su primer trabajo, poemas de estructura y contenido sencillo de verso libre donde más que agresividad se advierte un tono suave, melódico, no romántico pero que denota la sensibilidad del autor.</w:t>
      </w:r>
    </w:p>
    <w:p w14:paraId="01A3371A" w14:textId="77777777" w:rsidR="00B014C9" w:rsidRPr="00B014C9" w:rsidRDefault="00B014C9" w:rsidP="00366F3A">
      <w:pPr>
        <w:ind w:firstLine="284"/>
        <w:jc w:val="both"/>
        <w:rPr>
          <w:rFonts w:ascii="Bell MT" w:hAnsi="Bell MT"/>
          <w:sz w:val="24"/>
          <w:szCs w:val="24"/>
        </w:rPr>
      </w:pPr>
      <w:r w:rsidRPr="00B014C9">
        <w:rPr>
          <w:rFonts w:ascii="Bell MT" w:hAnsi="Bell MT"/>
          <w:sz w:val="24"/>
          <w:szCs w:val="24"/>
        </w:rPr>
        <w:t>De la misma época, un año posterior, trabajos de igual tendencia, posiblemente influenciado por la época en cuestión donde se adentra entre otras, por vías del sentimiento.</w:t>
      </w:r>
    </w:p>
    <w:p w14:paraId="6D858622" w14:textId="77777777" w:rsidR="00B014C9" w:rsidRPr="00B014C9" w:rsidRDefault="00B014C9" w:rsidP="00366F3A">
      <w:pPr>
        <w:ind w:firstLine="284"/>
        <w:jc w:val="both"/>
        <w:rPr>
          <w:rFonts w:ascii="Bell MT" w:hAnsi="Bell MT"/>
          <w:sz w:val="24"/>
          <w:szCs w:val="24"/>
        </w:rPr>
      </w:pPr>
      <w:r w:rsidRPr="00B014C9">
        <w:rPr>
          <w:rFonts w:ascii="Bell MT" w:hAnsi="Bell MT"/>
          <w:sz w:val="24"/>
          <w:szCs w:val="24"/>
        </w:rPr>
        <w:t>En su última parte, presenta una prosa poética de gran madurez, historia bien trabajada acerca de las cuestiones absolutas de la mente.</w:t>
      </w:r>
    </w:p>
    <w:p w14:paraId="3677AE34" w14:textId="55180E4C" w:rsidR="00B014C9" w:rsidRPr="00B014C9" w:rsidRDefault="00B014C9" w:rsidP="00366F3A">
      <w:pPr>
        <w:ind w:firstLine="284"/>
        <w:jc w:val="both"/>
        <w:rPr>
          <w:rFonts w:ascii="Bell MT" w:hAnsi="Bell MT"/>
          <w:sz w:val="24"/>
          <w:szCs w:val="24"/>
        </w:rPr>
      </w:pPr>
      <w:r w:rsidRPr="00B014C9">
        <w:rPr>
          <w:rFonts w:ascii="Bell MT" w:hAnsi="Bell MT"/>
          <w:sz w:val="24"/>
          <w:szCs w:val="24"/>
        </w:rPr>
        <w:t>Llama la atención a lo largo de todo el libro (a</w:t>
      </w:r>
      <w:r w:rsidR="00AD39E7">
        <w:rPr>
          <w:rFonts w:ascii="Bell MT" w:hAnsi="Bell MT"/>
          <w:sz w:val="24"/>
          <w:szCs w:val="24"/>
        </w:rPr>
        <w:t>u</w:t>
      </w:r>
      <w:r w:rsidRPr="00B014C9">
        <w:rPr>
          <w:rFonts w:ascii="Bell MT" w:hAnsi="Bell MT"/>
          <w:sz w:val="24"/>
          <w:szCs w:val="24"/>
        </w:rPr>
        <w:t xml:space="preserve">n siendo versos de años diferentes), el tono obsesivo del autor en la repetición de términos como </w:t>
      </w:r>
      <w:r w:rsidRPr="00B014C9">
        <w:rPr>
          <w:rFonts w:ascii="Bell MT" w:hAnsi="Bell MT"/>
          <w:i/>
          <w:iCs/>
          <w:sz w:val="24"/>
          <w:szCs w:val="24"/>
        </w:rPr>
        <w:t>dedos</w:t>
      </w:r>
      <w:r w:rsidRPr="00B014C9">
        <w:rPr>
          <w:rFonts w:ascii="Bell MT" w:hAnsi="Bell MT"/>
          <w:sz w:val="24"/>
          <w:szCs w:val="24"/>
        </w:rPr>
        <w:t>, no cuestionable, pero donde tal vez el autor quiera dejar constancia de forma clara y evidente todas las sensaciones palpables que lo inundan.</w:t>
      </w:r>
    </w:p>
    <w:p w14:paraId="2862DCD4" w14:textId="77777777" w:rsidR="00B014C9" w:rsidRPr="00B014C9" w:rsidRDefault="00B014C9" w:rsidP="00366F3A">
      <w:pPr>
        <w:ind w:firstLine="284"/>
        <w:jc w:val="both"/>
        <w:rPr>
          <w:rFonts w:ascii="Bell MT" w:hAnsi="Bell MT"/>
          <w:sz w:val="24"/>
          <w:szCs w:val="24"/>
        </w:rPr>
      </w:pPr>
      <w:r w:rsidRPr="00B014C9">
        <w:rPr>
          <w:rFonts w:ascii="Bell MT" w:hAnsi="Bell MT"/>
          <w:sz w:val="24"/>
          <w:szCs w:val="24"/>
        </w:rPr>
        <w:t>El autor incita al lector a balancearse por todos los lugares habitados en un tiempo, dignos de ser mencionados y recordados siempre desde un silencio escrito que provoca el devenir lógico de la existencia.</w:t>
      </w:r>
    </w:p>
    <w:p w14:paraId="5E3DC909" w14:textId="77777777" w:rsidR="00B014C9" w:rsidRPr="00B014C9" w:rsidRDefault="00B014C9" w:rsidP="00B014C9">
      <w:pPr>
        <w:jc w:val="both"/>
        <w:rPr>
          <w:rFonts w:ascii="Bell MT" w:hAnsi="Bell MT"/>
          <w:sz w:val="24"/>
          <w:szCs w:val="24"/>
        </w:rPr>
      </w:pPr>
    </w:p>
    <w:p w14:paraId="2900B694" w14:textId="1D004447" w:rsidR="00B014C9" w:rsidRPr="00B014C9" w:rsidRDefault="00B014C9" w:rsidP="00B014C9">
      <w:pPr>
        <w:jc w:val="both"/>
        <w:rPr>
          <w:rFonts w:ascii="Bell MT" w:hAnsi="Bell MT"/>
          <w:b/>
          <w:bCs/>
          <w:sz w:val="24"/>
          <w:szCs w:val="24"/>
        </w:rPr>
      </w:pPr>
      <w:r w:rsidRPr="00B014C9">
        <w:rPr>
          <w:rFonts w:ascii="Bell MT" w:hAnsi="Bell MT"/>
          <w:b/>
          <w:bCs/>
          <w:sz w:val="24"/>
          <w:szCs w:val="24"/>
        </w:rPr>
        <w:t>RECÓNDI</w:t>
      </w:r>
      <w:r w:rsidR="001E4063">
        <w:rPr>
          <w:rFonts w:ascii="Bell MT" w:hAnsi="Bell MT"/>
          <w:b/>
          <w:bCs/>
          <w:sz w:val="24"/>
          <w:szCs w:val="24"/>
        </w:rPr>
        <w:t>T</w:t>
      </w:r>
      <w:r w:rsidRPr="00B014C9">
        <w:rPr>
          <w:rFonts w:ascii="Bell MT" w:hAnsi="Bell MT"/>
          <w:b/>
          <w:bCs/>
          <w:sz w:val="24"/>
          <w:szCs w:val="24"/>
        </w:rPr>
        <w:t>O TRASLUZ</w:t>
      </w:r>
    </w:p>
    <w:p w14:paraId="352BAC28" w14:textId="4EB06335" w:rsidR="00AB507D" w:rsidRDefault="00806FEB" w:rsidP="00B014C9">
      <w:pPr>
        <w:jc w:val="both"/>
        <w:rPr>
          <w:rFonts w:ascii="Bell MT" w:hAnsi="Bell MT"/>
          <w:sz w:val="24"/>
          <w:szCs w:val="24"/>
        </w:rPr>
      </w:pPr>
      <w:r w:rsidRPr="00FC2DE5">
        <w:rPr>
          <w:rFonts w:ascii="Bell MT" w:hAnsi="Bell MT"/>
          <w:b/>
          <w:bCs/>
          <w:noProof/>
          <w:sz w:val="24"/>
          <w:szCs w:val="24"/>
        </w:rPr>
        <mc:AlternateContent>
          <mc:Choice Requires="wps">
            <w:drawing>
              <wp:anchor distT="45720" distB="45720" distL="114300" distR="114300" simplePos="0" relativeHeight="251665408" behindDoc="0" locked="0" layoutInCell="1" allowOverlap="1" wp14:anchorId="24D03C1A" wp14:editId="1DE8B6C9">
                <wp:simplePos x="0" y="0"/>
                <wp:positionH relativeFrom="column">
                  <wp:posOffset>4162425</wp:posOffset>
                </wp:positionH>
                <wp:positionV relativeFrom="paragraph">
                  <wp:posOffset>245745</wp:posOffset>
                </wp:positionV>
                <wp:extent cx="1722120" cy="2125980"/>
                <wp:effectExtent l="0" t="0" r="0" b="7620"/>
                <wp:wrapSquare wrapText="bothSides"/>
                <wp:docPr id="1854002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2125980"/>
                        </a:xfrm>
                        <a:prstGeom prst="rect">
                          <a:avLst/>
                        </a:prstGeom>
                        <a:solidFill>
                          <a:srgbClr val="FFFFFF"/>
                        </a:solidFill>
                        <a:ln w="9525">
                          <a:noFill/>
                          <a:miter lim="800000"/>
                          <a:headEnd/>
                          <a:tailEnd/>
                        </a:ln>
                      </wps:spPr>
                      <wps:txbx>
                        <w:txbxContent>
                          <w:p w14:paraId="0687585A" w14:textId="1FAAC1ED" w:rsidR="00FC2DE5" w:rsidRDefault="00FC2DE5">
                            <w:r>
                              <w:rPr>
                                <w:noProof/>
                              </w:rPr>
                              <w:drawing>
                                <wp:inline distT="0" distB="0" distL="0" distR="0" wp14:anchorId="4F2568A9" wp14:editId="0E0DD254">
                                  <wp:extent cx="1017270" cy="1629528"/>
                                  <wp:effectExtent l="171450" t="209550" r="182880" b="218440"/>
                                  <wp:docPr id="318625320" name="Imagen 6" descr="Imagen que contiene árb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5320" name="Imagen 6" descr="Imagen que contiene árbol&#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9968" cy="1633850"/>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03C1A" id="_x0000_s1029" type="#_x0000_t202" style="position:absolute;left:0;text-align:left;margin-left:327.75pt;margin-top:19.35pt;width:135.6pt;height:167.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" stroked="f">
                <v:textbox>
                  <w:txbxContent>
                    <w:p w14:paraId="0687585A" w14:textId="1FAAC1ED" w:rsidR="00FC2DE5" w:rsidRDefault="00FC2DE5">
                      <w:r>
                        <w:rPr>
                          <w:noProof/>
                        </w:rPr>
                        <w:drawing>
                          <wp:inline distT="0" distB="0" distL="0" distR="0" wp14:anchorId="4F2568A9" wp14:editId="0E0DD254">
                            <wp:extent cx="1017270" cy="1629528"/>
                            <wp:effectExtent l="171450" t="209550" r="182880" b="218440"/>
                            <wp:docPr id="318625320" name="Imagen 6" descr="Imagen que contiene árb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5320" name="Imagen 6" descr="Imagen que contiene árbol&#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968" cy="1633850"/>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014C9" w:rsidRPr="00B014C9">
        <w:rPr>
          <w:rFonts w:ascii="Bell MT" w:hAnsi="Bell MT"/>
          <w:b/>
          <w:bCs/>
          <w:sz w:val="24"/>
          <w:szCs w:val="24"/>
        </w:rPr>
        <w:t>SERAFÍN PORTILLO</w:t>
      </w:r>
      <w:r w:rsidR="00B014C9" w:rsidRPr="00B014C9">
        <w:rPr>
          <w:rFonts w:ascii="Bell MT" w:hAnsi="Bell MT"/>
          <w:sz w:val="24"/>
          <w:szCs w:val="24"/>
        </w:rPr>
        <w:t xml:space="preserve"> </w:t>
      </w:r>
    </w:p>
    <w:p w14:paraId="0DFED58D" w14:textId="6A2ED975" w:rsidR="00AB507D" w:rsidRDefault="00B014C9" w:rsidP="00806FEB">
      <w:pPr>
        <w:spacing w:after="0" w:line="240" w:lineRule="auto"/>
        <w:jc w:val="both"/>
        <w:rPr>
          <w:rFonts w:ascii="Bell MT" w:hAnsi="Bell MT"/>
          <w:sz w:val="24"/>
          <w:szCs w:val="24"/>
        </w:rPr>
      </w:pPr>
      <w:r w:rsidRPr="00B014C9">
        <w:rPr>
          <w:rFonts w:ascii="Bell MT" w:hAnsi="Bell MT"/>
          <w:sz w:val="24"/>
          <w:szCs w:val="24"/>
        </w:rPr>
        <w:t xml:space="preserve">Edita la Junta de Extremadura. </w:t>
      </w:r>
      <w:r w:rsidR="00E27405">
        <w:rPr>
          <w:rFonts w:ascii="Bell MT" w:hAnsi="Bell MT"/>
          <w:sz w:val="24"/>
          <w:szCs w:val="24"/>
        </w:rPr>
        <w:t>1997</w:t>
      </w:r>
    </w:p>
    <w:p w14:paraId="05FDF430" w14:textId="0B041CA6" w:rsidR="00AB507D" w:rsidRDefault="00B014C9" w:rsidP="00806FEB">
      <w:pPr>
        <w:spacing w:after="0" w:line="240" w:lineRule="auto"/>
        <w:jc w:val="both"/>
        <w:rPr>
          <w:rFonts w:ascii="Bell MT" w:hAnsi="Bell MT"/>
          <w:sz w:val="24"/>
          <w:szCs w:val="24"/>
        </w:rPr>
      </w:pPr>
      <w:r w:rsidRPr="00B014C9">
        <w:rPr>
          <w:rFonts w:ascii="Bell MT" w:hAnsi="Bell MT"/>
          <w:sz w:val="24"/>
          <w:szCs w:val="24"/>
        </w:rPr>
        <w:t xml:space="preserve">Consejería de Cultura y Patrimonio. </w:t>
      </w:r>
    </w:p>
    <w:p w14:paraId="1B69254F" w14:textId="029AA6DC" w:rsidR="00B014C9" w:rsidRDefault="00B014C9" w:rsidP="00806FEB">
      <w:pPr>
        <w:spacing w:after="0" w:line="240" w:lineRule="auto"/>
        <w:jc w:val="both"/>
        <w:rPr>
          <w:rFonts w:ascii="Bell MT" w:hAnsi="Bell MT"/>
          <w:sz w:val="24"/>
          <w:szCs w:val="24"/>
        </w:rPr>
      </w:pPr>
      <w:r w:rsidRPr="00B014C9">
        <w:rPr>
          <w:rFonts w:ascii="Bell MT" w:hAnsi="Bell MT"/>
          <w:sz w:val="24"/>
          <w:szCs w:val="24"/>
        </w:rPr>
        <w:t>Colección Poesía-24</w:t>
      </w:r>
    </w:p>
    <w:p w14:paraId="1AC659AF" w14:textId="77777777" w:rsidR="00806FEB" w:rsidRPr="00B014C9" w:rsidRDefault="00806FEB" w:rsidP="00806FEB">
      <w:pPr>
        <w:spacing w:after="0" w:line="240" w:lineRule="auto"/>
        <w:jc w:val="both"/>
        <w:rPr>
          <w:rFonts w:ascii="Bell MT" w:hAnsi="Bell MT"/>
          <w:sz w:val="24"/>
          <w:szCs w:val="24"/>
        </w:rPr>
      </w:pPr>
    </w:p>
    <w:p w14:paraId="2BC8FD80" w14:textId="367783CC" w:rsidR="00B014C9" w:rsidRPr="00B014C9" w:rsidRDefault="00B014C9" w:rsidP="00806FEB">
      <w:pPr>
        <w:ind w:firstLine="284"/>
        <w:jc w:val="both"/>
        <w:rPr>
          <w:rFonts w:ascii="Bell MT" w:hAnsi="Bell MT"/>
          <w:sz w:val="24"/>
          <w:szCs w:val="24"/>
        </w:rPr>
      </w:pPr>
      <w:r w:rsidRPr="00B014C9">
        <w:rPr>
          <w:rFonts w:ascii="Bell MT" w:hAnsi="Bell MT"/>
          <w:sz w:val="24"/>
          <w:szCs w:val="24"/>
        </w:rPr>
        <w:t>Libro que descansa en el abismo de luces y tiempo, es el autor buen conocedor de las formas de escritura, pero de un clasicismo pospuesto a nuestros días, donde la experiencia personal del autor no tiene cabida, pero sí posiblemente todas las experiencias de hombres y mujeres. Se trata por tanto de un libro donde nada y todo tiene entrada, es decir, donde la sobria nostalgia de todo lo indescriptible, luz, tiempo, soledad, o silencio son presos de los versos a través del trabajo.</w:t>
      </w:r>
    </w:p>
    <w:p w14:paraId="7D349910" w14:textId="77777777" w:rsidR="00B014C9" w:rsidRPr="00B014C9" w:rsidRDefault="00B014C9" w:rsidP="00806FEB">
      <w:pPr>
        <w:ind w:firstLine="284"/>
        <w:jc w:val="both"/>
        <w:rPr>
          <w:rFonts w:ascii="Bell MT" w:hAnsi="Bell MT"/>
          <w:sz w:val="24"/>
          <w:szCs w:val="24"/>
        </w:rPr>
      </w:pPr>
      <w:r w:rsidRPr="00B014C9">
        <w:rPr>
          <w:rFonts w:ascii="Bell MT" w:hAnsi="Bell MT"/>
          <w:sz w:val="24"/>
          <w:szCs w:val="24"/>
        </w:rPr>
        <w:lastRenderedPageBreak/>
        <w:t>El libro se define y enmarca en dos enfoques que vienen a mezclarse en el punto de encuentro del sentimiento humano: Clásico en su forma y contexto, actual al advertirse toques en el tiempo del hombre moderno: "Paisajes desde terrazas" frente a "Paisaje desde el mar", ¿el punto de encuentro?, el vacío que queda al sostenerse indefenso ante los sentimientos más ancestrales que pueblan el destino del Hombre.</w:t>
      </w:r>
    </w:p>
    <w:p w14:paraId="65E10521" w14:textId="77777777" w:rsidR="00B014C9" w:rsidRPr="00B014C9" w:rsidRDefault="00B014C9" w:rsidP="00806FEB">
      <w:pPr>
        <w:ind w:firstLine="284"/>
        <w:jc w:val="both"/>
        <w:rPr>
          <w:rFonts w:ascii="Bell MT" w:hAnsi="Bell MT"/>
          <w:sz w:val="24"/>
          <w:szCs w:val="24"/>
        </w:rPr>
      </w:pPr>
      <w:r w:rsidRPr="00B014C9">
        <w:rPr>
          <w:rFonts w:ascii="Bell MT" w:hAnsi="Bell MT"/>
          <w:sz w:val="24"/>
          <w:szCs w:val="24"/>
        </w:rPr>
        <w:t>Bien redactado, es una poesía, la de este autor, que se mece entre luces y penumbras, y este trabajo en concreto, es una historia sin títulos, entre versos que dejan entrever un único título: Recóndito trasluz.</w:t>
      </w:r>
    </w:p>
    <w:p w14:paraId="4E96BC86" w14:textId="612EEB09" w:rsidR="00CC3B4F" w:rsidRDefault="00CC3B4F" w:rsidP="00B014C9">
      <w:pPr>
        <w:jc w:val="both"/>
        <w:rPr>
          <w:rFonts w:ascii="Bell MT" w:hAnsi="Bell MT"/>
          <w:b/>
          <w:bCs/>
          <w:sz w:val="24"/>
          <w:szCs w:val="24"/>
        </w:rPr>
      </w:pPr>
    </w:p>
    <w:p w14:paraId="41BCEEE6" w14:textId="77777777" w:rsidR="00366F3A" w:rsidRDefault="00366F3A" w:rsidP="00B014C9">
      <w:pPr>
        <w:jc w:val="both"/>
        <w:rPr>
          <w:rFonts w:ascii="Bell MT" w:hAnsi="Bell MT"/>
          <w:b/>
          <w:bCs/>
          <w:sz w:val="24"/>
          <w:szCs w:val="24"/>
        </w:rPr>
      </w:pPr>
    </w:p>
    <w:p w14:paraId="62CAD63F" w14:textId="0DC4D1D5" w:rsidR="00B014C9" w:rsidRPr="00B014C9" w:rsidRDefault="00806FEB" w:rsidP="00B014C9">
      <w:pPr>
        <w:jc w:val="both"/>
        <w:rPr>
          <w:rFonts w:ascii="Bell MT" w:hAnsi="Bell MT"/>
          <w:b/>
          <w:bCs/>
          <w:sz w:val="24"/>
          <w:szCs w:val="24"/>
        </w:rPr>
      </w:pPr>
      <w:r w:rsidRPr="00FC2DE5">
        <w:rPr>
          <w:rFonts w:ascii="Bell MT" w:hAnsi="Bell MT"/>
          <w:b/>
          <w:bCs/>
          <w:noProof/>
          <w:sz w:val="24"/>
          <w:szCs w:val="24"/>
        </w:rPr>
        <mc:AlternateContent>
          <mc:Choice Requires="wps">
            <w:drawing>
              <wp:anchor distT="45720" distB="45720" distL="114300" distR="114300" simplePos="0" relativeHeight="251667456" behindDoc="0" locked="0" layoutInCell="1" allowOverlap="1" wp14:anchorId="61C4D262" wp14:editId="7E034D9B">
                <wp:simplePos x="0" y="0"/>
                <wp:positionH relativeFrom="column">
                  <wp:posOffset>4086225</wp:posOffset>
                </wp:positionH>
                <wp:positionV relativeFrom="paragraph">
                  <wp:posOffset>268605</wp:posOffset>
                </wp:positionV>
                <wp:extent cx="1706880" cy="2293620"/>
                <wp:effectExtent l="0" t="0" r="7620" b="0"/>
                <wp:wrapSquare wrapText="bothSides"/>
                <wp:docPr id="2044439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880" cy="2293620"/>
                        </a:xfrm>
                        <a:prstGeom prst="rect">
                          <a:avLst/>
                        </a:prstGeom>
                        <a:solidFill>
                          <a:srgbClr val="FFFFFF"/>
                        </a:solidFill>
                        <a:ln w="9525">
                          <a:noFill/>
                          <a:miter lim="800000"/>
                          <a:headEnd/>
                          <a:tailEnd/>
                        </a:ln>
                      </wps:spPr>
                      <wps:txbx>
                        <w:txbxContent>
                          <w:p w14:paraId="5C8A99C9" w14:textId="7CE2CC7C" w:rsidR="00FC2DE5" w:rsidRDefault="00FC2DE5">
                            <w:r>
                              <w:rPr>
                                <w:noProof/>
                              </w:rPr>
                              <w:drawing>
                                <wp:inline distT="0" distB="0" distL="0" distR="0" wp14:anchorId="3C5640E2" wp14:editId="3AEA60EA">
                                  <wp:extent cx="1103630" cy="1640840"/>
                                  <wp:effectExtent l="190500" t="209550" r="191770" b="207010"/>
                                  <wp:docPr id="465127167" name="Imagen 7" descr="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7167" name="Imagen 7" descr="Nombre de la empres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3630" cy="1640840"/>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4D262" id="_x0000_s1030" type="#_x0000_t202" style="position:absolute;left:0;text-align:left;margin-left:321.75pt;margin-top:21.15pt;width:134.4pt;height:18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" stroked="f">
                <v:textbox>
                  <w:txbxContent>
                    <w:p w14:paraId="5C8A99C9" w14:textId="7CE2CC7C" w:rsidR="00FC2DE5" w:rsidRDefault="00FC2DE5">
                      <w:r>
                        <w:rPr>
                          <w:noProof/>
                        </w:rPr>
                        <w:drawing>
                          <wp:inline distT="0" distB="0" distL="0" distR="0" wp14:anchorId="3C5640E2" wp14:editId="3AEA60EA">
                            <wp:extent cx="1103630" cy="1640840"/>
                            <wp:effectExtent l="190500" t="209550" r="191770" b="207010"/>
                            <wp:docPr id="465127167" name="Imagen 7" descr="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7167" name="Imagen 7" descr="Nombre de la empres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3630" cy="1640840"/>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014C9" w:rsidRPr="00B014C9">
        <w:rPr>
          <w:rFonts w:ascii="Bell MT" w:hAnsi="Bell MT"/>
          <w:b/>
          <w:bCs/>
          <w:sz w:val="24"/>
          <w:szCs w:val="24"/>
        </w:rPr>
        <w:t>RECUERDO EN LA NOCHE</w:t>
      </w:r>
    </w:p>
    <w:p w14:paraId="20A91BC4" w14:textId="191DDBE3" w:rsidR="00447268" w:rsidRDefault="00B014C9" w:rsidP="00B014C9">
      <w:pPr>
        <w:jc w:val="both"/>
        <w:rPr>
          <w:rFonts w:ascii="Bell MT" w:hAnsi="Bell MT"/>
          <w:sz w:val="24"/>
          <w:szCs w:val="24"/>
        </w:rPr>
      </w:pPr>
      <w:r w:rsidRPr="00B014C9">
        <w:rPr>
          <w:rFonts w:ascii="Bell MT" w:hAnsi="Bell MT"/>
          <w:b/>
          <w:bCs/>
          <w:sz w:val="24"/>
          <w:szCs w:val="24"/>
        </w:rPr>
        <w:t>CARMEN SERNA</w:t>
      </w:r>
      <w:r w:rsidRPr="00B014C9">
        <w:rPr>
          <w:rFonts w:ascii="Bell MT" w:hAnsi="Bell MT"/>
          <w:sz w:val="24"/>
          <w:szCs w:val="24"/>
        </w:rPr>
        <w:t xml:space="preserve"> </w:t>
      </w:r>
    </w:p>
    <w:p w14:paraId="3493F027" w14:textId="2A70E501" w:rsidR="00164D2F" w:rsidRDefault="00B014C9" w:rsidP="00164D2F">
      <w:pPr>
        <w:spacing w:after="0" w:line="240" w:lineRule="auto"/>
        <w:jc w:val="both"/>
        <w:rPr>
          <w:rFonts w:ascii="Bell MT" w:hAnsi="Bell MT"/>
          <w:sz w:val="24"/>
          <w:szCs w:val="24"/>
        </w:rPr>
      </w:pPr>
      <w:r w:rsidRPr="00B014C9">
        <w:rPr>
          <w:rFonts w:ascii="Bell MT" w:hAnsi="Bell MT"/>
          <w:sz w:val="24"/>
          <w:szCs w:val="24"/>
        </w:rPr>
        <w:t>Colección de Poesía:</w:t>
      </w:r>
      <w:r w:rsidR="00164D2F">
        <w:rPr>
          <w:rFonts w:ascii="Bell MT" w:hAnsi="Bell MT"/>
          <w:sz w:val="24"/>
          <w:szCs w:val="24"/>
        </w:rPr>
        <w:t xml:space="preserve"> </w:t>
      </w:r>
      <w:r w:rsidRPr="00B014C9">
        <w:rPr>
          <w:rFonts w:ascii="Bell MT" w:hAnsi="Bell MT"/>
          <w:sz w:val="24"/>
          <w:szCs w:val="24"/>
        </w:rPr>
        <w:t xml:space="preserve">Devenir. </w:t>
      </w:r>
    </w:p>
    <w:p w14:paraId="1A8A1D7C" w14:textId="1044A5A9" w:rsidR="00B014C9" w:rsidRDefault="00B014C9" w:rsidP="00164D2F">
      <w:pPr>
        <w:spacing w:after="0" w:line="240" w:lineRule="auto"/>
        <w:jc w:val="both"/>
        <w:rPr>
          <w:rFonts w:ascii="Bell MT" w:hAnsi="Bell MT"/>
          <w:sz w:val="24"/>
          <w:szCs w:val="24"/>
        </w:rPr>
      </w:pPr>
      <w:r w:rsidRPr="00B014C9">
        <w:rPr>
          <w:rFonts w:ascii="Bell MT" w:hAnsi="Bell MT"/>
          <w:sz w:val="24"/>
          <w:szCs w:val="24"/>
        </w:rPr>
        <w:t>Madrid. 1.ª Ed. Mayo, 1997</w:t>
      </w:r>
    </w:p>
    <w:p w14:paraId="37919062" w14:textId="77777777" w:rsidR="00164D2F" w:rsidRPr="00B014C9" w:rsidRDefault="00164D2F" w:rsidP="00164D2F">
      <w:pPr>
        <w:spacing w:after="0" w:line="240" w:lineRule="auto"/>
        <w:jc w:val="both"/>
        <w:rPr>
          <w:rFonts w:ascii="Bell MT" w:hAnsi="Bell MT"/>
          <w:sz w:val="24"/>
          <w:szCs w:val="24"/>
        </w:rPr>
      </w:pPr>
    </w:p>
    <w:p w14:paraId="3F99D56B" w14:textId="7BE3069C" w:rsidR="00B014C9" w:rsidRPr="00B014C9" w:rsidRDefault="00B014C9" w:rsidP="00B014C9">
      <w:pPr>
        <w:jc w:val="both"/>
        <w:rPr>
          <w:rFonts w:ascii="Bell MT" w:hAnsi="Bell MT"/>
          <w:sz w:val="24"/>
          <w:szCs w:val="24"/>
        </w:rPr>
      </w:pPr>
      <w:r w:rsidRPr="00B014C9">
        <w:rPr>
          <w:rFonts w:ascii="Bell MT" w:hAnsi="Bell MT"/>
          <w:sz w:val="24"/>
          <w:szCs w:val="24"/>
        </w:rPr>
        <w:t>Poesía de Carmen Serna, fácil de comprender, a la vez toca el alma como la resiente, por la pasión y dulzura que conlleva. La Poesía en sí alcanza caminos insospechados, a veces existe una pretensión de buscar la ambigüedad de palabras, llegar a la duda del lector, sin embargo</w:t>
      </w:r>
      <w:r w:rsidR="00447268">
        <w:rPr>
          <w:rFonts w:ascii="Bell MT" w:hAnsi="Bell MT"/>
          <w:sz w:val="24"/>
          <w:szCs w:val="24"/>
        </w:rPr>
        <w:t>,</w:t>
      </w:r>
      <w:r w:rsidRPr="00B014C9">
        <w:rPr>
          <w:rFonts w:ascii="Bell MT" w:hAnsi="Bell MT"/>
          <w:sz w:val="24"/>
          <w:szCs w:val="24"/>
        </w:rPr>
        <w:t xml:space="preserve"> no existen secretos en la forma de escribir de esta autora que confluye en verdades y corazas todo un mundo de sentimientos.</w:t>
      </w:r>
    </w:p>
    <w:p w14:paraId="0B9D4CA1" w14:textId="77777777" w:rsidR="00B014C9" w:rsidRPr="00B014C9" w:rsidRDefault="00B014C9" w:rsidP="00B014C9">
      <w:pPr>
        <w:jc w:val="both"/>
        <w:rPr>
          <w:rFonts w:ascii="Bell MT" w:hAnsi="Bell MT"/>
          <w:sz w:val="24"/>
          <w:szCs w:val="24"/>
        </w:rPr>
      </w:pPr>
      <w:r w:rsidRPr="00B014C9">
        <w:rPr>
          <w:rFonts w:ascii="Bell MT" w:hAnsi="Bell MT"/>
          <w:sz w:val="24"/>
          <w:szCs w:val="24"/>
        </w:rPr>
        <w:t>Separa su obra en diferentes títulos en torno a "Recuerdos de una noche", posiblemente la única noche que habita en la poesía de Carmen Serna.</w:t>
      </w:r>
    </w:p>
    <w:p w14:paraId="65FC2831" w14:textId="77777777" w:rsidR="00B014C9" w:rsidRPr="00B014C9" w:rsidRDefault="00B014C9" w:rsidP="00B014C9">
      <w:pPr>
        <w:jc w:val="both"/>
        <w:rPr>
          <w:rFonts w:ascii="Bell MT" w:hAnsi="Bell MT"/>
          <w:sz w:val="24"/>
          <w:szCs w:val="24"/>
        </w:rPr>
      </w:pPr>
    </w:p>
    <w:p w14:paraId="4D11A15C" w14:textId="78C18FF5" w:rsidR="00FC2DE5" w:rsidRPr="00B014C9" w:rsidRDefault="00FC2DE5" w:rsidP="00B014C9">
      <w:pPr>
        <w:jc w:val="both"/>
        <w:rPr>
          <w:rFonts w:ascii="Bell MT" w:hAnsi="Bell MT"/>
          <w:sz w:val="24"/>
          <w:szCs w:val="24"/>
        </w:rPr>
      </w:pPr>
    </w:p>
    <w:p w14:paraId="06C44FBF" w14:textId="63F3C90A" w:rsidR="00AB2925" w:rsidRDefault="00AB2925" w:rsidP="00B014C9">
      <w:pPr>
        <w:jc w:val="both"/>
        <w:rPr>
          <w:rFonts w:ascii="Bell MT" w:hAnsi="Bell MT"/>
          <w:b/>
          <w:bCs/>
          <w:sz w:val="24"/>
          <w:szCs w:val="24"/>
        </w:rPr>
      </w:pPr>
      <w:r>
        <w:rPr>
          <w:rFonts w:ascii="Bell MT" w:hAnsi="Bell MT"/>
          <w:b/>
          <w:bCs/>
          <w:sz w:val="24"/>
          <w:szCs w:val="24"/>
        </w:rPr>
        <w:t>PERTENECÍ</w:t>
      </w:r>
    </w:p>
    <w:p w14:paraId="19601F3D" w14:textId="4DEC8C04" w:rsidR="009B5A35" w:rsidRDefault="00806FEB" w:rsidP="00B014C9">
      <w:pPr>
        <w:jc w:val="both"/>
        <w:rPr>
          <w:rFonts w:ascii="Bell MT" w:hAnsi="Bell MT"/>
          <w:sz w:val="24"/>
          <w:szCs w:val="24"/>
        </w:rPr>
      </w:pPr>
      <w:r w:rsidRPr="00FC2DE5">
        <w:rPr>
          <w:rFonts w:ascii="Bell MT" w:hAnsi="Bell MT"/>
          <w:noProof/>
          <w:sz w:val="24"/>
          <w:szCs w:val="24"/>
        </w:rPr>
        <mc:AlternateContent>
          <mc:Choice Requires="wps">
            <w:drawing>
              <wp:anchor distT="45720" distB="45720" distL="114300" distR="114300" simplePos="0" relativeHeight="251669504" behindDoc="0" locked="0" layoutInCell="1" allowOverlap="1" wp14:anchorId="266F6789" wp14:editId="0F903F4C">
                <wp:simplePos x="0" y="0"/>
                <wp:positionH relativeFrom="column">
                  <wp:posOffset>4078605</wp:posOffset>
                </wp:positionH>
                <wp:positionV relativeFrom="paragraph">
                  <wp:posOffset>75565</wp:posOffset>
                </wp:positionV>
                <wp:extent cx="1844040" cy="2476500"/>
                <wp:effectExtent l="0" t="0" r="3810" b="0"/>
                <wp:wrapSquare wrapText="bothSides"/>
                <wp:docPr id="45752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2476500"/>
                        </a:xfrm>
                        <a:prstGeom prst="rect">
                          <a:avLst/>
                        </a:prstGeom>
                        <a:solidFill>
                          <a:srgbClr val="FFFFFF"/>
                        </a:solidFill>
                        <a:ln w="9525">
                          <a:noFill/>
                          <a:miter lim="800000"/>
                          <a:headEnd/>
                          <a:tailEnd/>
                        </a:ln>
                      </wps:spPr>
                      <wps:txbx>
                        <w:txbxContent>
                          <w:p w14:paraId="15377EE4" w14:textId="57AE05D2" w:rsidR="00FC2DE5" w:rsidRDefault="00FC2DE5">
                            <w:r>
                              <w:rPr>
                                <w:noProof/>
                              </w:rPr>
                              <w:drawing>
                                <wp:inline distT="0" distB="0" distL="0" distR="0" wp14:anchorId="5A79ADFE" wp14:editId="3521C7F4">
                                  <wp:extent cx="1200150" cy="1807899"/>
                                  <wp:effectExtent l="190500" t="228600" r="190500" b="230505"/>
                                  <wp:docPr id="1276190416" name="Imagen 8" descr="Imagen que contiene luz, colgando, firmar, gran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90416" name="Imagen 8" descr="Imagen que contiene luz, colgando, firmar, grande&#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4157" cy="1813935"/>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F6789" id="_x0000_s1031" type="#_x0000_t202" style="position:absolute;left:0;text-align:left;margin-left:321.15pt;margin-top:5.95pt;width:145.2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" stroked="f">
                <v:textbox>
                  <w:txbxContent>
                    <w:p w14:paraId="15377EE4" w14:textId="57AE05D2" w:rsidR="00FC2DE5" w:rsidRDefault="00FC2DE5">
                      <w:r>
                        <w:rPr>
                          <w:noProof/>
                        </w:rPr>
                        <w:drawing>
                          <wp:inline distT="0" distB="0" distL="0" distR="0" wp14:anchorId="5A79ADFE" wp14:editId="3521C7F4">
                            <wp:extent cx="1200150" cy="1807899"/>
                            <wp:effectExtent l="190500" t="228600" r="190500" b="230505"/>
                            <wp:docPr id="1276190416" name="Imagen 8" descr="Imagen que contiene luz, colgando, firmar, gran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90416" name="Imagen 8" descr="Imagen que contiene luz, colgando, firmar, grande&#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4157" cy="1813935"/>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B014C9" w:rsidRPr="00B014C9">
        <w:rPr>
          <w:rFonts w:ascii="Bell MT" w:hAnsi="Bell MT"/>
          <w:b/>
          <w:bCs/>
          <w:sz w:val="24"/>
          <w:szCs w:val="24"/>
        </w:rPr>
        <w:t>ANDRÉS NEUMAN</w:t>
      </w:r>
      <w:r w:rsidR="00B014C9" w:rsidRPr="00B014C9">
        <w:rPr>
          <w:rFonts w:ascii="Bell MT" w:hAnsi="Bell MT"/>
          <w:sz w:val="24"/>
          <w:szCs w:val="24"/>
        </w:rPr>
        <w:t xml:space="preserve"> </w:t>
      </w:r>
    </w:p>
    <w:p w14:paraId="31712DB5" w14:textId="46C2C09E" w:rsidR="00B014C9" w:rsidRPr="00B014C9" w:rsidRDefault="00B014C9" w:rsidP="00B014C9">
      <w:pPr>
        <w:jc w:val="both"/>
        <w:rPr>
          <w:rFonts w:ascii="Bell MT" w:hAnsi="Bell MT"/>
          <w:sz w:val="24"/>
          <w:szCs w:val="24"/>
        </w:rPr>
      </w:pPr>
      <w:r w:rsidRPr="00B014C9">
        <w:rPr>
          <w:rFonts w:ascii="Bell MT" w:hAnsi="Bell MT"/>
          <w:sz w:val="24"/>
          <w:szCs w:val="24"/>
        </w:rPr>
        <w:t>Colección Sureste</w:t>
      </w:r>
      <w:r w:rsidR="009B5A35">
        <w:rPr>
          <w:rFonts w:ascii="Bell MT" w:hAnsi="Bell MT"/>
          <w:sz w:val="24"/>
          <w:szCs w:val="24"/>
        </w:rPr>
        <w:t xml:space="preserve"> Narrativa</w:t>
      </w:r>
      <w:r w:rsidR="00164D2F">
        <w:rPr>
          <w:rFonts w:ascii="Bell MT" w:hAnsi="Bell MT"/>
          <w:sz w:val="24"/>
          <w:szCs w:val="24"/>
        </w:rPr>
        <w:t>. 1997</w:t>
      </w:r>
    </w:p>
    <w:p w14:paraId="5DF34F38" w14:textId="587C7540" w:rsidR="00B014C9" w:rsidRPr="00B014C9" w:rsidRDefault="00B014C9" w:rsidP="00806FEB">
      <w:pPr>
        <w:ind w:firstLine="284"/>
        <w:jc w:val="both"/>
        <w:rPr>
          <w:rFonts w:ascii="Bell MT" w:hAnsi="Bell MT"/>
          <w:sz w:val="24"/>
          <w:szCs w:val="24"/>
        </w:rPr>
      </w:pPr>
      <w:r w:rsidRPr="00B014C9">
        <w:rPr>
          <w:rFonts w:ascii="Bell MT" w:hAnsi="Bell MT"/>
          <w:sz w:val="24"/>
          <w:szCs w:val="24"/>
        </w:rPr>
        <w:t xml:space="preserve">Aparece este primer trabajo del escritor Andrés Neuman con un simbólico alcance al intentar rozar una realidad dentro del mundo surreal. Escribir relatos a los que se pertenece mientras se dominan y dejar de pertenecer a ellos como la huida hacia otros destinos, es sin duda la idea que deja entrever el autor. Se embebe, efectivamente, en sus propias historias y alcanza el placer en ellas, hasta </w:t>
      </w:r>
      <w:r w:rsidR="009B5A35">
        <w:rPr>
          <w:rFonts w:ascii="Bell MT" w:hAnsi="Bell MT"/>
          <w:sz w:val="24"/>
          <w:szCs w:val="24"/>
        </w:rPr>
        <w:t>justo e</w:t>
      </w:r>
      <w:r w:rsidRPr="00B014C9">
        <w:rPr>
          <w:rFonts w:ascii="Bell MT" w:hAnsi="Bell MT"/>
          <w:sz w:val="24"/>
          <w:szCs w:val="24"/>
        </w:rPr>
        <w:t>l momento de la consistencia de una forma</w:t>
      </w:r>
      <w:r w:rsidR="009B5A35">
        <w:rPr>
          <w:rFonts w:ascii="Bell MT" w:hAnsi="Bell MT"/>
          <w:sz w:val="24"/>
          <w:szCs w:val="24"/>
        </w:rPr>
        <w:t>.</w:t>
      </w:r>
      <w:r w:rsidRPr="00B014C9">
        <w:rPr>
          <w:rFonts w:ascii="Bell MT" w:hAnsi="Bell MT"/>
          <w:sz w:val="24"/>
          <w:szCs w:val="24"/>
        </w:rPr>
        <w:t xml:space="preserve"> </w:t>
      </w:r>
      <w:r w:rsidR="009B5A35">
        <w:rPr>
          <w:rFonts w:ascii="Bell MT" w:hAnsi="Bell MT"/>
          <w:sz w:val="24"/>
          <w:szCs w:val="24"/>
        </w:rPr>
        <w:t>D</w:t>
      </w:r>
      <w:r w:rsidRPr="00B014C9">
        <w:rPr>
          <w:rFonts w:ascii="Bell MT" w:hAnsi="Bell MT"/>
          <w:sz w:val="24"/>
          <w:szCs w:val="24"/>
        </w:rPr>
        <w:t>iferentes historias bidimensionales como los relatos de Héctor Álvarez y el mismo Mallea que derivan en la inconsciencia.</w:t>
      </w:r>
    </w:p>
    <w:p w14:paraId="5A3308B5" w14:textId="721E9DDE" w:rsidR="00B014C9" w:rsidRPr="00B014C9" w:rsidRDefault="00B014C9" w:rsidP="00806FEB">
      <w:pPr>
        <w:ind w:firstLine="284"/>
        <w:jc w:val="both"/>
        <w:rPr>
          <w:rFonts w:ascii="Bell MT" w:hAnsi="Bell MT"/>
          <w:sz w:val="24"/>
          <w:szCs w:val="24"/>
        </w:rPr>
      </w:pPr>
      <w:r w:rsidRPr="00B014C9">
        <w:rPr>
          <w:rFonts w:ascii="Bell MT" w:hAnsi="Bell MT"/>
          <w:sz w:val="24"/>
          <w:szCs w:val="24"/>
        </w:rPr>
        <w:t>Todos los relatos tienen un denominador común, el resultado de la propia conclusión que sus protagonistas en cada</w:t>
      </w:r>
      <w:r w:rsidR="00AB2925">
        <w:rPr>
          <w:rFonts w:ascii="Bell MT" w:hAnsi="Bell MT"/>
          <w:sz w:val="24"/>
          <w:szCs w:val="24"/>
        </w:rPr>
        <w:t xml:space="preserve"> cuento, los cuales</w:t>
      </w:r>
      <w:r w:rsidRPr="00B014C9">
        <w:rPr>
          <w:rFonts w:ascii="Bell MT" w:hAnsi="Bell MT"/>
          <w:sz w:val="24"/>
          <w:szCs w:val="24"/>
        </w:rPr>
        <w:t xml:space="preserve"> deciden por sí </w:t>
      </w:r>
      <w:r w:rsidRPr="00B014C9">
        <w:rPr>
          <w:rFonts w:ascii="Bell MT" w:hAnsi="Bell MT"/>
          <w:sz w:val="24"/>
          <w:szCs w:val="24"/>
        </w:rPr>
        <w:lastRenderedPageBreak/>
        <w:t>mismos la ironía de su destino</w:t>
      </w:r>
      <w:r w:rsidR="00AB2925">
        <w:rPr>
          <w:rFonts w:ascii="Bell MT" w:hAnsi="Bell MT"/>
          <w:sz w:val="24"/>
          <w:szCs w:val="24"/>
        </w:rPr>
        <w:t xml:space="preserve"> y</w:t>
      </w:r>
      <w:r w:rsidRPr="00B014C9">
        <w:rPr>
          <w:rFonts w:ascii="Bell MT" w:hAnsi="Bell MT"/>
          <w:sz w:val="24"/>
          <w:szCs w:val="24"/>
        </w:rPr>
        <w:t xml:space="preserve"> que a la vez se dejan balancear por el devenir de sus propias vidas. Vienen a menos los motivos de las </w:t>
      </w:r>
      <w:proofErr w:type="gramStart"/>
      <w:r w:rsidRPr="00B014C9">
        <w:rPr>
          <w:rFonts w:ascii="Bell MT" w:hAnsi="Bell MT"/>
          <w:sz w:val="24"/>
          <w:szCs w:val="24"/>
        </w:rPr>
        <w:t>historias,</w:t>
      </w:r>
      <w:proofErr w:type="gramEnd"/>
      <w:r w:rsidRPr="00B014C9">
        <w:rPr>
          <w:rFonts w:ascii="Bell MT" w:hAnsi="Bell MT"/>
          <w:sz w:val="24"/>
          <w:szCs w:val="24"/>
        </w:rPr>
        <w:t xml:space="preserve"> no serán lo fundamental, pero sí la consecuencia que dará término a cada relato.</w:t>
      </w:r>
    </w:p>
    <w:p w14:paraId="72E20123" w14:textId="77777777" w:rsidR="00B014C9" w:rsidRPr="00B014C9" w:rsidRDefault="00B014C9" w:rsidP="00806FEB">
      <w:pPr>
        <w:ind w:firstLine="284"/>
        <w:jc w:val="both"/>
        <w:rPr>
          <w:rFonts w:ascii="Bell MT" w:hAnsi="Bell MT"/>
          <w:sz w:val="24"/>
          <w:szCs w:val="24"/>
        </w:rPr>
      </w:pPr>
      <w:r w:rsidRPr="00B014C9">
        <w:rPr>
          <w:rFonts w:ascii="Bell MT" w:hAnsi="Bell MT"/>
          <w:sz w:val="24"/>
          <w:szCs w:val="24"/>
        </w:rPr>
        <w:t>Nace el autor en Sudamérica, posiblemente influenciado por toques de ocultamiento de datos y situaciones, como se puede apreciar en Juan Carlos Onetti e incluso con toques de mayor fantasía (en similitud con Jorge Onetti), existe en su estilo una mezcla entre las vanguardias originales y las más avanzadas de los últimos años.</w:t>
      </w:r>
    </w:p>
    <w:p w14:paraId="63527F71" w14:textId="240C61C7" w:rsidR="00B014C9" w:rsidRPr="00B014C9" w:rsidRDefault="00B014C9" w:rsidP="00806FEB">
      <w:pPr>
        <w:ind w:firstLine="284"/>
        <w:jc w:val="both"/>
        <w:rPr>
          <w:rFonts w:ascii="Bell MT" w:hAnsi="Bell MT"/>
          <w:sz w:val="24"/>
          <w:szCs w:val="24"/>
        </w:rPr>
      </w:pPr>
      <w:r w:rsidRPr="00B014C9">
        <w:rPr>
          <w:rFonts w:ascii="Bell MT" w:hAnsi="Bell MT"/>
          <w:sz w:val="24"/>
          <w:szCs w:val="24"/>
        </w:rPr>
        <w:t xml:space="preserve">Uno de los relatos, no el primero, que no da </w:t>
      </w:r>
      <w:proofErr w:type="gramStart"/>
      <w:r w:rsidRPr="00B014C9">
        <w:rPr>
          <w:rFonts w:ascii="Bell MT" w:hAnsi="Bell MT"/>
          <w:sz w:val="24"/>
          <w:szCs w:val="24"/>
        </w:rPr>
        <w:t>título</w:t>
      </w:r>
      <w:proofErr w:type="gramEnd"/>
      <w:r w:rsidR="001D79D8">
        <w:rPr>
          <w:rFonts w:ascii="Bell MT" w:hAnsi="Bell MT"/>
          <w:sz w:val="24"/>
          <w:szCs w:val="24"/>
        </w:rPr>
        <w:t xml:space="preserve"> </w:t>
      </w:r>
      <w:r w:rsidRPr="00B014C9">
        <w:rPr>
          <w:rFonts w:ascii="Bell MT" w:hAnsi="Bell MT"/>
          <w:sz w:val="24"/>
          <w:szCs w:val="24"/>
        </w:rPr>
        <w:t>pero sí forma a este libro, parece centrar la historia de los hombres alrededor de una vida nocturna en desembocadura hacia la vida diaria. ¿No es este libro realmente un avance entre noches para alcanzar las claridades de otros posibles trabajos?</w:t>
      </w:r>
    </w:p>
    <w:p w14:paraId="6EF00942" w14:textId="77777777" w:rsidR="00B014C9" w:rsidRPr="00B014C9" w:rsidRDefault="00B014C9" w:rsidP="00806FEB">
      <w:pPr>
        <w:ind w:firstLine="284"/>
        <w:jc w:val="both"/>
        <w:rPr>
          <w:rFonts w:ascii="Bell MT" w:hAnsi="Bell MT"/>
          <w:sz w:val="24"/>
          <w:szCs w:val="24"/>
        </w:rPr>
      </w:pPr>
      <w:r w:rsidRPr="00806FEB">
        <w:rPr>
          <w:rFonts w:ascii="Bell MT" w:hAnsi="Bell MT"/>
          <w:b/>
          <w:bCs/>
          <w:i/>
          <w:iCs/>
          <w:sz w:val="24"/>
          <w:szCs w:val="24"/>
        </w:rPr>
        <w:t>PERTENECÍ</w:t>
      </w:r>
      <w:r w:rsidRPr="00B014C9">
        <w:rPr>
          <w:rFonts w:ascii="Bell MT" w:hAnsi="Bell MT"/>
          <w:sz w:val="24"/>
          <w:szCs w:val="24"/>
        </w:rPr>
        <w:t>, primer y sugerente título que con total seguridad dará comienzo a futuros y más ambiciosos libros, por supuesto dentro de la lógica evolución del intento de superación.</w:t>
      </w:r>
    </w:p>
    <w:p w14:paraId="68D9E9AD" w14:textId="77777777" w:rsidR="00B014C9" w:rsidRPr="00B014C9" w:rsidRDefault="00B014C9" w:rsidP="00B014C9">
      <w:pPr>
        <w:jc w:val="both"/>
        <w:rPr>
          <w:rFonts w:ascii="Bell MT" w:hAnsi="Bell MT"/>
          <w:sz w:val="24"/>
          <w:szCs w:val="24"/>
        </w:rPr>
      </w:pPr>
    </w:p>
    <w:sectPr w:rsidR="00B014C9" w:rsidRPr="00B014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C9"/>
    <w:rsid w:val="0001527F"/>
    <w:rsid w:val="00164D2F"/>
    <w:rsid w:val="001D79D8"/>
    <w:rsid w:val="001E4063"/>
    <w:rsid w:val="002B3DDF"/>
    <w:rsid w:val="002C4E09"/>
    <w:rsid w:val="00366F3A"/>
    <w:rsid w:val="003C4B6E"/>
    <w:rsid w:val="00447268"/>
    <w:rsid w:val="0058216C"/>
    <w:rsid w:val="00636294"/>
    <w:rsid w:val="007D193A"/>
    <w:rsid w:val="00806FEB"/>
    <w:rsid w:val="008D34D7"/>
    <w:rsid w:val="00942A54"/>
    <w:rsid w:val="009B5A35"/>
    <w:rsid w:val="00AB2925"/>
    <w:rsid w:val="00AB507D"/>
    <w:rsid w:val="00AD39E7"/>
    <w:rsid w:val="00B014C9"/>
    <w:rsid w:val="00CC3B4F"/>
    <w:rsid w:val="00E27405"/>
    <w:rsid w:val="00ED2346"/>
    <w:rsid w:val="00FC2D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CD48"/>
  <w15:chartTrackingRefBased/>
  <w15:docId w15:val="{41FE082D-93B8-4310-AC6B-C5DF0280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1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1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14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14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14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1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4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4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14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14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14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14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1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4C9"/>
    <w:rPr>
      <w:rFonts w:eastAsiaTheme="majorEastAsia" w:cstheme="majorBidi"/>
      <w:color w:val="272727" w:themeColor="text1" w:themeTint="D8"/>
    </w:rPr>
  </w:style>
  <w:style w:type="paragraph" w:styleId="Ttulo">
    <w:name w:val="Title"/>
    <w:basedOn w:val="Normal"/>
    <w:next w:val="Normal"/>
    <w:link w:val="TtuloCar"/>
    <w:uiPriority w:val="10"/>
    <w:qFormat/>
    <w:rsid w:val="00B0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4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4C9"/>
    <w:pPr>
      <w:spacing w:before="160"/>
      <w:jc w:val="center"/>
    </w:pPr>
    <w:rPr>
      <w:i/>
      <w:iCs/>
      <w:color w:val="404040" w:themeColor="text1" w:themeTint="BF"/>
    </w:rPr>
  </w:style>
  <w:style w:type="character" w:customStyle="1" w:styleId="CitaCar">
    <w:name w:val="Cita Car"/>
    <w:basedOn w:val="Fuentedeprrafopredeter"/>
    <w:link w:val="Cita"/>
    <w:uiPriority w:val="29"/>
    <w:rsid w:val="00B014C9"/>
    <w:rPr>
      <w:i/>
      <w:iCs/>
      <w:color w:val="404040" w:themeColor="text1" w:themeTint="BF"/>
    </w:rPr>
  </w:style>
  <w:style w:type="paragraph" w:styleId="Prrafodelista">
    <w:name w:val="List Paragraph"/>
    <w:basedOn w:val="Normal"/>
    <w:uiPriority w:val="34"/>
    <w:qFormat/>
    <w:rsid w:val="00B014C9"/>
    <w:pPr>
      <w:ind w:left="720"/>
      <w:contextualSpacing/>
    </w:pPr>
  </w:style>
  <w:style w:type="character" w:styleId="nfasisintenso">
    <w:name w:val="Intense Emphasis"/>
    <w:basedOn w:val="Fuentedeprrafopredeter"/>
    <w:uiPriority w:val="21"/>
    <w:qFormat/>
    <w:rsid w:val="00B014C9"/>
    <w:rPr>
      <w:i/>
      <w:iCs/>
      <w:color w:val="0F4761" w:themeColor="accent1" w:themeShade="BF"/>
    </w:rPr>
  </w:style>
  <w:style w:type="paragraph" w:styleId="Citadestacada">
    <w:name w:val="Intense Quote"/>
    <w:basedOn w:val="Normal"/>
    <w:next w:val="Normal"/>
    <w:link w:val="CitadestacadaCar"/>
    <w:uiPriority w:val="30"/>
    <w:qFormat/>
    <w:rsid w:val="00B0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14C9"/>
    <w:rPr>
      <w:i/>
      <w:iCs/>
      <w:color w:val="0F4761" w:themeColor="accent1" w:themeShade="BF"/>
    </w:rPr>
  </w:style>
  <w:style w:type="character" w:styleId="Referenciaintensa">
    <w:name w:val="Intense Reference"/>
    <w:basedOn w:val="Fuentedeprrafopredeter"/>
    <w:uiPriority w:val="32"/>
    <w:qFormat/>
    <w:rsid w:val="00B01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0.jpeg"/><Relationship Id="rId3" Type="http://schemas.openxmlformats.org/officeDocument/2006/relationships/webSettings" Target="webSettings.xml"/><Relationship Id="rId7" Type="http://schemas.openxmlformats.org/officeDocument/2006/relationships/image" Target="media/image20.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40.jpeg"/><Relationship Id="rId5" Type="http://schemas.openxmlformats.org/officeDocument/2006/relationships/image" Target="media/image10.jpeg"/><Relationship Id="rId15" Type="http://schemas.openxmlformats.org/officeDocument/2006/relationships/image" Target="media/image60.jpeg"/><Relationship Id="rId10" Type="http://schemas.openxmlformats.org/officeDocument/2006/relationships/image" Target="media/image4.jpeg"/><Relationship Id="rId4" Type="http://schemas.openxmlformats.org/officeDocument/2006/relationships/image" Target="media/image1.jpeg"/><Relationship Id="rId9" Type="http://schemas.openxmlformats.org/officeDocument/2006/relationships/image" Target="media/image30.jpeg"/><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1036</Words>
  <Characters>5703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10</cp:revision>
  <dcterms:created xsi:type="dcterms:W3CDTF">2025-12-15T17:26:00Z</dcterms:created>
  <dcterms:modified xsi:type="dcterms:W3CDTF">2025-12-17T12:27:00Z</dcterms:modified>
</cp:coreProperties>
</file>