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D75D" w14:textId="77777777" w:rsidR="003221A2" w:rsidRPr="004F2E8A" w:rsidRDefault="007D2D6F">
      <w:pPr>
        <w:spacing w:before="80"/>
        <w:ind w:left="115"/>
        <w:rPr>
          <w:rFonts w:ascii="Arial" w:hAnsi="Arial" w:cs="Arial"/>
          <w:b/>
          <w:sz w:val="48"/>
        </w:rPr>
      </w:pPr>
      <w:r w:rsidRPr="004F2E8A">
        <w:rPr>
          <w:rFonts w:ascii="Arial" w:hAnsi="Arial" w:cs="Arial"/>
          <w:b/>
          <w:sz w:val="48"/>
        </w:rPr>
        <w:t>Ipro for enterprise 2020.8.0 Release Notes</w:t>
      </w:r>
    </w:p>
    <w:p w14:paraId="0510BD24" w14:textId="77777777" w:rsidR="003221A2" w:rsidRPr="004F2E8A" w:rsidRDefault="007D2D6F">
      <w:pPr>
        <w:pStyle w:val="BodyText"/>
        <w:spacing w:before="238"/>
        <w:rPr>
          <w:rFonts w:ascii="Arial" w:hAnsi="Arial" w:cs="Arial"/>
        </w:rPr>
      </w:pPr>
      <w:r w:rsidRPr="004F2E8A">
        <w:rPr>
          <w:rFonts w:ascii="Arial" w:hAnsi="Arial" w:cs="Arial"/>
        </w:rPr>
        <w:t>Ipro Tech, LLC is pleased to announce the 2020.8.0 release of Ipro® for enterprise.</w:t>
      </w:r>
    </w:p>
    <w:p w14:paraId="6E34C3F3" w14:textId="77777777" w:rsidR="003221A2" w:rsidRPr="004F2E8A" w:rsidRDefault="007D2D6F">
      <w:pPr>
        <w:pStyle w:val="BodyText"/>
        <w:spacing w:before="188" w:line="247" w:lineRule="auto"/>
        <w:ind w:right="103"/>
        <w:rPr>
          <w:rFonts w:ascii="Arial" w:hAnsi="Arial" w:cs="Arial"/>
        </w:rPr>
      </w:pPr>
      <w:r w:rsidRPr="004F2E8A">
        <w:rPr>
          <w:rFonts w:ascii="Arial" w:hAnsi="Arial" w:cs="Arial"/>
          <w:spacing w:val="-3"/>
        </w:rPr>
        <w:t xml:space="preserve">Ipro </w:t>
      </w:r>
      <w:r w:rsidRPr="004F2E8A">
        <w:rPr>
          <w:rFonts w:ascii="Arial" w:hAnsi="Arial" w:cs="Arial"/>
        </w:rPr>
        <w:t xml:space="preserve">for </w:t>
      </w:r>
      <w:r w:rsidRPr="004F2E8A">
        <w:rPr>
          <w:rFonts w:ascii="Arial" w:hAnsi="Arial" w:cs="Arial"/>
          <w:spacing w:val="-4"/>
        </w:rPr>
        <w:t xml:space="preserve">enterprise </w:t>
      </w:r>
      <w:r w:rsidRPr="004F2E8A">
        <w:rPr>
          <w:rFonts w:ascii="Arial" w:hAnsi="Arial" w:cs="Arial"/>
        </w:rPr>
        <w:t xml:space="preserve">2020.8.0 </w:t>
      </w:r>
      <w:r w:rsidRPr="004F2E8A">
        <w:rPr>
          <w:rFonts w:ascii="Arial" w:hAnsi="Arial" w:cs="Arial"/>
          <w:spacing w:val="-3"/>
        </w:rPr>
        <w:t xml:space="preserve">features </w:t>
      </w:r>
      <w:r w:rsidRPr="004F2E8A">
        <w:rPr>
          <w:rFonts w:ascii="Arial" w:hAnsi="Arial" w:cs="Arial"/>
          <w:spacing w:val="-4"/>
        </w:rPr>
        <w:t xml:space="preserve">streamlined </w:t>
      </w:r>
      <w:r w:rsidRPr="004F2E8A">
        <w:rPr>
          <w:rFonts w:ascii="Arial" w:hAnsi="Arial" w:cs="Arial"/>
        </w:rPr>
        <w:t xml:space="preserve">enhancements </w:t>
      </w:r>
      <w:r w:rsidRPr="004F2E8A">
        <w:rPr>
          <w:rFonts w:ascii="Arial" w:hAnsi="Arial" w:cs="Arial"/>
          <w:spacing w:val="-4"/>
        </w:rPr>
        <w:t xml:space="preserve">to important </w:t>
      </w:r>
      <w:r w:rsidRPr="004F2E8A">
        <w:rPr>
          <w:rFonts w:ascii="Arial" w:hAnsi="Arial" w:cs="Arial"/>
        </w:rPr>
        <w:t xml:space="preserve">workflows, new </w:t>
      </w:r>
      <w:r w:rsidRPr="004F2E8A">
        <w:rPr>
          <w:rFonts w:ascii="Arial" w:hAnsi="Arial" w:cs="Arial"/>
          <w:spacing w:val="-4"/>
        </w:rPr>
        <w:t xml:space="preserve">functionality </w:t>
      </w:r>
      <w:r w:rsidRPr="004F2E8A">
        <w:rPr>
          <w:rFonts w:ascii="Arial" w:hAnsi="Arial" w:cs="Arial"/>
          <w:spacing w:val="-3"/>
        </w:rPr>
        <w:t xml:space="preserve">ported </w:t>
      </w:r>
      <w:r w:rsidRPr="004F2E8A">
        <w:rPr>
          <w:rFonts w:ascii="Arial" w:hAnsi="Arial" w:cs="Arial"/>
        </w:rPr>
        <w:t xml:space="preserve">over </w:t>
      </w:r>
      <w:r w:rsidRPr="004F2E8A">
        <w:rPr>
          <w:rFonts w:ascii="Arial" w:hAnsi="Arial" w:cs="Arial"/>
          <w:spacing w:val="-3"/>
        </w:rPr>
        <w:t xml:space="preserve">from Eclipse </w:t>
      </w:r>
      <w:r w:rsidRPr="004F2E8A">
        <w:rPr>
          <w:rFonts w:ascii="Arial" w:hAnsi="Arial" w:cs="Arial"/>
        </w:rPr>
        <w:t xml:space="preserve">Web, and brand-new </w:t>
      </w:r>
      <w:r w:rsidRPr="004F2E8A">
        <w:rPr>
          <w:rFonts w:ascii="Arial" w:hAnsi="Arial" w:cs="Arial"/>
          <w:spacing w:val="-3"/>
        </w:rPr>
        <w:t xml:space="preserve">features that </w:t>
      </w:r>
      <w:r w:rsidRPr="004F2E8A">
        <w:rPr>
          <w:rFonts w:ascii="Arial" w:hAnsi="Arial" w:cs="Arial"/>
        </w:rPr>
        <w:t xml:space="preserve">provide a </w:t>
      </w:r>
      <w:r w:rsidRPr="004F2E8A">
        <w:rPr>
          <w:rFonts w:ascii="Arial" w:hAnsi="Arial" w:cs="Arial"/>
          <w:spacing w:val="-3"/>
        </w:rPr>
        <w:t xml:space="preserve">more </w:t>
      </w:r>
      <w:r w:rsidRPr="004F2E8A">
        <w:rPr>
          <w:rFonts w:ascii="Arial" w:hAnsi="Arial" w:cs="Arial"/>
        </w:rPr>
        <w:t xml:space="preserve">powerful, </w:t>
      </w:r>
      <w:r w:rsidRPr="004F2E8A">
        <w:rPr>
          <w:rFonts w:ascii="Arial" w:hAnsi="Arial" w:cs="Arial"/>
          <w:spacing w:val="-3"/>
        </w:rPr>
        <w:t xml:space="preserve">sophisticated, </w:t>
      </w:r>
      <w:r w:rsidRPr="004F2E8A">
        <w:rPr>
          <w:rFonts w:ascii="Arial" w:hAnsi="Arial" w:cs="Arial"/>
        </w:rPr>
        <w:t xml:space="preserve">and </w:t>
      </w:r>
      <w:r w:rsidRPr="004F2E8A">
        <w:rPr>
          <w:rFonts w:ascii="Arial" w:hAnsi="Arial" w:cs="Arial"/>
          <w:spacing w:val="-4"/>
        </w:rPr>
        <w:t xml:space="preserve">efficient </w:t>
      </w:r>
      <w:r w:rsidRPr="004F2E8A">
        <w:rPr>
          <w:rFonts w:ascii="Arial" w:hAnsi="Arial" w:cs="Arial"/>
        </w:rPr>
        <w:t xml:space="preserve">experience while working on </w:t>
      </w:r>
      <w:r w:rsidRPr="004F2E8A">
        <w:rPr>
          <w:rFonts w:ascii="Arial" w:hAnsi="Arial" w:cs="Arial"/>
          <w:spacing w:val="-3"/>
        </w:rPr>
        <w:t xml:space="preserve">the Enterprise </w:t>
      </w:r>
      <w:r w:rsidRPr="004F2E8A">
        <w:rPr>
          <w:rFonts w:ascii="Arial" w:hAnsi="Arial" w:cs="Arial"/>
          <w:spacing w:val="-4"/>
        </w:rPr>
        <w:t>platform.</w:t>
      </w:r>
    </w:p>
    <w:p w14:paraId="794E321E" w14:textId="77777777" w:rsidR="003221A2" w:rsidRPr="004F2E8A" w:rsidRDefault="007D2D6F">
      <w:pPr>
        <w:pStyle w:val="BodyText"/>
        <w:spacing w:before="196" w:line="247" w:lineRule="auto"/>
        <w:ind w:right="2340"/>
        <w:rPr>
          <w:rFonts w:ascii="Arial" w:hAnsi="Arial" w:cs="Arial"/>
        </w:rPr>
      </w:pPr>
      <w:r w:rsidRPr="004F2E8A">
        <w:rPr>
          <w:rFonts w:ascii="Arial" w:hAnsi="Arial" w:cs="Arial"/>
        </w:rPr>
        <w:t>Note: Ipro for enterprise 2020.8.0 requires SQL Server 2016 or later. Earlier versions of SQL Server are not supported.</w:t>
      </w:r>
    </w:p>
    <w:p w14:paraId="47E59804" w14:textId="77777777" w:rsidR="003221A2" w:rsidRPr="004F2E8A" w:rsidRDefault="00A83820">
      <w:pPr>
        <w:pStyle w:val="BodyText"/>
        <w:spacing w:before="51"/>
        <w:rPr>
          <w:rFonts w:ascii="Arial" w:hAnsi="Arial" w:cs="Arial"/>
        </w:rPr>
      </w:pPr>
      <w:r>
        <w:rPr>
          <w:rFonts w:ascii="Arial" w:hAnsi="Arial" w:cs="Arial"/>
        </w:rPr>
        <w:pict w14:anchorId="3EA86F30">
          <v:line id="_x0000_s1026" style="position:absolute;left:0;text-align:left;z-index:-251658752;mso-position-horizontal-relative:page" from="273.2pt,15.55pt" to="276.2pt,15.55pt">
            <w10:wrap anchorx="page"/>
          </v:line>
        </w:pict>
      </w:r>
      <w:r w:rsidR="007D2D6F" w:rsidRPr="004F2E8A">
        <w:rPr>
          <w:rFonts w:ascii="Arial" w:hAnsi="Arial" w:cs="Arial"/>
        </w:rPr>
        <w:t xml:space="preserve">For more information, see </w:t>
      </w:r>
      <w:r w:rsidR="007D2D6F" w:rsidRPr="004F2E8A">
        <w:rPr>
          <w:rFonts w:ascii="Arial" w:hAnsi="Arial" w:cs="Arial"/>
          <w:color w:val="0000FF"/>
          <w:u w:val="single" w:color="0000FF"/>
        </w:rPr>
        <w:t>System Requirements</w:t>
      </w:r>
      <w:r w:rsidR="007D2D6F" w:rsidRPr="004F2E8A">
        <w:rPr>
          <w:rFonts w:ascii="Arial" w:hAnsi="Arial" w:cs="Arial"/>
        </w:rPr>
        <w:t>.</w:t>
      </w:r>
    </w:p>
    <w:p w14:paraId="4E05B9AE" w14:textId="77777777" w:rsidR="003221A2" w:rsidRPr="004F2E8A" w:rsidRDefault="007D2D6F">
      <w:pPr>
        <w:pStyle w:val="BodyText"/>
        <w:spacing w:before="90"/>
        <w:rPr>
          <w:rFonts w:ascii="Arial" w:hAnsi="Arial" w:cs="Arial"/>
        </w:rPr>
      </w:pPr>
      <w:r w:rsidRPr="004F2E8A">
        <w:rPr>
          <w:rFonts w:ascii="Arial" w:hAnsi="Arial" w:cs="Arial"/>
        </w:rPr>
        <w:t>What follows is a list of the new features included in the release as well as a list of resolved issues.</w:t>
      </w:r>
    </w:p>
    <w:p w14:paraId="4CB11516" w14:textId="77777777" w:rsidR="003221A2" w:rsidRPr="004F2E8A" w:rsidRDefault="007D2D6F">
      <w:pPr>
        <w:pStyle w:val="Heading1"/>
        <w:spacing w:before="184"/>
      </w:pPr>
      <w:r w:rsidRPr="004F2E8A">
        <w:t>New Features</w:t>
      </w:r>
    </w:p>
    <w:p w14:paraId="4082D4C5" w14:textId="77777777" w:rsidR="003221A2" w:rsidRPr="004F2E8A" w:rsidRDefault="007D2D6F">
      <w:pPr>
        <w:pStyle w:val="Heading2"/>
        <w:spacing w:before="190"/>
        <w:rPr>
          <w:rFonts w:ascii="Arial" w:hAnsi="Arial" w:cs="Arial"/>
        </w:rPr>
      </w:pPr>
      <w:r w:rsidRPr="004F2E8A">
        <w:rPr>
          <w:rFonts w:ascii="Arial" w:hAnsi="Arial" w:cs="Arial"/>
        </w:rPr>
        <w:t>Federated Identity (SSO)</w:t>
      </w:r>
    </w:p>
    <w:p w14:paraId="762952FE" w14:textId="77777777" w:rsidR="003221A2" w:rsidRPr="004F2E8A" w:rsidRDefault="007D2D6F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Users can now </w:t>
      </w:r>
      <w:r w:rsidRPr="004F2E8A">
        <w:rPr>
          <w:rFonts w:ascii="Arial" w:hAnsi="Arial" w:cs="Arial"/>
          <w:spacing w:val="-2"/>
        </w:rPr>
        <w:t xml:space="preserve">set </w:t>
      </w:r>
      <w:r w:rsidRPr="004F2E8A">
        <w:rPr>
          <w:rFonts w:ascii="Arial" w:hAnsi="Arial" w:cs="Arial"/>
        </w:rPr>
        <w:t xml:space="preserve">up </w:t>
      </w:r>
      <w:r w:rsidRPr="004F2E8A">
        <w:rPr>
          <w:rFonts w:ascii="Arial" w:hAnsi="Arial" w:cs="Arial"/>
          <w:spacing w:val="-3"/>
        </w:rPr>
        <w:t xml:space="preserve">login </w:t>
      </w:r>
      <w:r w:rsidRPr="004F2E8A">
        <w:rPr>
          <w:rFonts w:ascii="Arial" w:hAnsi="Arial" w:cs="Arial"/>
        </w:rPr>
        <w:t xml:space="preserve">options for </w:t>
      </w:r>
      <w:r w:rsidRPr="004F2E8A">
        <w:rPr>
          <w:rFonts w:ascii="Arial" w:hAnsi="Arial" w:cs="Arial"/>
          <w:spacing w:val="-4"/>
        </w:rPr>
        <w:t xml:space="preserve">third-party identity </w:t>
      </w:r>
      <w:r w:rsidRPr="004F2E8A">
        <w:rPr>
          <w:rFonts w:ascii="Arial" w:hAnsi="Arial" w:cs="Arial"/>
          <w:spacing w:val="-3"/>
        </w:rPr>
        <w:t xml:space="preserve">providers. </w:t>
      </w:r>
      <w:r w:rsidRPr="004F2E8A">
        <w:rPr>
          <w:rFonts w:ascii="Arial" w:hAnsi="Arial" w:cs="Arial"/>
        </w:rPr>
        <w:t xml:space="preserve">This </w:t>
      </w:r>
      <w:r w:rsidRPr="004F2E8A">
        <w:rPr>
          <w:rFonts w:ascii="Arial" w:hAnsi="Arial" w:cs="Arial"/>
          <w:spacing w:val="-3"/>
        </w:rPr>
        <w:t xml:space="preserve">removes some </w:t>
      </w:r>
      <w:r w:rsidRPr="004F2E8A">
        <w:rPr>
          <w:rFonts w:ascii="Arial" w:hAnsi="Arial" w:cs="Arial"/>
        </w:rPr>
        <w:t xml:space="preserve">of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</w:rPr>
        <w:t xml:space="preserve">burdens for </w:t>
      </w:r>
      <w:r w:rsidRPr="004F2E8A">
        <w:rPr>
          <w:rFonts w:ascii="Arial" w:hAnsi="Arial" w:cs="Arial"/>
          <w:spacing w:val="-3"/>
        </w:rPr>
        <w:t xml:space="preserve">users </w:t>
      </w:r>
      <w:r w:rsidRPr="004F2E8A">
        <w:rPr>
          <w:rFonts w:ascii="Arial" w:hAnsi="Arial" w:cs="Arial"/>
        </w:rPr>
        <w:t xml:space="preserve">who </w:t>
      </w:r>
      <w:r w:rsidRPr="004F2E8A">
        <w:rPr>
          <w:rFonts w:ascii="Arial" w:hAnsi="Arial" w:cs="Arial"/>
          <w:spacing w:val="-3"/>
        </w:rPr>
        <w:t xml:space="preserve">must </w:t>
      </w:r>
      <w:r w:rsidRPr="004F2E8A">
        <w:rPr>
          <w:rFonts w:ascii="Arial" w:hAnsi="Arial" w:cs="Arial"/>
          <w:spacing w:val="-4"/>
        </w:rPr>
        <w:t xml:space="preserve">remember </w:t>
      </w:r>
      <w:r w:rsidRPr="004F2E8A">
        <w:rPr>
          <w:rFonts w:ascii="Arial" w:hAnsi="Arial" w:cs="Arial"/>
          <w:spacing w:val="-5"/>
        </w:rPr>
        <w:t xml:space="preserve">multiple </w:t>
      </w:r>
      <w:r w:rsidRPr="004F2E8A">
        <w:rPr>
          <w:rFonts w:ascii="Arial" w:hAnsi="Arial" w:cs="Arial"/>
          <w:spacing w:val="-3"/>
        </w:rPr>
        <w:t xml:space="preserve">login </w:t>
      </w:r>
      <w:r w:rsidRPr="004F2E8A">
        <w:rPr>
          <w:rFonts w:ascii="Arial" w:hAnsi="Arial" w:cs="Arial"/>
          <w:spacing w:val="-4"/>
        </w:rPr>
        <w:t xml:space="preserve">credentials </w:t>
      </w:r>
      <w:r w:rsidRPr="004F2E8A">
        <w:rPr>
          <w:rFonts w:ascii="Arial" w:hAnsi="Arial" w:cs="Arial"/>
        </w:rPr>
        <w:t xml:space="preserve">at work and for </w:t>
      </w:r>
      <w:r w:rsidRPr="004F2E8A">
        <w:rPr>
          <w:rFonts w:ascii="Arial" w:hAnsi="Arial" w:cs="Arial"/>
          <w:spacing w:val="-4"/>
        </w:rPr>
        <w:t xml:space="preserve">administrator </w:t>
      </w:r>
      <w:r w:rsidRPr="004F2E8A">
        <w:rPr>
          <w:rFonts w:ascii="Arial" w:hAnsi="Arial" w:cs="Arial"/>
          <w:spacing w:val="-3"/>
        </w:rPr>
        <w:t xml:space="preserve">users </w:t>
      </w:r>
      <w:r w:rsidRPr="004F2E8A">
        <w:rPr>
          <w:rFonts w:ascii="Arial" w:hAnsi="Arial" w:cs="Arial"/>
        </w:rPr>
        <w:t xml:space="preserve">who </w:t>
      </w:r>
      <w:r w:rsidRPr="004F2E8A">
        <w:rPr>
          <w:rFonts w:ascii="Arial" w:hAnsi="Arial" w:cs="Arial"/>
          <w:spacing w:val="-3"/>
        </w:rPr>
        <w:t xml:space="preserve">must </w:t>
      </w:r>
      <w:r w:rsidRPr="004F2E8A">
        <w:rPr>
          <w:rFonts w:ascii="Arial" w:hAnsi="Arial" w:cs="Arial"/>
        </w:rPr>
        <w:t xml:space="preserve">manage user </w:t>
      </w:r>
      <w:r w:rsidRPr="004F2E8A">
        <w:rPr>
          <w:rFonts w:ascii="Arial" w:hAnsi="Arial" w:cs="Arial"/>
          <w:spacing w:val="-4"/>
        </w:rPr>
        <w:t xml:space="preserve">security </w:t>
      </w:r>
      <w:r w:rsidRPr="004F2E8A">
        <w:rPr>
          <w:rFonts w:ascii="Arial" w:hAnsi="Arial" w:cs="Arial"/>
          <w:spacing w:val="-3"/>
        </w:rPr>
        <w:t>across applications.</w:t>
      </w:r>
    </w:p>
    <w:p w14:paraId="725173D6" w14:textId="39D5D007" w:rsidR="004F2E8A" w:rsidRPr="004F2E8A" w:rsidRDefault="007D2D6F" w:rsidP="004F2E8A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Provides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  <w:spacing w:val="-5"/>
        </w:rPr>
        <w:t xml:space="preserve">ability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2"/>
        </w:rPr>
        <w:t xml:space="preserve">set </w:t>
      </w:r>
      <w:r w:rsidRPr="004F2E8A">
        <w:rPr>
          <w:rFonts w:ascii="Arial" w:hAnsi="Arial" w:cs="Arial"/>
        </w:rPr>
        <w:t xml:space="preserve">up one or </w:t>
      </w:r>
      <w:r w:rsidRPr="004F2E8A">
        <w:rPr>
          <w:rFonts w:ascii="Arial" w:hAnsi="Arial" w:cs="Arial"/>
          <w:spacing w:val="-3"/>
        </w:rPr>
        <w:t xml:space="preserve">more </w:t>
      </w:r>
      <w:r w:rsidRPr="004F2E8A">
        <w:rPr>
          <w:rFonts w:ascii="Arial" w:hAnsi="Arial" w:cs="Arial"/>
          <w:spacing w:val="-4"/>
        </w:rPr>
        <w:t xml:space="preserve">identity </w:t>
      </w:r>
      <w:r w:rsidRPr="004F2E8A">
        <w:rPr>
          <w:rFonts w:ascii="Arial" w:hAnsi="Arial" w:cs="Arial"/>
          <w:spacing w:val="-3"/>
        </w:rPr>
        <w:t xml:space="preserve">providers </w:t>
      </w:r>
      <w:r w:rsidRPr="004F2E8A">
        <w:rPr>
          <w:rFonts w:ascii="Arial" w:hAnsi="Arial" w:cs="Arial"/>
        </w:rPr>
        <w:t xml:space="preserve">for </w:t>
      </w:r>
      <w:r w:rsidRPr="004F2E8A">
        <w:rPr>
          <w:rFonts w:ascii="Arial" w:hAnsi="Arial" w:cs="Arial"/>
          <w:spacing w:val="-3"/>
        </w:rPr>
        <w:t xml:space="preserve">the system environment, Available providers are </w:t>
      </w:r>
      <w:r w:rsidRPr="004F2E8A">
        <w:rPr>
          <w:rFonts w:ascii="Arial" w:hAnsi="Arial" w:cs="Arial"/>
        </w:rPr>
        <w:t xml:space="preserve">Google, </w:t>
      </w:r>
      <w:r w:rsidRPr="004F2E8A">
        <w:rPr>
          <w:rFonts w:ascii="Arial" w:hAnsi="Arial" w:cs="Arial"/>
          <w:spacing w:val="-4"/>
        </w:rPr>
        <w:t xml:space="preserve">Microsoft, </w:t>
      </w:r>
      <w:proofErr w:type="spellStart"/>
      <w:r w:rsidRPr="004F2E8A">
        <w:rPr>
          <w:rFonts w:ascii="Arial" w:hAnsi="Arial" w:cs="Arial"/>
        </w:rPr>
        <w:t>Okta</w:t>
      </w:r>
      <w:proofErr w:type="spellEnd"/>
      <w:r w:rsidRPr="004F2E8A">
        <w:rPr>
          <w:rFonts w:ascii="Arial" w:hAnsi="Arial" w:cs="Arial"/>
        </w:rPr>
        <w:t xml:space="preserve">, and </w:t>
      </w:r>
      <w:proofErr w:type="spellStart"/>
      <w:r w:rsidRPr="004F2E8A">
        <w:rPr>
          <w:rFonts w:ascii="Arial" w:hAnsi="Arial" w:cs="Arial"/>
        </w:rPr>
        <w:t>PingID</w:t>
      </w:r>
      <w:proofErr w:type="spellEnd"/>
      <w:r w:rsidRPr="004F2E8A">
        <w:rPr>
          <w:rFonts w:ascii="Arial" w:hAnsi="Arial" w:cs="Arial"/>
        </w:rPr>
        <w:t>.</w:t>
      </w:r>
      <w:r w:rsidR="004F2E8A" w:rsidRPr="004F2E8A">
        <w:rPr>
          <w:rFonts w:ascii="Arial" w:hAnsi="Arial" w:cs="Arial"/>
        </w:rPr>
        <w:t xml:space="preserve"> </w:t>
      </w:r>
    </w:p>
    <w:p w14:paraId="0712CB8E" w14:textId="37F5F8AA" w:rsidR="003221A2" w:rsidRPr="004F2E8A" w:rsidRDefault="007D2D6F" w:rsidP="004F2E8A">
      <w:pPr>
        <w:pStyle w:val="Heading2"/>
        <w:rPr>
          <w:rFonts w:ascii="Arial" w:hAnsi="Arial" w:cs="Arial"/>
        </w:rPr>
      </w:pPr>
      <w:r w:rsidRPr="004F2E8A">
        <w:rPr>
          <w:rFonts w:ascii="Arial" w:hAnsi="Arial" w:cs="Arial"/>
        </w:rPr>
        <w:t>Hot Keys</w:t>
      </w:r>
    </w:p>
    <w:p w14:paraId="2A286A0C" w14:textId="6B79293F" w:rsidR="004F2E8A" w:rsidRPr="004F2E8A" w:rsidRDefault="007D2D6F" w:rsidP="004F2E8A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Reviewers can now use keyboard </w:t>
      </w:r>
      <w:r w:rsidRPr="004F2E8A">
        <w:rPr>
          <w:rFonts w:ascii="Arial" w:hAnsi="Arial" w:cs="Arial"/>
          <w:spacing w:val="-3"/>
        </w:rPr>
        <w:t xml:space="preserve">shortcuts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review </w:t>
      </w:r>
      <w:r w:rsidRPr="004F2E8A">
        <w:rPr>
          <w:rFonts w:ascii="Arial" w:hAnsi="Arial" w:cs="Arial"/>
        </w:rPr>
        <w:t>documents</w:t>
      </w:r>
      <w:r w:rsidR="004F2E8A">
        <w:rPr>
          <w:rFonts w:ascii="Arial" w:hAnsi="Arial" w:cs="Arial"/>
        </w:rPr>
        <w:t xml:space="preserve"> f</w:t>
      </w:r>
      <w:r w:rsidRPr="004F2E8A">
        <w:rPr>
          <w:rFonts w:ascii="Arial" w:hAnsi="Arial" w:cs="Arial"/>
          <w:spacing w:val="-4"/>
        </w:rPr>
        <w:t xml:space="preserve">aster. </w:t>
      </w:r>
      <w:r w:rsidRPr="004F2E8A">
        <w:rPr>
          <w:rFonts w:ascii="Arial" w:hAnsi="Arial" w:cs="Arial"/>
        </w:rPr>
        <w:t xml:space="preserve">Tags can be </w:t>
      </w:r>
      <w:r w:rsidRPr="004F2E8A">
        <w:rPr>
          <w:rFonts w:ascii="Arial" w:hAnsi="Arial" w:cs="Arial"/>
          <w:spacing w:val="-3"/>
        </w:rPr>
        <w:t xml:space="preserve">assigned </w:t>
      </w:r>
      <w:r w:rsidRPr="004F2E8A">
        <w:rPr>
          <w:rFonts w:ascii="Arial" w:hAnsi="Arial" w:cs="Arial"/>
        </w:rPr>
        <w:t xml:space="preserve">keyboard short </w:t>
      </w:r>
      <w:r w:rsidRPr="004F2E8A">
        <w:rPr>
          <w:rFonts w:ascii="Arial" w:hAnsi="Arial" w:cs="Arial"/>
          <w:spacing w:val="-3"/>
        </w:rPr>
        <w:t xml:space="preserve">cuts </w:t>
      </w:r>
      <w:r w:rsidRPr="004F2E8A">
        <w:rPr>
          <w:rFonts w:ascii="Arial" w:hAnsi="Arial" w:cs="Arial"/>
          <w:spacing w:val="-4"/>
        </w:rPr>
        <w:t xml:space="preserve">in </w:t>
      </w:r>
      <w:r w:rsidRPr="004F2E8A">
        <w:rPr>
          <w:rFonts w:ascii="Arial" w:hAnsi="Arial" w:cs="Arial"/>
          <w:spacing w:val="-3"/>
        </w:rPr>
        <w:t xml:space="preserve">the tag </w:t>
      </w:r>
      <w:r w:rsidRPr="004F2E8A">
        <w:rPr>
          <w:rFonts w:ascii="Arial" w:hAnsi="Arial" w:cs="Arial"/>
          <w:spacing w:val="-4"/>
        </w:rPr>
        <w:t xml:space="preserve">palette </w:t>
      </w:r>
      <w:r w:rsidRPr="004F2E8A">
        <w:rPr>
          <w:rFonts w:ascii="Arial" w:hAnsi="Arial" w:cs="Arial"/>
          <w:spacing w:val="-3"/>
        </w:rPr>
        <w:t>screen.</w:t>
      </w:r>
      <w:r w:rsidR="004F2E8A" w:rsidRPr="004F2E8A">
        <w:rPr>
          <w:rFonts w:ascii="Arial" w:hAnsi="Arial" w:cs="Arial"/>
        </w:rPr>
        <w:t xml:space="preserve"> </w:t>
      </w:r>
    </w:p>
    <w:p w14:paraId="2F898E63" w14:textId="4B283F6F" w:rsidR="004F2E8A" w:rsidRPr="004F2E8A" w:rsidRDefault="007D2D6F" w:rsidP="004F2E8A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>A hot key can be assigned only once, then it is grayed out.</w:t>
      </w:r>
      <w:r w:rsidR="004F2E8A" w:rsidRPr="004F2E8A">
        <w:rPr>
          <w:rFonts w:ascii="Arial" w:hAnsi="Arial" w:cs="Arial"/>
        </w:rPr>
        <w:t xml:space="preserve"> </w:t>
      </w:r>
    </w:p>
    <w:p w14:paraId="114D48EA" w14:textId="5CF2E763" w:rsidR="004F2E8A" w:rsidRPr="004F2E8A" w:rsidRDefault="007D2D6F" w:rsidP="004F2E8A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>Numbers 0-9 can be used. Letters A-Z can be used. No more than 36 tags can get assigned shortcuts.</w:t>
      </w:r>
      <w:r w:rsidR="004F2E8A" w:rsidRPr="004F2E8A">
        <w:rPr>
          <w:rFonts w:ascii="Arial" w:hAnsi="Arial" w:cs="Arial"/>
        </w:rPr>
        <w:t xml:space="preserve"> </w:t>
      </w:r>
    </w:p>
    <w:p w14:paraId="3AF7A5AB" w14:textId="499B6C4F" w:rsidR="004F2E8A" w:rsidRPr="004F2E8A" w:rsidRDefault="007D2D6F" w:rsidP="004F2E8A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>Tools tips are added for any hot key that has a keyboard shortcut in the review pass pop-out and the search pop-out.</w:t>
      </w:r>
      <w:r w:rsidR="004F2E8A" w:rsidRPr="004F2E8A">
        <w:rPr>
          <w:rFonts w:ascii="Arial" w:hAnsi="Arial" w:cs="Arial"/>
        </w:rPr>
        <w:t xml:space="preserve"> </w:t>
      </w:r>
    </w:p>
    <w:p w14:paraId="2D462B93" w14:textId="6DA3AB83" w:rsidR="003221A2" w:rsidRPr="000F1CC4" w:rsidRDefault="007D2D6F" w:rsidP="000F1CC4">
      <w:pPr>
        <w:pStyle w:val="Heading2"/>
        <w:rPr>
          <w:rFonts w:ascii="Arial" w:hAnsi="Arial" w:cs="Arial"/>
        </w:rPr>
      </w:pPr>
      <w:r w:rsidRPr="000F1CC4">
        <w:rPr>
          <w:rFonts w:ascii="Arial" w:hAnsi="Arial" w:cs="Arial"/>
        </w:rPr>
        <w:t>Multi-factor Authentication (MFA)</w:t>
      </w:r>
    </w:p>
    <w:p w14:paraId="137A36A3" w14:textId="77777777" w:rsidR="003221A2" w:rsidRPr="004F2E8A" w:rsidRDefault="007D2D6F">
      <w:pPr>
        <w:pStyle w:val="BodyText"/>
        <w:spacing w:before="158" w:line="247" w:lineRule="auto"/>
        <w:ind w:right="286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A </w:t>
      </w:r>
      <w:r w:rsidRPr="004F2E8A">
        <w:rPr>
          <w:rFonts w:ascii="Arial" w:hAnsi="Arial" w:cs="Arial"/>
          <w:spacing w:val="-3"/>
        </w:rPr>
        <w:t xml:space="preserve">secure factor </w:t>
      </w:r>
      <w:r w:rsidRPr="004F2E8A">
        <w:rPr>
          <w:rFonts w:ascii="Arial" w:hAnsi="Arial" w:cs="Arial"/>
          <w:spacing w:val="-4"/>
        </w:rPr>
        <w:t xml:space="preserve">is </w:t>
      </w:r>
      <w:r w:rsidRPr="004F2E8A">
        <w:rPr>
          <w:rFonts w:ascii="Arial" w:hAnsi="Arial" w:cs="Arial"/>
        </w:rPr>
        <w:t xml:space="preserve">now </w:t>
      </w:r>
      <w:r w:rsidRPr="004F2E8A">
        <w:rPr>
          <w:rFonts w:ascii="Arial" w:hAnsi="Arial" w:cs="Arial"/>
          <w:spacing w:val="-4"/>
        </w:rPr>
        <w:t xml:space="preserve">implemented </w:t>
      </w:r>
      <w:r w:rsidRPr="004F2E8A">
        <w:rPr>
          <w:rFonts w:ascii="Arial" w:hAnsi="Arial" w:cs="Arial"/>
        </w:rPr>
        <w:t xml:space="preserve">for </w:t>
      </w:r>
      <w:r w:rsidRPr="004F2E8A">
        <w:rPr>
          <w:rFonts w:ascii="Arial" w:hAnsi="Arial" w:cs="Arial"/>
          <w:spacing w:val="-3"/>
        </w:rPr>
        <w:t xml:space="preserve">verifying </w:t>
      </w:r>
      <w:r w:rsidRPr="004F2E8A">
        <w:rPr>
          <w:rFonts w:ascii="Arial" w:hAnsi="Arial" w:cs="Arial"/>
        </w:rPr>
        <w:t xml:space="preserve">a user's </w:t>
      </w:r>
      <w:r w:rsidRPr="004F2E8A">
        <w:rPr>
          <w:rFonts w:ascii="Arial" w:hAnsi="Arial" w:cs="Arial"/>
          <w:spacing w:val="-4"/>
        </w:rPr>
        <w:t xml:space="preserve">identity </w:t>
      </w:r>
      <w:r w:rsidRPr="004F2E8A">
        <w:rPr>
          <w:rFonts w:ascii="Arial" w:hAnsi="Arial" w:cs="Arial"/>
        </w:rPr>
        <w:t xml:space="preserve">based on a user's device, such as a </w:t>
      </w:r>
      <w:r w:rsidRPr="004F2E8A">
        <w:rPr>
          <w:rFonts w:ascii="Arial" w:hAnsi="Arial" w:cs="Arial"/>
          <w:spacing w:val="-3"/>
        </w:rPr>
        <w:t xml:space="preserve">cell </w:t>
      </w:r>
      <w:r w:rsidRPr="004F2E8A">
        <w:rPr>
          <w:rFonts w:ascii="Arial" w:hAnsi="Arial" w:cs="Arial"/>
        </w:rPr>
        <w:t xml:space="preserve">phone. There should be </w:t>
      </w:r>
      <w:r w:rsidRPr="004F2E8A">
        <w:rPr>
          <w:rFonts w:ascii="Arial" w:hAnsi="Arial" w:cs="Arial"/>
          <w:spacing w:val="-4"/>
        </w:rPr>
        <w:t xml:space="preserve">detailed authentication </w:t>
      </w:r>
      <w:r w:rsidRPr="004F2E8A">
        <w:rPr>
          <w:rFonts w:ascii="Arial" w:hAnsi="Arial" w:cs="Arial"/>
        </w:rPr>
        <w:t xml:space="preserve">logs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monitor suspicious </w:t>
      </w:r>
      <w:r w:rsidRPr="004F2E8A">
        <w:rPr>
          <w:rFonts w:ascii="Arial" w:hAnsi="Arial" w:cs="Arial"/>
          <w:spacing w:val="-4"/>
        </w:rPr>
        <w:t>activity.</w:t>
      </w:r>
    </w:p>
    <w:p w14:paraId="5A3C195C" w14:textId="77777777" w:rsidR="00B82C4F" w:rsidRDefault="00B82C4F">
      <w:pPr>
        <w:spacing w:before="180"/>
        <w:ind w:left="115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528ECCED" w14:textId="4EA5C8F8" w:rsidR="003221A2" w:rsidRPr="004F2E8A" w:rsidRDefault="007D2D6F">
      <w:pPr>
        <w:spacing w:before="180"/>
        <w:ind w:left="115"/>
        <w:rPr>
          <w:rFonts w:ascii="Arial" w:hAnsi="Arial" w:cs="Arial"/>
          <w:b/>
          <w:sz w:val="24"/>
        </w:rPr>
      </w:pPr>
      <w:r w:rsidRPr="004F2E8A">
        <w:rPr>
          <w:rFonts w:ascii="Arial" w:hAnsi="Arial" w:cs="Arial"/>
          <w:b/>
          <w:sz w:val="24"/>
        </w:rPr>
        <w:lastRenderedPageBreak/>
        <w:t>Details</w:t>
      </w:r>
    </w:p>
    <w:p w14:paraId="4B588566" w14:textId="4F7B0716" w:rsidR="003221A2" w:rsidRPr="004F2E8A" w:rsidRDefault="007D2D6F" w:rsidP="008930AF">
      <w:pPr>
        <w:pStyle w:val="BodyText"/>
        <w:numPr>
          <w:ilvl w:val="0"/>
          <w:numId w:val="1"/>
        </w:numPr>
        <w:spacing w:before="188" w:line="273" w:lineRule="exact"/>
        <w:ind w:left="1080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Provide an option in environment settings to enable/disable Two-factor Authentication (2FA)</w:t>
      </w:r>
    </w:p>
    <w:p w14:paraId="1E028A13" w14:textId="756995F1" w:rsidR="003221A2" w:rsidRPr="004F2E8A" w:rsidRDefault="007D2D6F" w:rsidP="008930AF">
      <w:pPr>
        <w:pStyle w:val="BodyText"/>
        <w:numPr>
          <w:ilvl w:val="0"/>
          <w:numId w:val="1"/>
        </w:numPr>
        <w:spacing w:line="270" w:lineRule="exact"/>
        <w:ind w:left="1080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Provide an option for administrators to reset a user's 2FA if their phone is lost, stolen, or replaced.</w:t>
      </w:r>
    </w:p>
    <w:p w14:paraId="6277C395" w14:textId="554AFE74" w:rsidR="003221A2" w:rsidRPr="004F2E8A" w:rsidRDefault="007D2D6F" w:rsidP="008930AF">
      <w:pPr>
        <w:pStyle w:val="BodyText"/>
        <w:numPr>
          <w:ilvl w:val="1"/>
          <w:numId w:val="1"/>
        </w:numPr>
        <w:spacing w:line="270" w:lineRule="exact"/>
        <w:ind w:left="1440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The user may be required to re-authenticate their device and no longer have the 2FA backup key.</w:t>
      </w:r>
    </w:p>
    <w:p w14:paraId="27970C50" w14:textId="684BC836" w:rsidR="003221A2" w:rsidRPr="004F2E8A" w:rsidRDefault="007D2D6F" w:rsidP="008930AF">
      <w:pPr>
        <w:pStyle w:val="BodyText"/>
        <w:numPr>
          <w:ilvl w:val="0"/>
          <w:numId w:val="1"/>
        </w:numPr>
        <w:spacing w:line="273" w:lineRule="exact"/>
        <w:ind w:left="1080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Update the user's page so that MFA is displayed as either enabled or disabled.</w:t>
      </w:r>
    </w:p>
    <w:p w14:paraId="68C02317" w14:textId="77777777" w:rsidR="003221A2" w:rsidRPr="004F2E8A" w:rsidRDefault="007D2D6F">
      <w:pPr>
        <w:pStyle w:val="Heading2"/>
        <w:rPr>
          <w:rFonts w:ascii="Arial" w:hAnsi="Arial" w:cs="Arial"/>
        </w:rPr>
      </w:pPr>
      <w:r w:rsidRPr="004F2E8A">
        <w:rPr>
          <w:rFonts w:ascii="Arial" w:hAnsi="Arial" w:cs="Arial"/>
        </w:rPr>
        <w:t>Search Redesign</w:t>
      </w:r>
    </w:p>
    <w:p w14:paraId="2E0F14E1" w14:textId="77777777" w:rsidR="003221A2" w:rsidRPr="004F2E8A" w:rsidRDefault="007D2D6F">
      <w:pPr>
        <w:pStyle w:val="BodyText"/>
        <w:spacing w:before="189" w:line="247" w:lineRule="auto"/>
        <w:ind w:right="286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Allows </w:t>
      </w:r>
      <w:r w:rsidRPr="004F2E8A">
        <w:rPr>
          <w:rFonts w:ascii="Arial" w:hAnsi="Arial" w:cs="Arial"/>
          <w:spacing w:val="-3"/>
        </w:rPr>
        <w:t xml:space="preserve">customers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find relevant </w:t>
      </w:r>
      <w:r w:rsidRPr="004F2E8A">
        <w:rPr>
          <w:rFonts w:ascii="Arial" w:hAnsi="Arial" w:cs="Arial"/>
        </w:rPr>
        <w:t xml:space="preserve">documents through a </w:t>
      </w:r>
      <w:r w:rsidRPr="004F2E8A">
        <w:rPr>
          <w:rFonts w:ascii="Arial" w:hAnsi="Arial" w:cs="Arial"/>
          <w:spacing w:val="-3"/>
        </w:rPr>
        <w:t xml:space="preserve">modern </w:t>
      </w:r>
      <w:r w:rsidRPr="004F2E8A">
        <w:rPr>
          <w:rFonts w:ascii="Arial" w:hAnsi="Arial" w:cs="Arial"/>
        </w:rPr>
        <w:t xml:space="preserve">and </w:t>
      </w:r>
      <w:r w:rsidRPr="004F2E8A">
        <w:rPr>
          <w:rFonts w:ascii="Arial" w:hAnsi="Arial" w:cs="Arial"/>
          <w:spacing w:val="-4"/>
        </w:rPr>
        <w:t xml:space="preserve">intuitive </w:t>
      </w:r>
      <w:r w:rsidRPr="004F2E8A">
        <w:rPr>
          <w:rFonts w:ascii="Arial" w:hAnsi="Arial" w:cs="Arial"/>
          <w:spacing w:val="-3"/>
        </w:rPr>
        <w:t xml:space="preserve">search </w:t>
      </w:r>
      <w:r w:rsidRPr="004F2E8A">
        <w:rPr>
          <w:rFonts w:ascii="Arial" w:hAnsi="Arial" w:cs="Arial"/>
          <w:spacing w:val="-4"/>
        </w:rPr>
        <w:t xml:space="preserve">interface </w:t>
      </w:r>
      <w:r w:rsidRPr="004F2E8A">
        <w:rPr>
          <w:rFonts w:ascii="Arial" w:hAnsi="Arial" w:cs="Arial"/>
          <w:spacing w:val="-3"/>
        </w:rPr>
        <w:t xml:space="preserve">that </w:t>
      </w:r>
      <w:r w:rsidRPr="004F2E8A">
        <w:rPr>
          <w:rFonts w:ascii="Arial" w:hAnsi="Arial" w:cs="Arial"/>
          <w:spacing w:val="-4"/>
        </w:rPr>
        <w:t xml:space="preserve">also </w:t>
      </w:r>
      <w:r w:rsidRPr="004F2E8A">
        <w:rPr>
          <w:rFonts w:ascii="Arial" w:hAnsi="Arial" w:cs="Arial"/>
        </w:rPr>
        <w:t xml:space="preserve">provides </w:t>
      </w:r>
      <w:r w:rsidRPr="004F2E8A">
        <w:rPr>
          <w:rFonts w:ascii="Arial" w:hAnsi="Arial" w:cs="Arial"/>
          <w:spacing w:val="-3"/>
        </w:rPr>
        <w:t xml:space="preserve">data </w:t>
      </w:r>
      <w:r w:rsidRPr="004F2E8A">
        <w:rPr>
          <w:rFonts w:ascii="Arial" w:hAnsi="Arial" w:cs="Arial"/>
          <w:spacing w:val="-4"/>
        </w:rPr>
        <w:t>visualization.</w:t>
      </w:r>
    </w:p>
    <w:p w14:paraId="13A0C851" w14:textId="2B0CF370" w:rsidR="003221A2" w:rsidRPr="004F2E8A" w:rsidRDefault="007D2D6F" w:rsidP="008930AF">
      <w:pPr>
        <w:pStyle w:val="BodyText"/>
        <w:numPr>
          <w:ilvl w:val="0"/>
          <w:numId w:val="3"/>
        </w:numPr>
        <w:spacing w:before="181" w:line="273" w:lineRule="exact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The redesigned Visual Search is using the existing document grid.</w:t>
      </w:r>
    </w:p>
    <w:p w14:paraId="1A319755" w14:textId="26BC4E8F" w:rsidR="003221A2" w:rsidRPr="004F2E8A" w:rsidRDefault="00B7314A" w:rsidP="008930AF">
      <w:pPr>
        <w:pStyle w:val="BodyText"/>
        <w:numPr>
          <w:ilvl w:val="0"/>
          <w:numId w:val="3"/>
        </w:numPr>
        <w:spacing w:line="247" w:lineRule="auto"/>
        <w:ind w:right="103"/>
        <w:rPr>
          <w:rFonts w:ascii="Arial" w:hAnsi="Arial" w:cs="Arial"/>
        </w:rPr>
      </w:pPr>
      <w:r>
        <w:rPr>
          <w:rFonts w:ascii="Arial" w:hAnsi="Arial" w:cs="Arial"/>
          <w:spacing w:val="-3"/>
          <w:w w:val="105"/>
        </w:rPr>
        <w:t>C</w:t>
      </w:r>
      <w:r w:rsidR="007D2D6F" w:rsidRPr="004F2E8A">
        <w:rPr>
          <w:rFonts w:ascii="Arial" w:hAnsi="Arial" w:cs="Arial"/>
          <w:spacing w:val="-3"/>
          <w:w w:val="105"/>
        </w:rPr>
        <w:t>ertain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design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elements</w:t>
      </w:r>
      <w:r w:rsidR="007D2D6F" w:rsidRPr="004F2E8A">
        <w:rPr>
          <w:rFonts w:ascii="Arial" w:hAnsi="Arial" w:cs="Arial"/>
          <w:spacing w:val="-29"/>
          <w:w w:val="105"/>
        </w:rPr>
        <w:t xml:space="preserve"> </w:t>
      </w:r>
      <w:r w:rsidR="007D2D6F" w:rsidRPr="004F2E8A">
        <w:rPr>
          <w:rFonts w:ascii="Arial" w:hAnsi="Arial" w:cs="Arial"/>
          <w:w w:val="105"/>
        </w:rPr>
        <w:t>of</w:t>
      </w:r>
      <w:r w:rsidR="007D2D6F" w:rsidRPr="004F2E8A">
        <w:rPr>
          <w:rFonts w:ascii="Arial" w:hAnsi="Arial" w:cs="Arial"/>
          <w:spacing w:val="-29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the</w:t>
      </w:r>
      <w:r w:rsidR="007D2D6F" w:rsidRPr="004F2E8A">
        <w:rPr>
          <w:rFonts w:ascii="Arial" w:hAnsi="Arial" w:cs="Arial"/>
          <w:spacing w:val="-27"/>
          <w:w w:val="105"/>
        </w:rPr>
        <w:t xml:space="preserve"> </w:t>
      </w:r>
      <w:r w:rsidR="007D2D6F" w:rsidRPr="004F2E8A">
        <w:rPr>
          <w:rFonts w:ascii="Arial" w:hAnsi="Arial" w:cs="Arial"/>
          <w:w w:val="105"/>
        </w:rPr>
        <w:t>document</w:t>
      </w:r>
      <w:r w:rsidR="007D2D6F" w:rsidRPr="004F2E8A">
        <w:rPr>
          <w:rFonts w:ascii="Arial" w:hAnsi="Arial" w:cs="Arial"/>
          <w:spacing w:val="-31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grid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are</w:t>
      </w:r>
      <w:r w:rsidR="007D2D6F" w:rsidRPr="004F2E8A">
        <w:rPr>
          <w:rFonts w:ascii="Arial" w:hAnsi="Arial" w:cs="Arial"/>
          <w:spacing w:val="-27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modified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to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display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aesthetically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spacing w:val="-5"/>
          <w:w w:val="105"/>
        </w:rPr>
        <w:t>similar</w:t>
      </w:r>
      <w:r w:rsidR="007D2D6F" w:rsidRPr="004F2E8A">
        <w:rPr>
          <w:rFonts w:ascii="Arial" w:hAnsi="Arial" w:cs="Arial"/>
          <w:spacing w:val="-29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to</w:t>
      </w:r>
      <w:r w:rsidR="007D2D6F" w:rsidRPr="004F2E8A">
        <w:rPr>
          <w:rFonts w:ascii="Arial" w:hAnsi="Arial" w:cs="Arial"/>
          <w:spacing w:val="-26"/>
          <w:w w:val="105"/>
        </w:rPr>
        <w:t xml:space="preserve"> </w:t>
      </w:r>
      <w:r w:rsidR="007D2D6F" w:rsidRPr="004F2E8A">
        <w:rPr>
          <w:rFonts w:ascii="Arial" w:hAnsi="Arial" w:cs="Arial"/>
          <w:w w:val="105"/>
        </w:rPr>
        <w:t>other</w:t>
      </w:r>
      <w:r w:rsidR="007D2D6F" w:rsidRPr="004F2E8A">
        <w:rPr>
          <w:rFonts w:ascii="Arial" w:hAnsi="Arial" w:cs="Arial"/>
          <w:spacing w:val="-29"/>
          <w:w w:val="105"/>
        </w:rPr>
        <w:t xml:space="preserve"> </w:t>
      </w:r>
      <w:r w:rsidR="007D2D6F" w:rsidRPr="004F2E8A">
        <w:rPr>
          <w:rFonts w:ascii="Arial" w:hAnsi="Arial" w:cs="Arial"/>
          <w:spacing w:val="-4"/>
          <w:w w:val="105"/>
        </w:rPr>
        <w:t>elements</w:t>
      </w:r>
      <w:r w:rsidR="007D2D6F" w:rsidRPr="004F2E8A">
        <w:rPr>
          <w:rFonts w:ascii="Arial" w:hAnsi="Arial" w:cs="Arial"/>
          <w:spacing w:val="-29"/>
          <w:w w:val="105"/>
        </w:rPr>
        <w:t xml:space="preserve"> </w:t>
      </w:r>
      <w:r w:rsidR="007D2D6F" w:rsidRPr="004F2E8A">
        <w:rPr>
          <w:rFonts w:ascii="Arial" w:hAnsi="Arial" w:cs="Arial"/>
          <w:w w:val="105"/>
        </w:rPr>
        <w:t xml:space="preserve">on </w:t>
      </w:r>
      <w:r w:rsidR="007D2D6F" w:rsidRPr="004F2E8A">
        <w:rPr>
          <w:rFonts w:ascii="Arial" w:hAnsi="Arial" w:cs="Arial"/>
          <w:spacing w:val="-3"/>
          <w:w w:val="105"/>
        </w:rPr>
        <w:t>the</w:t>
      </w:r>
      <w:r w:rsidR="007D2D6F" w:rsidRPr="004F2E8A">
        <w:rPr>
          <w:rFonts w:ascii="Arial" w:hAnsi="Arial" w:cs="Arial"/>
          <w:spacing w:val="-43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redesigned</w:t>
      </w:r>
      <w:r w:rsidR="007D2D6F" w:rsidRPr="004F2E8A">
        <w:rPr>
          <w:rFonts w:ascii="Arial" w:hAnsi="Arial" w:cs="Arial"/>
          <w:spacing w:val="-43"/>
          <w:w w:val="105"/>
        </w:rPr>
        <w:t xml:space="preserve"> </w:t>
      </w:r>
      <w:r w:rsidR="007D2D6F" w:rsidRPr="004F2E8A">
        <w:rPr>
          <w:rFonts w:ascii="Arial" w:hAnsi="Arial" w:cs="Arial"/>
          <w:spacing w:val="-3"/>
          <w:w w:val="105"/>
        </w:rPr>
        <w:t>search</w:t>
      </w:r>
      <w:r w:rsidR="007D2D6F" w:rsidRPr="004F2E8A">
        <w:rPr>
          <w:rFonts w:ascii="Arial" w:hAnsi="Arial" w:cs="Arial"/>
          <w:spacing w:val="-43"/>
          <w:w w:val="105"/>
        </w:rPr>
        <w:t xml:space="preserve"> </w:t>
      </w:r>
      <w:r w:rsidR="007D2D6F" w:rsidRPr="004F2E8A">
        <w:rPr>
          <w:rFonts w:ascii="Arial" w:hAnsi="Arial" w:cs="Arial"/>
          <w:w w:val="105"/>
        </w:rPr>
        <w:t>page.</w:t>
      </w:r>
    </w:p>
    <w:p w14:paraId="7B874B6D" w14:textId="29E975FC" w:rsidR="003221A2" w:rsidRPr="004F2E8A" w:rsidRDefault="007D2D6F" w:rsidP="008930AF">
      <w:pPr>
        <w:pStyle w:val="BodyText"/>
        <w:numPr>
          <w:ilvl w:val="0"/>
          <w:numId w:val="3"/>
        </w:numPr>
        <w:spacing w:before="3" w:line="259" w:lineRule="exact"/>
        <w:rPr>
          <w:rFonts w:ascii="Arial" w:hAnsi="Arial" w:cs="Arial"/>
        </w:rPr>
      </w:pPr>
      <w:r w:rsidRPr="004F2E8A">
        <w:rPr>
          <w:rFonts w:ascii="Arial" w:hAnsi="Arial" w:cs="Arial"/>
          <w:w w:val="110"/>
        </w:rPr>
        <w:t xml:space="preserve">All </w:t>
      </w:r>
      <w:r w:rsidRPr="004F2E8A">
        <w:rPr>
          <w:rFonts w:ascii="Arial" w:hAnsi="Arial" w:cs="Arial"/>
          <w:spacing w:val="-3"/>
          <w:w w:val="110"/>
        </w:rPr>
        <w:t xml:space="preserve">charts are </w:t>
      </w:r>
      <w:r w:rsidRPr="004F2E8A">
        <w:rPr>
          <w:rFonts w:ascii="Arial" w:hAnsi="Arial" w:cs="Arial"/>
          <w:spacing w:val="-4"/>
          <w:w w:val="110"/>
        </w:rPr>
        <w:t>interactive.</w:t>
      </w:r>
    </w:p>
    <w:p w14:paraId="1065939B" w14:textId="0D3B7BFF" w:rsidR="003221A2" w:rsidRPr="004F2E8A" w:rsidRDefault="007D2D6F" w:rsidP="008930AF">
      <w:pPr>
        <w:pStyle w:val="BodyText"/>
        <w:numPr>
          <w:ilvl w:val="0"/>
          <w:numId w:val="3"/>
        </w:numPr>
        <w:spacing w:line="273" w:lineRule="exact"/>
        <w:rPr>
          <w:rFonts w:ascii="Arial" w:hAnsi="Arial" w:cs="Arial"/>
        </w:rPr>
      </w:pPr>
      <w:r w:rsidRPr="004F2E8A">
        <w:rPr>
          <w:rFonts w:ascii="Arial" w:hAnsi="Arial" w:cs="Arial"/>
          <w:w w:val="110"/>
        </w:rPr>
        <w:t>Note that no new charts are added in this release.</w:t>
      </w:r>
    </w:p>
    <w:p w14:paraId="23DC504A" w14:textId="77777777" w:rsidR="003221A2" w:rsidRPr="004F2E8A" w:rsidRDefault="007D2D6F">
      <w:pPr>
        <w:pStyle w:val="Heading2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Convert Streaming Discovery Reports for Use in the </w:t>
      </w:r>
      <w:proofErr w:type="gramStart"/>
      <w:r w:rsidRPr="004F2E8A">
        <w:rPr>
          <w:rFonts w:ascii="Arial" w:hAnsi="Arial" w:cs="Arial"/>
        </w:rPr>
        <w:t>Reporting  Hex</w:t>
      </w:r>
      <w:proofErr w:type="gramEnd"/>
    </w:p>
    <w:p w14:paraId="5600FC73" w14:textId="77777777" w:rsidR="003221A2" w:rsidRPr="004F2E8A" w:rsidRDefault="007D2D6F">
      <w:pPr>
        <w:pStyle w:val="BodyText"/>
        <w:spacing w:before="189" w:line="247" w:lineRule="auto"/>
        <w:ind w:right="390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When </w:t>
      </w:r>
      <w:r w:rsidRPr="004F2E8A">
        <w:rPr>
          <w:rFonts w:ascii="Arial" w:hAnsi="Arial" w:cs="Arial"/>
          <w:spacing w:val="-3"/>
        </w:rPr>
        <w:t xml:space="preserve">processing data, </w:t>
      </w:r>
      <w:r w:rsidRPr="004F2E8A">
        <w:rPr>
          <w:rFonts w:ascii="Arial" w:hAnsi="Arial" w:cs="Arial"/>
        </w:rPr>
        <w:t xml:space="preserve">two </w:t>
      </w:r>
      <w:r w:rsidRPr="004F2E8A">
        <w:rPr>
          <w:rFonts w:ascii="Arial" w:hAnsi="Arial" w:cs="Arial"/>
          <w:spacing w:val="-3"/>
        </w:rPr>
        <w:t xml:space="preserve">frequently required </w:t>
      </w:r>
      <w:r w:rsidRPr="004F2E8A">
        <w:rPr>
          <w:rFonts w:ascii="Arial" w:hAnsi="Arial" w:cs="Arial"/>
          <w:spacing w:val="-4"/>
        </w:rPr>
        <w:t xml:space="preserve">Streaming </w:t>
      </w:r>
      <w:r w:rsidRPr="004F2E8A">
        <w:rPr>
          <w:rFonts w:ascii="Arial" w:hAnsi="Arial" w:cs="Arial"/>
        </w:rPr>
        <w:t xml:space="preserve">Discovery </w:t>
      </w:r>
      <w:r w:rsidRPr="004F2E8A">
        <w:rPr>
          <w:rFonts w:ascii="Arial" w:hAnsi="Arial" w:cs="Arial"/>
          <w:spacing w:val="-3"/>
        </w:rPr>
        <w:t xml:space="preserve">reports are </w:t>
      </w:r>
      <w:r w:rsidRPr="004F2E8A">
        <w:rPr>
          <w:rFonts w:ascii="Arial" w:hAnsi="Arial" w:cs="Arial"/>
        </w:rPr>
        <w:t xml:space="preserve">now converted </w:t>
      </w:r>
      <w:r w:rsidRPr="004F2E8A">
        <w:rPr>
          <w:rFonts w:ascii="Arial" w:hAnsi="Arial" w:cs="Arial"/>
          <w:spacing w:val="-3"/>
        </w:rPr>
        <w:t xml:space="preserve">from </w:t>
      </w:r>
      <w:r w:rsidRPr="004F2E8A">
        <w:rPr>
          <w:rFonts w:ascii="Arial" w:hAnsi="Arial" w:cs="Arial"/>
        </w:rPr>
        <w:t xml:space="preserve">eCapture and </w:t>
      </w:r>
      <w:r w:rsidRPr="004F2E8A">
        <w:rPr>
          <w:rFonts w:ascii="Arial" w:hAnsi="Arial" w:cs="Arial"/>
          <w:spacing w:val="-3"/>
        </w:rPr>
        <w:t xml:space="preserve">available </w:t>
      </w:r>
      <w:r w:rsidRPr="004F2E8A">
        <w:rPr>
          <w:rFonts w:ascii="Arial" w:hAnsi="Arial" w:cs="Arial"/>
        </w:rPr>
        <w:t xml:space="preserve">through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</w:rPr>
        <w:t>Reporting Hex.</w:t>
      </w:r>
    </w:p>
    <w:p w14:paraId="7EE1B23F" w14:textId="77777777" w:rsidR="003221A2" w:rsidRPr="004F2E8A" w:rsidRDefault="007D2D6F">
      <w:pPr>
        <w:pStyle w:val="BodyText"/>
        <w:spacing w:before="181"/>
        <w:rPr>
          <w:rFonts w:ascii="Arial" w:hAnsi="Arial" w:cs="Arial"/>
        </w:rPr>
      </w:pPr>
      <w:r w:rsidRPr="004F2E8A">
        <w:rPr>
          <w:rFonts w:ascii="Arial" w:hAnsi="Arial" w:cs="Arial"/>
        </w:rPr>
        <w:t>These two reports are:</w:t>
      </w:r>
    </w:p>
    <w:p w14:paraId="33801F5C" w14:textId="5995A9BD" w:rsidR="003221A2" w:rsidRPr="004F2E8A" w:rsidRDefault="007D2D6F" w:rsidP="008930AF">
      <w:pPr>
        <w:pStyle w:val="BodyText"/>
        <w:numPr>
          <w:ilvl w:val="0"/>
          <w:numId w:val="4"/>
        </w:numPr>
        <w:spacing w:before="189" w:line="273" w:lineRule="exact"/>
        <w:ind w:left="1080"/>
        <w:rPr>
          <w:rFonts w:ascii="Arial" w:hAnsi="Arial" w:cs="Arial"/>
        </w:rPr>
      </w:pPr>
      <w:r w:rsidRPr="004F2E8A">
        <w:rPr>
          <w:rFonts w:ascii="Arial" w:hAnsi="Arial" w:cs="Arial"/>
          <w:w w:val="110"/>
        </w:rPr>
        <w:t>Detailed Error Report</w:t>
      </w:r>
    </w:p>
    <w:p w14:paraId="553FEBA8" w14:textId="7E542826" w:rsidR="003221A2" w:rsidRPr="004F2E8A" w:rsidRDefault="007D2D6F" w:rsidP="008930AF">
      <w:pPr>
        <w:pStyle w:val="BodyText"/>
        <w:numPr>
          <w:ilvl w:val="0"/>
          <w:numId w:val="4"/>
        </w:numPr>
        <w:spacing w:line="273" w:lineRule="exact"/>
        <w:ind w:left="1080"/>
        <w:rPr>
          <w:rFonts w:ascii="Arial" w:hAnsi="Arial" w:cs="Arial"/>
        </w:rPr>
      </w:pPr>
      <w:r w:rsidRPr="004F2E8A">
        <w:rPr>
          <w:rFonts w:ascii="Arial" w:hAnsi="Arial" w:cs="Arial"/>
          <w:w w:val="105"/>
        </w:rPr>
        <w:t>Data Extract Errors Detailed</w:t>
      </w:r>
    </w:p>
    <w:p w14:paraId="104060B4" w14:textId="77777777" w:rsidR="003221A2" w:rsidRPr="004F2E8A" w:rsidRDefault="007D2D6F">
      <w:pPr>
        <w:pStyle w:val="Heading2"/>
        <w:rPr>
          <w:rFonts w:ascii="Arial" w:hAnsi="Arial" w:cs="Arial"/>
        </w:rPr>
      </w:pPr>
      <w:r w:rsidRPr="004F2E8A">
        <w:rPr>
          <w:rFonts w:ascii="Arial" w:hAnsi="Arial" w:cs="Arial"/>
        </w:rPr>
        <w:t>Enhanced Security Testing</w:t>
      </w:r>
    </w:p>
    <w:p w14:paraId="10CA969C" w14:textId="7C64FA8E" w:rsidR="003221A2" w:rsidRPr="004F2E8A" w:rsidRDefault="007D2D6F">
      <w:pPr>
        <w:pStyle w:val="BodyText"/>
        <w:spacing w:before="189" w:line="247" w:lineRule="auto"/>
        <w:ind w:right="132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New Genesis </w:t>
      </w:r>
      <w:r w:rsidRPr="004F2E8A">
        <w:rPr>
          <w:rFonts w:ascii="Arial" w:hAnsi="Arial" w:cs="Arial"/>
          <w:spacing w:val="-3"/>
        </w:rPr>
        <w:t xml:space="preserve">Solutions </w:t>
      </w:r>
      <w:r w:rsidRPr="004F2E8A">
        <w:rPr>
          <w:rFonts w:ascii="Arial" w:hAnsi="Arial" w:cs="Arial"/>
        </w:rPr>
        <w:t xml:space="preserve">(NGS) was engaged by </w:t>
      </w:r>
      <w:r w:rsidRPr="004F2E8A">
        <w:rPr>
          <w:rFonts w:ascii="Arial" w:hAnsi="Arial" w:cs="Arial"/>
          <w:spacing w:val="-3"/>
        </w:rPr>
        <w:t xml:space="preserve">Ipro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assess the </w:t>
      </w:r>
      <w:r w:rsidRPr="004F2E8A">
        <w:rPr>
          <w:rFonts w:ascii="Arial" w:hAnsi="Arial" w:cs="Arial"/>
          <w:spacing w:val="-4"/>
        </w:rPr>
        <w:t xml:space="preserve">security </w:t>
      </w:r>
      <w:r w:rsidRPr="004F2E8A">
        <w:rPr>
          <w:rFonts w:ascii="Arial" w:hAnsi="Arial" w:cs="Arial"/>
        </w:rPr>
        <w:t xml:space="preserve">of an </w:t>
      </w:r>
      <w:r w:rsidRPr="004F2E8A">
        <w:rPr>
          <w:rFonts w:ascii="Arial" w:hAnsi="Arial" w:cs="Arial"/>
          <w:spacing w:val="-4"/>
        </w:rPr>
        <w:t xml:space="preserve">internally </w:t>
      </w:r>
      <w:r w:rsidRPr="004F2E8A">
        <w:rPr>
          <w:rFonts w:ascii="Arial" w:hAnsi="Arial" w:cs="Arial"/>
        </w:rPr>
        <w:t xml:space="preserve">developed web </w:t>
      </w:r>
      <w:r w:rsidRPr="004F2E8A">
        <w:rPr>
          <w:rFonts w:ascii="Arial" w:hAnsi="Arial" w:cs="Arial"/>
          <w:spacing w:val="-3"/>
        </w:rPr>
        <w:t xml:space="preserve">application, </w:t>
      </w:r>
      <w:r w:rsidRPr="004F2E8A">
        <w:rPr>
          <w:rFonts w:ascii="Arial" w:hAnsi="Arial" w:cs="Arial"/>
        </w:rPr>
        <w:t xml:space="preserve">Open Web </w:t>
      </w:r>
      <w:r w:rsidRPr="004F2E8A">
        <w:rPr>
          <w:rFonts w:ascii="Arial" w:hAnsi="Arial" w:cs="Arial"/>
          <w:spacing w:val="-3"/>
        </w:rPr>
        <w:t xml:space="preserve">Application Security Project </w:t>
      </w:r>
      <w:r w:rsidRPr="004F2E8A">
        <w:rPr>
          <w:rFonts w:ascii="Arial" w:hAnsi="Arial" w:cs="Arial"/>
        </w:rPr>
        <w:t xml:space="preserve">(OWASP). The </w:t>
      </w:r>
      <w:r w:rsidRPr="004F2E8A">
        <w:rPr>
          <w:rFonts w:ascii="Arial" w:hAnsi="Arial" w:cs="Arial"/>
          <w:spacing w:val="-3"/>
        </w:rPr>
        <w:t xml:space="preserve">assessment </w:t>
      </w:r>
      <w:r w:rsidRPr="004F2E8A">
        <w:rPr>
          <w:rFonts w:ascii="Arial" w:hAnsi="Arial" w:cs="Arial"/>
        </w:rPr>
        <w:t xml:space="preserve">of </w:t>
      </w:r>
      <w:r w:rsidRPr="004F2E8A">
        <w:rPr>
          <w:rFonts w:ascii="Arial" w:hAnsi="Arial" w:cs="Arial"/>
          <w:spacing w:val="2"/>
        </w:rPr>
        <w:t xml:space="preserve">OWASP </w:t>
      </w:r>
      <w:r w:rsidRPr="004F2E8A">
        <w:rPr>
          <w:rFonts w:ascii="Arial" w:hAnsi="Arial" w:cs="Arial"/>
          <w:spacing w:val="-4"/>
        </w:rPr>
        <w:t xml:space="preserve">security identified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</w:rPr>
        <w:t xml:space="preserve">“Top Ten” </w:t>
      </w:r>
      <w:r w:rsidRPr="004F2E8A">
        <w:rPr>
          <w:rFonts w:ascii="Arial" w:hAnsi="Arial" w:cs="Arial"/>
          <w:spacing w:val="-4"/>
        </w:rPr>
        <w:t xml:space="preserve">application security risks </w:t>
      </w:r>
      <w:r w:rsidRPr="004F2E8A">
        <w:rPr>
          <w:rFonts w:ascii="Arial" w:hAnsi="Arial" w:cs="Arial"/>
        </w:rPr>
        <w:t xml:space="preserve">and </w:t>
      </w:r>
      <w:r w:rsidRPr="004F2E8A">
        <w:rPr>
          <w:rFonts w:ascii="Arial" w:hAnsi="Arial" w:cs="Arial"/>
          <w:spacing w:val="-4"/>
        </w:rPr>
        <w:t xml:space="preserve">vulnerabilities. </w:t>
      </w:r>
      <w:r w:rsidRPr="004F2E8A">
        <w:rPr>
          <w:rFonts w:ascii="Arial" w:hAnsi="Arial" w:cs="Arial"/>
          <w:spacing w:val="-3"/>
        </w:rPr>
        <w:t xml:space="preserve">Identifying </w:t>
      </w:r>
      <w:r w:rsidRPr="004F2E8A">
        <w:rPr>
          <w:rFonts w:ascii="Arial" w:hAnsi="Arial" w:cs="Arial"/>
        </w:rPr>
        <w:t xml:space="preserve">and </w:t>
      </w:r>
      <w:r w:rsidRPr="004F2E8A">
        <w:rPr>
          <w:rFonts w:ascii="Arial" w:hAnsi="Arial" w:cs="Arial"/>
          <w:spacing w:val="-4"/>
        </w:rPr>
        <w:t xml:space="preserve">remediating security </w:t>
      </w:r>
      <w:r w:rsidRPr="004F2E8A">
        <w:rPr>
          <w:rFonts w:ascii="Arial" w:hAnsi="Arial" w:cs="Arial"/>
          <w:spacing w:val="-3"/>
        </w:rPr>
        <w:t xml:space="preserve">issues </w:t>
      </w:r>
      <w:r w:rsidRPr="004F2E8A">
        <w:rPr>
          <w:rFonts w:ascii="Arial" w:hAnsi="Arial" w:cs="Arial"/>
        </w:rPr>
        <w:t xml:space="preserve">during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</w:rPr>
        <w:t xml:space="preserve">development phase </w:t>
      </w:r>
      <w:r w:rsidRPr="004F2E8A">
        <w:rPr>
          <w:rFonts w:ascii="Arial" w:hAnsi="Arial" w:cs="Arial"/>
          <w:spacing w:val="-3"/>
        </w:rPr>
        <w:t xml:space="preserve">may </w:t>
      </w:r>
      <w:r w:rsidRPr="004F2E8A">
        <w:rPr>
          <w:rFonts w:ascii="Arial" w:hAnsi="Arial" w:cs="Arial"/>
          <w:spacing w:val="-4"/>
        </w:rPr>
        <w:t xml:space="preserve">greatly </w:t>
      </w:r>
      <w:r w:rsidRPr="004F2E8A">
        <w:rPr>
          <w:rFonts w:ascii="Arial" w:hAnsi="Arial" w:cs="Arial"/>
        </w:rPr>
        <w:t xml:space="preserve">reduce </w:t>
      </w:r>
      <w:r w:rsidRPr="004F2E8A">
        <w:rPr>
          <w:rFonts w:ascii="Arial" w:hAnsi="Arial" w:cs="Arial"/>
          <w:spacing w:val="-3"/>
        </w:rPr>
        <w:t xml:space="preserve">the future </w:t>
      </w:r>
      <w:r w:rsidRPr="004F2E8A">
        <w:rPr>
          <w:rFonts w:ascii="Arial" w:hAnsi="Arial" w:cs="Arial"/>
        </w:rPr>
        <w:t xml:space="preserve">cost of </w:t>
      </w:r>
      <w:r w:rsidRPr="004F2E8A">
        <w:rPr>
          <w:rFonts w:ascii="Arial" w:hAnsi="Arial" w:cs="Arial"/>
          <w:spacing w:val="-4"/>
        </w:rPr>
        <w:t xml:space="preserve">remediation </w:t>
      </w:r>
      <w:r w:rsidRPr="004F2E8A">
        <w:rPr>
          <w:rFonts w:ascii="Arial" w:hAnsi="Arial" w:cs="Arial"/>
          <w:spacing w:val="-5"/>
        </w:rPr>
        <w:t xml:space="preserve">activities </w:t>
      </w:r>
      <w:r w:rsidRPr="004F2E8A">
        <w:rPr>
          <w:rFonts w:ascii="Arial" w:hAnsi="Arial" w:cs="Arial"/>
        </w:rPr>
        <w:t xml:space="preserve">as </w:t>
      </w:r>
      <w:r w:rsidRPr="004F2E8A">
        <w:rPr>
          <w:rFonts w:ascii="Arial" w:hAnsi="Arial" w:cs="Arial"/>
          <w:spacing w:val="2"/>
        </w:rPr>
        <w:t xml:space="preserve">OWASP </w:t>
      </w:r>
      <w:r w:rsidRPr="004F2E8A">
        <w:rPr>
          <w:rFonts w:ascii="Arial" w:hAnsi="Arial" w:cs="Arial"/>
        </w:rPr>
        <w:t xml:space="preserve">moves </w:t>
      </w:r>
      <w:r w:rsidRPr="004F2E8A">
        <w:rPr>
          <w:rFonts w:ascii="Arial" w:hAnsi="Arial" w:cs="Arial"/>
          <w:spacing w:val="-3"/>
        </w:rPr>
        <w:t xml:space="preserve">further </w:t>
      </w:r>
      <w:r w:rsidRPr="004F2E8A">
        <w:rPr>
          <w:rFonts w:ascii="Arial" w:hAnsi="Arial" w:cs="Arial"/>
          <w:spacing w:val="-4"/>
        </w:rPr>
        <w:t xml:space="preserve">into </w:t>
      </w:r>
      <w:r w:rsidRPr="004F2E8A">
        <w:rPr>
          <w:rFonts w:ascii="Arial" w:hAnsi="Arial" w:cs="Arial"/>
        </w:rPr>
        <w:t xml:space="preserve">a </w:t>
      </w:r>
      <w:r w:rsidRPr="004F2E8A">
        <w:rPr>
          <w:rFonts w:ascii="Arial" w:hAnsi="Arial" w:cs="Arial"/>
          <w:spacing w:val="-3"/>
        </w:rPr>
        <w:t xml:space="preserve">steady </w:t>
      </w:r>
      <w:r w:rsidRPr="004F2E8A">
        <w:rPr>
          <w:rFonts w:ascii="Arial" w:hAnsi="Arial" w:cs="Arial"/>
          <w:spacing w:val="-4"/>
        </w:rPr>
        <w:t xml:space="preserve">state </w:t>
      </w:r>
      <w:r w:rsidRPr="004F2E8A">
        <w:rPr>
          <w:rFonts w:ascii="Arial" w:hAnsi="Arial" w:cs="Arial"/>
        </w:rPr>
        <w:t xml:space="preserve">pro- </w:t>
      </w:r>
      <w:r w:rsidRPr="004F2E8A">
        <w:rPr>
          <w:rFonts w:ascii="Arial" w:hAnsi="Arial" w:cs="Arial"/>
          <w:spacing w:val="-3"/>
        </w:rPr>
        <w:t>duction</w:t>
      </w:r>
      <w:r w:rsidRPr="004F2E8A">
        <w:rPr>
          <w:rFonts w:ascii="Arial" w:hAnsi="Arial" w:cs="Arial"/>
          <w:spacing w:val="-4"/>
        </w:rPr>
        <w:t xml:space="preserve"> </w:t>
      </w:r>
      <w:r w:rsidRPr="004F2E8A">
        <w:rPr>
          <w:rFonts w:ascii="Arial" w:hAnsi="Arial" w:cs="Arial"/>
        </w:rPr>
        <w:t>phase.</w:t>
      </w:r>
    </w:p>
    <w:p w14:paraId="4700A182" w14:textId="77777777" w:rsidR="003221A2" w:rsidRPr="004F2E8A" w:rsidRDefault="007D2D6F">
      <w:pPr>
        <w:pStyle w:val="Heading2"/>
        <w:spacing w:before="179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Metrics Gathering through </w:t>
      </w:r>
      <w:commentRangeStart w:id="0"/>
      <w:r w:rsidRPr="004F2E8A">
        <w:rPr>
          <w:rFonts w:ascii="Arial" w:hAnsi="Arial" w:cs="Arial"/>
        </w:rPr>
        <w:t>Auth</w:t>
      </w:r>
      <w:commentRangeEnd w:id="0"/>
      <w:r w:rsidR="00284B98">
        <w:rPr>
          <w:rStyle w:val="CommentReference"/>
          <w:b w:val="0"/>
          <w:bCs w:val="0"/>
        </w:rPr>
        <w:commentReference w:id="0"/>
      </w:r>
    </w:p>
    <w:p w14:paraId="7E40D2F6" w14:textId="77777777" w:rsidR="003221A2" w:rsidRPr="004F2E8A" w:rsidRDefault="007D2D6F">
      <w:pPr>
        <w:pStyle w:val="BodyText"/>
        <w:spacing w:before="188" w:line="247" w:lineRule="auto"/>
        <w:ind w:right="286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Gathering </w:t>
      </w:r>
      <w:r w:rsidRPr="004F2E8A">
        <w:rPr>
          <w:rFonts w:ascii="Arial" w:hAnsi="Arial" w:cs="Arial"/>
          <w:spacing w:val="-5"/>
        </w:rPr>
        <w:t xml:space="preserve">metrics </w:t>
      </w:r>
      <w:r w:rsidRPr="004F2E8A">
        <w:rPr>
          <w:rFonts w:ascii="Arial" w:hAnsi="Arial" w:cs="Arial"/>
          <w:spacing w:val="-3"/>
        </w:rPr>
        <w:t xml:space="preserve">from customer environments </w:t>
      </w:r>
      <w:r w:rsidRPr="004F2E8A">
        <w:rPr>
          <w:rFonts w:ascii="Arial" w:hAnsi="Arial" w:cs="Arial"/>
        </w:rPr>
        <w:t xml:space="preserve">allows us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make more </w:t>
      </w:r>
      <w:r w:rsidRPr="004F2E8A">
        <w:rPr>
          <w:rFonts w:ascii="Arial" w:hAnsi="Arial" w:cs="Arial"/>
          <w:spacing w:val="-4"/>
        </w:rPr>
        <w:t xml:space="preserve">informed </w:t>
      </w:r>
      <w:r w:rsidRPr="004F2E8A">
        <w:rPr>
          <w:rFonts w:ascii="Arial" w:hAnsi="Arial" w:cs="Arial"/>
          <w:spacing w:val="-3"/>
        </w:rPr>
        <w:t xml:space="preserve">decisions </w:t>
      </w:r>
      <w:r w:rsidRPr="004F2E8A">
        <w:rPr>
          <w:rFonts w:ascii="Arial" w:hAnsi="Arial" w:cs="Arial"/>
        </w:rPr>
        <w:t xml:space="preserve">about </w:t>
      </w:r>
      <w:r w:rsidRPr="004F2E8A">
        <w:rPr>
          <w:rFonts w:ascii="Arial" w:hAnsi="Arial" w:cs="Arial"/>
          <w:spacing w:val="-4"/>
        </w:rPr>
        <w:t xml:space="preserve">issues/areas </w:t>
      </w:r>
      <w:r w:rsidRPr="004F2E8A">
        <w:rPr>
          <w:rFonts w:ascii="Arial" w:hAnsi="Arial" w:cs="Arial"/>
          <w:spacing w:val="3"/>
        </w:rPr>
        <w:t xml:space="preserve">we </w:t>
      </w:r>
      <w:r w:rsidRPr="004F2E8A">
        <w:rPr>
          <w:rFonts w:ascii="Arial" w:hAnsi="Arial" w:cs="Arial"/>
        </w:rPr>
        <w:t xml:space="preserve">want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improve </w:t>
      </w:r>
      <w:r w:rsidRPr="004F2E8A">
        <w:rPr>
          <w:rFonts w:ascii="Arial" w:hAnsi="Arial" w:cs="Arial"/>
        </w:rPr>
        <w:t>or support.</w:t>
      </w:r>
    </w:p>
    <w:p w14:paraId="17EA264C" w14:textId="77777777" w:rsidR="003221A2" w:rsidRPr="004F2E8A" w:rsidRDefault="007D2D6F" w:rsidP="00260128">
      <w:pPr>
        <w:pStyle w:val="Heading2"/>
        <w:spacing w:before="179"/>
        <w:rPr>
          <w:rFonts w:ascii="Arial" w:hAnsi="Arial" w:cs="Arial"/>
        </w:rPr>
      </w:pPr>
      <w:r w:rsidRPr="004F2E8A">
        <w:rPr>
          <w:rFonts w:ascii="Arial" w:hAnsi="Arial" w:cs="Arial"/>
        </w:rPr>
        <w:t>TLS 1.2 Compliancy</w:t>
      </w:r>
    </w:p>
    <w:p w14:paraId="0CCC0010" w14:textId="48ED1E5C" w:rsidR="003221A2" w:rsidRPr="004F2E8A" w:rsidRDefault="007D2D6F">
      <w:pPr>
        <w:pStyle w:val="BodyText"/>
        <w:spacing w:before="189"/>
        <w:rPr>
          <w:rFonts w:ascii="Arial" w:hAnsi="Arial" w:cs="Arial"/>
        </w:rPr>
      </w:pPr>
      <w:r w:rsidRPr="004F2E8A">
        <w:rPr>
          <w:rFonts w:ascii="Arial" w:hAnsi="Arial" w:cs="Arial"/>
        </w:rPr>
        <w:t>Ipro for enterprise Release 2020.8.0 is TLS 1.2 compliant.</w:t>
      </w:r>
    </w:p>
    <w:p w14:paraId="31B7072B" w14:textId="77777777" w:rsidR="00B82C4F" w:rsidRDefault="00B82C4F">
      <w:pPr>
        <w:pStyle w:val="Heading2"/>
        <w:spacing w:before="127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7B91C9" w14:textId="3ABE4DAF" w:rsidR="003221A2" w:rsidRPr="004F2E8A" w:rsidRDefault="007D2D6F">
      <w:pPr>
        <w:pStyle w:val="Heading2"/>
        <w:spacing w:before="127"/>
        <w:rPr>
          <w:rFonts w:ascii="Arial" w:hAnsi="Arial" w:cs="Arial"/>
        </w:rPr>
      </w:pPr>
      <w:r w:rsidRPr="004F2E8A">
        <w:rPr>
          <w:rFonts w:ascii="Arial" w:hAnsi="Arial" w:cs="Arial"/>
        </w:rPr>
        <w:lastRenderedPageBreak/>
        <w:t xml:space="preserve">New Help </w:t>
      </w:r>
      <w:r w:rsidRPr="004F2E8A">
        <w:rPr>
          <w:rFonts w:ascii="Arial" w:hAnsi="Arial" w:cs="Arial"/>
          <w:spacing w:val="-5"/>
        </w:rPr>
        <w:t xml:space="preserve">and </w:t>
      </w:r>
      <w:r w:rsidRPr="004F2E8A">
        <w:rPr>
          <w:rFonts w:ascii="Arial" w:hAnsi="Arial" w:cs="Arial"/>
          <w:spacing w:val="-6"/>
        </w:rPr>
        <w:t xml:space="preserve">Support </w:t>
      </w:r>
      <w:r w:rsidRPr="004F2E8A">
        <w:rPr>
          <w:rFonts w:ascii="Arial" w:hAnsi="Arial" w:cs="Arial"/>
          <w:spacing w:val="-5"/>
        </w:rPr>
        <w:t xml:space="preserve">Link </w:t>
      </w:r>
      <w:r w:rsidRPr="004F2E8A">
        <w:rPr>
          <w:rFonts w:ascii="Arial" w:hAnsi="Arial" w:cs="Arial"/>
        </w:rPr>
        <w:t>to New Help</w:t>
      </w:r>
      <w:r w:rsidRPr="004F2E8A">
        <w:rPr>
          <w:rFonts w:ascii="Arial" w:hAnsi="Arial" w:cs="Arial"/>
          <w:spacing w:val="51"/>
        </w:rPr>
        <w:t xml:space="preserve"> </w:t>
      </w:r>
      <w:r w:rsidRPr="004F2E8A">
        <w:rPr>
          <w:rFonts w:ascii="Arial" w:hAnsi="Arial" w:cs="Arial"/>
          <w:spacing w:val="-3"/>
        </w:rPr>
        <w:t>Center</w:t>
      </w:r>
    </w:p>
    <w:p w14:paraId="5D94AE06" w14:textId="77777777" w:rsidR="003221A2" w:rsidRPr="004F2E8A" w:rsidRDefault="007D2D6F">
      <w:pPr>
        <w:pStyle w:val="BodyText"/>
        <w:spacing w:before="189" w:line="247" w:lineRule="auto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There </w:t>
      </w:r>
      <w:r w:rsidRPr="004F2E8A">
        <w:rPr>
          <w:rFonts w:ascii="Arial" w:hAnsi="Arial" w:cs="Arial"/>
          <w:spacing w:val="-4"/>
        </w:rPr>
        <w:t xml:space="preserve">is </w:t>
      </w:r>
      <w:r w:rsidRPr="004F2E8A">
        <w:rPr>
          <w:rFonts w:ascii="Arial" w:hAnsi="Arial" w:cs="Arial"/>
        </w:rPr>
        <w:t xml:space="preserve">now a Help and Support </w:t>
      </w:r>
      <w:r w:rsidRPr="004F2E8A">
        <w:rPr>
          <w:rFonts w:ascii="Arial" w:hAnsi="Arial" w:cs="Arial"/>
          <w:spacing w:val="-4"/>
        </w:rPr>
        <w:t xml:space="preserve">link in </w:t>
      </w:r>
      <w:r w:rsidRPr="004F2E8A">
        <w:rPr>
          <w:rFonts w:ascii="Arial" w:hAnsi="Arial" w:cs="Arial"/>
          <w:spacing w:val="-3"/>
        </w:rPr>
        <w:t xml:space="preserve">Ipro </w:t>
      </w:r>
      <w:r w:rsidRPr="004F2E8A">
        <w:rPr>
          <w:rFonts w:ascii="Arial" w:hAnsi="Arial" w:cs="Arial"/>
        </w:rPr>
        <w:t xml:space="preserve">for </w:t>
      </w:r>
      <w:r w:rsidRPr="004F2E8A">
        <w:rPr>
          <w:rFonts w:ascii="Arial" w:hAnsi="Arial" w:cs="Arial"/>
          <w:spacing w:val="-4"/>
        </w:rPr>
        <w:t xml:space="preserve">enterprise </w:t>
      </w:r>
      <w:r w:rsidRPr="004F2E8A">
        <w:rPr>
          <w:rFonts w:ascii="Arial" w:hAnsi="Arial" w:cs="Arial"/>
          <w:spacing w:val="-3"/>
        </w:rPr>
        <w:t xml:space="preserve">that </w:t>
      </w:r>
      <w:r w:rsidRPr="004F2E8A">
        <w:rPr>
          <w:rFonts w:ascii="Arial" w:hAnsi="Arial" w:cs="Arial"/>
          <w:spacing w:val="-4"/>
        </w:rPr>
        <w:t xml:space="preserve">directs </w:t>
      </w:r>
      <w:r w:rsidRPr="004F2E8A">
        <w:rPr>
          <w:rFonts w:ascii="Arial" w:hAnsi="Arial" w:cs="Arial"/>
          <w:spacing w:val="-3"/>
        </w:rPr>
        <w:t xml:space="preserve">users </w:t>
      </w:r>
      <w:r w:rsidRPr="004F2E8A">
        <w:rPr>
          <w:rFonts w:ascii="Arial" w:hAnsi="Arial" w:cs="Arial"/>
          <w:spacing w:val="-4"/>
        </w:rPr>
        <w:t xml:space="preserve">to </w:t>
      </w:r>
      <w:r w:rsidRPr="004F2E8A">
        <w:rPr>
          <w:rFonts w:ascii="Arial" w:hAnsi="Arial" w:cs="Arial"/>
          <w:spacing w:val="-3"/>
        </w:rPr>
        <w:t xml:space="preserve">the </w:t>
      </w:r>
      <w:r w:rsidRPr="004F2E8A">
        <w:rPr>
          <w:rFonts w:ascii="Arial" w:hAnsi="Arial" w:cs="Arial"/>
        </w:rPr>
        <w:t xml:space="preserve">new Help Center so </w:t>
      </w:r>
      <w:r w:rsidRPr="004F2E8A">
        <w:rPr>
          <w:rFonts w:ascii="Arial" w:hAnsi="Arial" w:cs="Arial"/>
          <w:spacing w:val="-3"/>
        </w:rPr>
        <w:t xml:space="preserve">they </w:t>
      </w:r>
      <w:r w:rsidRPr="004F2E8A">
        <w:rPr>
          <w:rFonts w:ascii="Arial" w:hAnsi="Arial" w:cs="Arial"/>
        </w:rPr>
        <w:t xml:space="preserve">can </w:t>
      </w:r>
      <w:r w:rsidRPr="004F2E8A">
        <w:rPr>
          <w:rFonts w:ascii="Arial" w:hAnsi="Arial" w:cs="Arial"/>
          <w:spacing w:val="-3"/>
        </w:rPr>
        <w:t xml:space="preserve">solve problems </w:t>
      </w:r>
      <w:r w:rsidRPr="004F2E8A">
        <w:rPr>
          <w:rFonts w:ascii="Arial" w:hAnsi="Arial" w:cs="Arial"/>
        </w:rPr>
        <w:t xml:space="preserve">on </w:t>
      </w:r>
      <w:r w:rsidRPr="004F2E8A">
        <w:rPr>
          <w:rFonts w:ascii="Arial" w:hAnsi="Arial" w:cs="Arial"/>
          <w:spacing w:val="-4"/>
        </w:rPr>
        <w:t xml:space="preserve">their </w:t>
      </w:r>
      <w:r w:rsidRPr="004F2E8A">
        <w:rPr>
          <w:rFonts w:ascii="Arial" w:hAnsi="Arial" w:cs="Arial"/>
        </w:rPr>
        <w:t xml:space="preserve">own and </w:t>
      </w:r>
      <w:r w:rsidRPr="004F2E8A">
        <w:rPr>
          <w:rFonts w:ascii="Arial" w:hAnsi="Arial" w:cs="Arial"/>
          <w:spacing w:val="-4"/>
        </w:rPr>
        <w:t xml:space="preserve">learn </w:t>
      </w:r>
      <w:r w:rsidRPr="004F2E8A">
        <w:rPr>
          <w:rFonts w:ascii="Arial" w:hAnsi="Arial" w:cs="Arial"/>
          <w:spacing w:val="-3"/>
        </w:rPr>
        <w:t xml:space="preserve">more </w:t>
      </w:r>
      <w:r w:rsidRPr="004F2E8A">
        <w:rPr>
          <w:rFonts w:ascii="Arial" w:hAnsi="Arial" w:cs="Arial"/>
        </w:rPr>
        <w:t xml:space="preserve">about </w:t>
      </w:r>
      <w:r w:rsidRPr="004F2E8A">
        <w:rPr>
          <w:rFonts w:ascii="Arial" w:hAnsi="Arial" w:cs="Arial"/>
          <w:spacing w:val="-4"/>
        </w:rPr>
        <w:t xml:space="preserve">specific </w:t>
      </w:r>
      <w:r w:rsidRPr="004F2E8A">
        <w:rPr>
          <w:rFonts w:ascii="Arial" w:hAnsi="Arial" w:cs="Arial"/>
          <w:spacing w:val="-3"/>
        </w:rPr>
        <w:t xml:space="preserve">features. </w:t>
      </w:r>
      <w:r w:rsidRPr="004F2E8A">
        <w:rPr>
          <w:rFonts w:ascii="Arial" w:hAnsi="Arial" w:cs="Arial"/>
        </w:rPr>
        <w:t xml:space="preserve">The </w:t>
      </w:r>
      <w:r w:rsidRPr="004F2E8A">
        <w:rPr>
          <w:rFonts w:ascii="Arial" w:hAnsi="Arial" w:cs="Arial"/>
          <w:spacing w:val="-4"/>
        </w:rPr>
        <w:t xml:space="preserve">link is </w:t>
      </w:r>
      <w:r w:rsidRPr="004F2E8A">
        <w:rPr>
          <w:rFonts w:ascii="Arial" w:hAnsi="Arial" w:cs="Arial"/>
          <w:spacing w:val="-3"/>
        </w:rPr>
        <w:t xml:space="preserve">available </w:t>
      </w:r>
      <w:r w:rsidRPr="004F2E8A">
        <w:rPr>
          <w:rFonts w:ascii="Arial" w:hAnsi="Arial" w:cs="Arial"/>
        </w:rPr>
        <w:t xml:space="preserve">as shown </w:t>
      </w:r>
      <w:r w:rsidRPr="004F2E8A">
        <w:rPr>
          <w:rFonts w:ascii="Arial" w:hAnsi="Arial" w:cs="Arial"/>
          <w:spacing w:val="-4"/>
        </w:rPr>
        <w:t xml:space="preserve">in </w:t>
      </w:r>
      <w:r w:rsidRPr="004F2E8A">
        <w:rPr>
          <w:rFonts w:ascii="Arial" w:hAnsi="Arial" w:cs="Arial"/>
          <w:spacing w:val="-3"/>
        </w:rPr>
        <w:t>the</w:t>
      </w:r>
      <w:r w:rsidRPr="004F2E8A">
        <w:rPr>
          <w:rFonts w:ascii="Arial" w:hAnsi="Arial" w:cs="Arial"/>
        </w:rPr>
        <w:t xml:space="preserve"> following:</w:t>
      </w:r>
    </w:p>
    <w:p w14:paraId="377A7F00" w14:textId="77777777" w:rsidR="003221A2" w:rsidRPr="004F2E8A" w:rsidRDefault="007D2D6F" w:rsidP="00260128">
      <w:pPr>
        <w:pStyle w:val="Heading2"/>
        <w:spacing w:before="180"/>
        <w:rPr>
          <w:rFonts w:ascii="Arial" w:hAnsi="Arial" w:cs="Arial"/>
        </w:rPr>
      </w:pPr>
      <w:r w:rsidRPr="004F2E8A">
        <w:rPr>
          <w:rFonts w:ascii="Arial" w:hAnsi="Arial" w:cs="Arial"/>
          <w:spacing w:val="-5"/>
        </w:rPr>
        <w:t xml:space="preserve">Install </w:t>
      </w:r>
      <w:r w:rsidRPr="004F2E8A">
        <w:rPr>
          <w:rFonts w:ascii="Arial" w:hAnsi="Arial" w:cs="Arial"/>
          <w:spacing w:val="-4"/>
        </w:rPr>
        <w:t xml:space="preserve">eCapture </w:t>
      </w:r>
      <w:r w:rsidRPr="004F2E8A">
        <w:rPr>
          <w:rFonts w:ascii="Arial" w:hAnsi="Arial" w:cs="Arial"/>
          <w:spacing w:val="-3"/>
        </w:rPr>
        <w:t xml:space="preserve">Components </w:t>
      </w:r>
      <w:r w:rsidRPr="004F2E8A">
        <w:rPr>
          <w:rFonts w:ascii="Arial" w:hAnsi="Arial" w:cs="Arial"/>
          <w:spacing w:val="-5"/>
        </w:rPr>
        <w:t>through Installer</w:t>
      </w:r>
      <w:r w:rsidRPr="004F2E8A">
        <w:rPr>
          <w:rFonts w:ascii="Arial" w:hAnsi="Arial" w:cs="Arial"/>
          <w:spacing w:val="47"/>
        </w:rPr>
        <w:t xml:space="preserve"> </w:t>
      </w:r>
      <w:r w:rsidRPr="004F2E8A">
        <w:rPr>
          <w:rFonts w:ascii="Arial" w:hAnsi="Arial" w:cs="Arial"/>
          <w:spacing w:val="-4"/>
        </w:rPr>
        <w:t>Pro</w:t>
      </w:r>
    </w:p>
    <w:p w14:paraId="7166EE86" w14:textId="77777777" w:rsidR="003221A2" w:rsidRPr="004F2E8A" w:rsidRDefault="007D2D6F">
      <w:pPr>
        <w:pStyle w:val="BodyText"/>
        <w:spacing w:before="188"/>
        <w:rPr>
          <w:rFonts w:ascii="Arial" w:hAnsi="Arial" w:cs="Arial"/>
        </w:rPr>
      </w:pPr>
      <w:r w:rsidRPr="004F2E8A">
        <w:rPr>
          <w:rFonts w:ascii="Arial" w:hAnsi="Arial" w:cs="Arial"/>
        </w:rPr>
        <w:t>There is now the ability to use Installer Pro to install eCapture components.</w:t>
      </w:r>
    </w:p>
    <w:p w14:paraId="14D98E7B" w14:textId="77777777" w:rsidR="003221A2" w:rsidRPr="004F2E8A" w:rsidRDefault="007D2D6F">
      <w:pPr>
        <w:pStyle w:val="Heading2"/>
        <w:spacing w:before="187"/>
        <w:rPr>
          <w:rFonts w:ascii="Arial" w:hAnsi="Arial" w:cs="Arial"/>
        </w:rPr>
      </w:pPr>
      <w:r w:rsidRPr="004F2E8A">
        <w:rPr>
          <w:rFonts w:ascii="Arial" w:hAnsi="Arial" w:cs="Arial"/>
        </w:rPr>
        <w:t>Install Review Components through Installer Pro</w:t>
      </w:r>
    </w:p>
    <w:p w14:paraId="793BCBA3" w14:textId="77777777" w:rsidR="003221A2" w:rsidRPr="004F2E8A" w:rsidRDefault="007D2D6F">
      <w:pPr>
        <w:pStyle w:val="BodyText"/>
        <w:spacing w:before="189"/>
        <w:rPr>
          <w:rFonts w:ascii="Arial" w:hAnsi="Arial" w:cs="Arial"/>
        </w:rPr>
      </w:pPr>
      <w:r w:rsidRPr="004F2E8A">
        <w:rPr>
          <w:rFonts w:ascii="Arial" w:hAnsi="Arial" w:cs="Arial"/>
        </w:rPr>
        <w:t>There is now the ability to use Installer Pro to install Review components.</w:t>
      </w:r>
    </w:p>
    <w:p w14:paraId="06002CF2" w14:textId="77777777" w:rsidR="003221A2" w:rsidRPr="004F2E8A" w:rsidRDefault="007D2D6F">
      <w:pPr>
        <w:pStyle w:val="Heading2"/>
        <w:rPr>
          <w:rFonts w:ascii="Arial" w:hAnsi="Arial" w:cs="Arial"/>
        </w:rPr>
      </w:pPr>
      <w:r w:rsidRPr="004F2E8A">
        <w:rPr>
          <w:rFonts w:ascii="Arial" w:hAnsi="Arial" w:cs="Arial"/>
          <w:spacing w:val="3"/>
        </w:rPr>
        <w:t xml:space="preserve">An </w:t>
      </w:r>
      <w:proofErr w:type="spellStart"/>
      <w:r w:rsidRPr="004F2E8A">
        <w:rPr>
          <w:rFonts w:ascii="Arial" w:hAnsi="Arial" w:cs="Arial"/>
          <w:spacing w:val="-5"/>
        </w:rPr>
        <w:t>Eventing</w:t>
      </w:r>
      <w:proofErr w:type="spellEnd"/>
      <w:r w:rsidRPr="004F2E8A">
        <w:rPr>
          <w:rFonts w:ascii="Arial" w:hAnsi="Arial" w:cs="Arial"/>
          <w:spacing w:val="-5"/>
        </w:rPr>
        <w:t xml:space="preserve"> System </w:t>
      </w:r>
      <w:r w:rsidRPr="004F2E8A">
        <w:rPr>
          <w:rFonts w:ascii="Arial" w:hAnsi="Arial" w:cs="Arial"/>
          <w:spacing w:val="-3"/>
        </w:rPr>
        <w:t xml:space="preserve">Available </w:t>
      </w:r>
      <w:r w:rsidRPr="004F2E8A">
        <w:rPr>
          <w:rFonts w:ascii="Arial" w:hAnsi="Arial" w:cs="Arial"/>
          <w:spacing w:val="-5"/>
        </w:rPr>
        <w:t xml:space="preserve">that </w:t>
      </w:r>
      <w:r w:rsidRPr="004F2E8A">
        <w:rPr>
          <w:rFonts w:ascii="Arial" w:hAnsi="Arial" w:cs="Arial"/>
        </w:rPr>
        <w:t xml:space="preserve">Allows </w:t>
      </w:r>
      <w:r w:rsidRPr="004F2E8A">
        <w:rPr>
          <w:rFonts w:ascii="Arial" w:hAnsi="Arial" w:cs="Arial"/>
          <w:spacing w:val="-5"/>
        </w:rPr>
        <w:t xml:space="preserve">System </w:t>
      </w:r>
      <w:r w:rsidRPr="004F2E8A">
        <w:rPr>
          <w:rFonts w:ascii="Arial" w:hAnsi="Arial" w:cs="Arial"/>
          <w:spacing w:val="-3"/>
        </w:rPr>
        <w:t xml:space="preserve">Components </w:t>
      </w:r>
      <w:r w:rsidRPr="004F2E8A">
        <w:rPr>
          <w:rFonts w:ascii="Arial" w:hAnsi="Arial" w:cs="Arial"/>
        </w:rPr>
        <w:t>to</w:t>
      </w:r>
      <w:r w:rsidRPr="004F2E8A">
        <w:rPr>
          <w:rFonts w:ascii="Arial" w:hAnsi="Arial" w:cs="Arial"/>
          <w:spacing w:val="54"/>
        </w:rPr>
        <w:t xml:space="preserve"> </w:t>
      </w:r>
      <w:r w:rsidRPr="004F2E8A">
        <w:rPr>
          <w:rFonts w:ascii="Arial" w:hAnsi="Arial" w:cs="Arial"/>
        </w:rPr>
        <w:t>Communicate</w:t>
      </w:r>
    </w:p>
    <w:p w14:paraId="6B8A10DC" w14:textId="77777777" w:rsidR="003221A2" w:rsidRPr="004F2E8A" w:rsidRDefault="003221A2">
      <w:pPr>
        <w:pStyle w:val="BodyText"/>
        <w:spacing w:before="9"/>
        <w:ind w:left="0"/>
        <w:rPr>
          <w:rFonts w:ascii="Arial" w:hAnsi="Arial" w:cs="Arial"/>
          <w:b/>
          <w:sz w:val="26"/>
        </w:rPr>
      </w:pPr>
    </w:p>
    <w:p w14:paraId="2AB5B6E4" w14:textId="77777777" w:rsidR="003221A2" w:rsidRPr="004F2E8A" w:rsidRDefault="007D2D6F">
      <w:pPr>
        <w:ind w:left="115"/>
        <w:rPr>
          <w:rFonts w:ascii="Arial" w:hAnsi="Arial" w:cs="Arial"/>
          <w:b/>
          <w:sz w:val="28"/>
        </w:rPr>
      </w:pPr>
      <w:r w:rsidRPr="004F2E8A">
        <w:rPr>
          <w:rFonts w:ascii="Arial" w:hAnsi="Arial" w:cs="Arial"/>
          <w:b/>
          <w:spacing w:val="-5"/>
          <w:sz w:val="28"/>
        </w:rPr>
        <w:t xml:space="preserve">Infrastructure </w:t>
      </w:r>
      <w:r w:rsidRPr="004F2E8A">
        <w:rPr>
          <w:rFonts w:ascii="Arial" w:hAnsi="Arial" w:cs="Arial"/>
          <w:b/>
          <w:spacing w:val="-4"/>
          <w:sz w:val="28"/>
        </w:rPr>
        <w:t xml:space="preserve">for Reporting Notifications </w:t>
      </w:r>
      <w:r w:rsidRPr="004F2E8A">
        <w:rPr>
          <w:rFonts w:ascii="Arial" w:hAnsi="Arial" w:cs="Arial"/>
          <w:b/>
          <w:sz w:val="28"/>
        </w:rPr>
        <w:t xml:space="preserve">to Users </w:t>
      </w:r>
      <w:r w:rsidRPr="004F2E8A">
        <w:rPr>
          <w:rFonts w:ascii="Arial" w:hAnsi="Arial" w:cs="Arial"/>
          <w:b/>
          <w:spacing w:val="-5"/>
          <w:sz w:val="28"/>
        </w:rPr>
        <w:t xml:space="preserve">based </w:t>
      </w:r>
      <w:r w:rsidRPr="004F2E8A">
        <w:rPr>
          <w:rFonts w:ascii="Arial" w:hAnsi="Arial" w:cs="Arial"/>
          <w:b/>
          <w:spacing w:val="-3"/>
          <w:sz w:val="28"/>
        </w:rPr>
        <w:t xml:space="preserve">on </w:t>
      </w:r>
      <w:r w:rsidRPr="004F2E8A">
        <w:rPr>
          <w:rFonts w:ascii="Arial" w:hAnsi="Arial" w:cs="Arial"/>
          <w:b/>
          <w:spacing w:val="-5"/>
          <w:sz w:val="28"/>
        </w:rPr>
        <w:t>Business</w:t>
      </w:r>
      <w:r w:rsidRPr="004F2E8A">
        <w:rPr>
          <w:rFonts w:ascii="Arial" w:hAnsi="Arial" w:cs="Arial"/>
          <w:b/>
          <w:spacing w:val="46"/>
          <w:sz w:val="28"/>
        </w:rPr>
        <w:t xml:space="preserve"> </w:t>
      </w:r>
      <w:commentRangeStart w:id="1"/>
      <w:r w:rsidRPr="004F2E8A">
        <w:rPr>
          <w:rFonts w:ascii="Arial" w:hAnsi="Arial" w:cs="Arial"/>
          <w:b/>
          <w:spacing w:val="-5"/>
          <w:sz w:val="28"/>
        </w:rPr>
        <w:t>Events</w:t>
      </w:r>
      <w:commentRangeEnd w:id="1"/>
      <w:r w:rsidR="00284B98">
        <w:rPr>
          <w:rStyle w:val="CommentReference"/>
        </w:rPr>
        <w:commentReference w:id="1"/>
      </w:r>
    </w:p>
    <w:p w14:paraId="1836231F" w14:textId="77777777" w:rsidR="003221A2" w:rsidRPr="004F2E8A" w:rsidRDefault="007D2D6F">
      <w:pPr>
        <w:pStyle w:val="BodyText"/>
        <w:spacing w:before="189" w:line="247" w:lineRule="auto"/>
        <w:ind w:right="24"/>
        <w:rPr>
          <w:rFonts w:ascii="Arial" w:hAnsi="Arial" w:cs="Arial"/>
        </w:rPr>
      </w:pPr>
      <w:r w:rsidRPr="004F2E8A">
        <w:rPr>
          <w:rFonts w:ascii="Arial" w:hAnsi="Arial" w:cs="Arial"/>
        </w:rPr>
        <w:t xml:space="preserve">Build </w:t>
      </w:r>
      <w:r w:rsidRPr="004F2E8A">
        <w:rPr>
          <w:rFonts w:ascii="Arial" w:hAnsi="Arial" w:cs="Arial"/>
          <w:spacing w:val="-4"/>
        </w:rPr>
        <w:t xml:space="preserve">infrastructure </w:t>
      </w:r>
      <w:r w:rsidRPr="004F2E8A">
        <w:rPr>
          <w:rFonts w:ascii="Arial" w:hAnsi="Arial" w:cs="Arial"/>
        </w:rPr>
        <w:t xml:space="preserve">for </w:t>
      </w:r>
      <w:r w:rsidRPr="004F2E8A">
        <w:rPr>
          <w:rFonts w:ascii="Arial" w:hAnsi="Arial" w:cs="Arial"/>
          <w:spacing w:val="-3"/>
        </w:rPr>
        <w:t xml:space="preserve">providing </w:t>
      </w:r>
      <w:r w:rsidRPr="004F2E8A">
        <w:rPr>
          <w:rFonts w:ascii="Arial" w:hAnsi="Arial" w:cs="Arial"/>
          <w:spacing w:val="-4"/>
        </w:rPr>
        <w:t xml:space="preserve">notifications to </w:t>
      </w:r>
      <w:r w:rsidRPr="004F2E8A">
        <w:rPr>
          <w:rFonts w:ascii="Arial" w:hAnsi="Arial" w:cs="Arial"/>
          <w:spacing w:val="-3"/>
        </w:rPr>
        <w:t xml:space="preserve">users across the </w:t>
      </w:r>
      <w:r w:rsidRPr="004F2E8A">
        <w:rPr>
          <w:rFonts w:ascii="Arial" w:hAnsi="Arial" w:cs="Arial"/>
          <w:spacing w:val="-4"/>
        </w:rPr>
        <w:t xml:space="preserve">platform </w:t>
      </w:r>
      <w:r w:rsidRPr="004F2E8A">
        <w:rPr>
          <w:rFonts w:ascii="Arial" w:hAnsi="Arial" w:cs="Arial"/>
        </w:rPr>
        <w:t xml:space="preserve">as well as for </w:t>
      </w:r>
      <w:r w:rsidRPr="004F2E8A">
        <w:rPr>
          <w:rFonts w:ascii="Arial" w:hAnsi="Arial" w:cs="Arial"/>
          <w:spacing w:val="-3"/>
        </w:rPr>
        <w:t xml:space="preserve">auditing </w:t>
      </w:r>
      <w:r w:rsidRPr="004F2E8A">
        <w:rPr>
          <w:rFonts w:ascii="Arial" w:hAnsi="Arial" w:cs="Arial"/>
          <w:spacing w:val="-4"/>
        </w:rPr>
        <w:t xml:space="preserve">this information </w:t>
      </w:r>
      <w:r w:rsidRPr="004F2E8A">
        <w:rPr>
          <w:rFonts w:ascii="Arial" w:hAnsi="Arial" w:cs="Arial"/>
        </w:rPr>
        <w:t xml:space="preserve">so </w:t>
      </w:r>
      <w:r w:rsidRPr="004F2E8A">
        <w:rPr>
          <w:rFonts w:ascii="Arial" w:hAnsi="Arial" w:cs="Arial"/>
          <w:spacing w:val="-3"/>
        </w:rPr>
        <w:t xml:space="preserve">that </w:t>
      </w:r>
      <w:r w:rsidRPr="004F2E8A">
        <w:rPr>
          <w:rFonts w:ascii="Arial" w:hAnsi="Arial" w:cs="Arial"/>
          <w:spacing w:val="-4"/>
        </w:rPr>
        <w:t xml:space="preserve">it </w:t>
      </w:r>
      <w:r w:rsidRPr="004F2E8A">
        <w:rPr>
          <w:rFonts w:ascii="Arial" w:hAnsi="Arial" w:cs="Arial"/>
        </w:rPr>
        <w:t xml:space="preserve">can be </w:t>
      </w:r>
      <w:r w:rsidRPr="004F2E8A">
        <w:rPr>
          <w:rFonts w:ascii="Arial" w:hAnsi="Arial" w:cs="Arial"/>
          <w:spacing w:val="-3"/>
        </w:rPr>
        <w:t xml:space="preserve">reported </w:t>
      </w:r>
      <w:r w:rsidRPr="004F2E8A">
        <w:rPr>
          <w:rFonts w:ascii="Arial" w:hAnsi="Arial" w:cs="Arial"/>
        </w:rPr>
        <w:t xml:space="preserve">on </w:t>
      </w:r>
      <w:r w:rsidRPr="004F2E8A">
        <w:rPr>
          <w:rFonts w:ascii="Arial" w:hAnsi="Arial" w:cs="Arial"/>
          <w:spacing w:val="-4"/>
        </w:rPr>
        <w:t xml:space="preserve">if </w:t>
      </w:r>
      <w:r w:rsidRPr="004F2E8A">
        <w:rPr>
          <w:rFonts w:ascii="Arial" w:hAnsi="Arial" w:cs="Arial"/>
          <w:spacing w:val="-3"/>
        </w:rPr>
        <w:t>necessary.</w:t>
      </w:r>
    </w:p>
    <w:p w14:paraId="6FEE0B04" w14:textId="77777777" w:rsidR="003221A2" w:rsidRPr="004F2E8A" w:rsidRDefault="003221A2">
      <w:pPr>
        <w:pStyle w:val="BodyText"/>
        <w:spacing w:before="9"/>
        <w:ind w:left="0"/>
        <w:rPr>
          <w:rFonts w:ascii="Arial" w:hAnsi="Arial" w:cs="Arial"/>
          <w:sz w:val="21"/>
        </w:rPr>
      </w:pPr>
    </w:p>
    <w:p w14:paraId="1A297F7B" w14:textId="77777777" w:rsidR="003221A2" w:rsidRPr="00260128" w:rsidRDefault="007D2D6F" w:rsidP="00260128">
      <w:pPr>
        <w:pStyle w:val="Heading1"/>
      </w:pPr>
      <w:r w:rsidRPr="00260128">
        <w:t>Resolved Issues</w:t>
      </w:r>
    </w:p>
    <w:p w14:paraId="450C623B" w14:textId="77777777" w:rsidR="003221A2" w:rsidRPr="004F2E8A" w:rsidRDefault="007D2D6F">
      <w:pPr>
        <w:pStyle w:val="Heading2"/>
        <w:spacing w:before="250"/>
        <w:rPr>
          <w:rFonts w:ascii="Arial" w:hAnsi="Arial" w:cs="Arial"/>
        </w:rPr>
      </w:pPr>
      <w:r w:rsidRPr="004F2E8A">
        <w:rPr>
          <w:rFonts w:ascii="Arial" w:hAnsi="Arial" w:cs="Arial"/>
        </w:rPr>
        <w:t>Complete Removal of XBAP Code</w:t>
      </w:r>
    </w:p>
    <w:p w14:paraId="07215564" w14:textId="77777777" w:rsidR="003221A2" w:rsidRPr="004F2E8A" w:rsidRDefault="007D2D6F">
      <w:pPr>
        <w:pStyle w:val="BodyText"/>
        <w:spacing w:before="189"/>
        <w:rPr>
          <w:rFonts w:ascii="Arial" w:hAnsi="Arial" w:cs="Arial"/>
        </w:rPr>
      </w:pPr>
      <w:r w:rsidRPr="004F2E8A">
        <w:rPr>
          <w:rFonts w:ascii="Arial" w:hAnsi="Arial" w:cs="Arial"/>
        </w:rPr>
        <w:t>XBAP code is on schedule to be completely removed for this release.</w:t>
      </w:r>
      <w:bookmarkStart w:id="2" w:name="_GoBack"/>
      <w:bookmarkEnd w:id="2"/>
    </w:p>
    <w:p w14:paraId="24D59CA5" w14:textId="77777777" w:rsidR="003221A2" w:rsidRPr="004F2E8A" w:rsidRDefault="007D2D6F">
      <w:pPr>
        <w:pStyle w:val="Heading2"/>
        <w:spacing w:before="187"/>
        <w:rPr>
          <w:rFonts w:ascii="Arial" w:hAnsi="Arial" w:cs="Arial"/>
        </w:rPr>
      </w:pPr>
      <w:r w:rsidRPr="004F2E8A">
        <w:rPr>
          <w:rFonts w:ascii="Arial" w:hAnsi="Arial" w:cs="Arial"/>
        </w:rPr>
        <w:t>Complete Removal of Content Analyst (CAAT)</w:t>
      </w:r>
    </w:p>
    <w:p w14:paraId="31E72C13" w14:textId="77777777" w:rsidR="003221A2" w:rsidRPr="004F2E8A" w:rsidRDefault="007D2D6F">
      <w:pPr>
        <w:pStyle w:val="BodyText"/>
        <w:spacing w:before="188"/>
        <w:rPr>
          <w:rFonts w:ascii="Arial" w:hAnsi="Arial" w:cs="Arial"/>
        </w:rPr>
      </w:pPr>
      <w:r w:rsidRPr="004F2E8A">
        <w:rPr>
          <w:rFonts w:ascii="Arial" w:hAnsi="Arial" w:cs="Arial"/>
        </w:rPr>
        <w:t>Content Analyst (CAAT) is on schedule to be completely removed for this release.</w:t>
      </w:r>
    </w:p>
    <w:p w14:paraId="0C92AF58" w14:textId="77777777" w:rsidR="003221A2" w:rsidRPr="004F2E8A" w:rsidRDefault="007D2D6F">
      <w:pPr>
        <w:pStyle w:val="Heading2"/>
        <w:spacing w:before="187"/>
        <w:rPr>
          <w:rFonts w:ascii="Arial" w:hAnsi="Arial" w:cs="Arial"/>
        </w:rPr>
      </w:pPr>
      <w:proofErr w:type="spellStart"/>
      <w:r w:rsidRPr="004F2E8A">
        <w:rPr>
          <w:rFonts w:ascii="Arial" w:hAnsi="Arial" w:cs="Arial"/>
        </w:rPr>
        <w:t>Wix</w:t>
      </w:r>
      <w:proofErr w:type="spellEnd"/>
      <w:r w:rsidRPr="004F2E8A">
        <w:rPr>
          <w:rFonts w:ascii="Arial" w:hAnsi="Arial" w:cs="Arial"/>
        </w:rPr>
        <w:t xml:space="preserve"> </w:t>
      </w:r>
      <w:r w:rsidRPr="004F2E8A">
        <w:rPr>
          <w:rFonts w:ascii="Arial" w:hAnsi="Arial" w:cs="Arial"/>
          <w:spacing w:val="-5"/>
        </w:rPr>
        <w:t xml:space="preserve">Installers </w:t>
      </w:r>
      <w:r w:rsidRPr="004F2E8A">
        <w:rPr>
          <w:rFonts w:ascii="Arial" w:hAnsi="Arial" w:cs="Arial"/>
          <w:spacing w:val="-4"/>
        </w:rPr>
        <w:t xml:space="preserve">for eCapture </w:t>
      </w:r>
      <w:r w:rsidRPr="004F2E8A">
        <w:rPr>
          <w:rFonts w:ascii="Arial" w:hAnsi="Arial" w:cs="Arial"/>
          <w:spacing w:val="-5"/>
        </w:rPr>
        <w:t xml:space="preserve">Integrated </w:t>
      </w:r>
      <w:r w:rsidRPr="004F2E8A">
        <w:rPr>
          <w:rFonts w:ascii="Arial" w:hAnsi="Arial" w:cs="Arial"/>
        </w:rPr>
        <w:t xml:space="preserve">with </w:t>
      </w:r>
      <w:r w:rsidRPr="004F2E8A">
        <w:rPr>
          <w:rFonts w:ascii="Arial" w:hAnsi="Arial" w:cs="Arial"/>
          <w:spacing w:val="-5"/>
        </w:rPr>
        <w:t>Installer</w:t>
      </w:r>
      <w:r w:rsidRPr="004F2E8A">
        <w:rPr>
          <w:rFonts w:ascii="Arial" w:hAnsi="Arial" w:cs="Arial"/>
          <w:spacing w:val="51"/>
        </w:rPr>
        <w:t xml:space="preserve"> </w:t>
      </w:r>
      <w:r w:rsidRPr="004F2E8A">
        <w:rPr>
          <w:rFonts w:ascii="Arial" w:hAnsi="Arial" w:cs="Arial"/>
          <w:spacing w:val="-4"/>
        </w:rPr>
        <w:t>Pro</w:t>
      </w:r>
    </w:p>
    <w:p w14:paraId="725D7FA8" w14:textId="77777777" w:rsidR="003221A2" w:rsidRPr="004F2E8A" w:rsidRDefault="007D2D6F">
      <w:pPr>
        <w:pStyle w:val="BodyText"/>
        <w:spacing w:before="189"/>
        <w:rPr>
          <w:rFonts w:ascii="Arial" w:hAnsi="Arial" w:cs="Arial"/>
        </w:rPr>
      </w:pPr>
      <w:proofErr w:type="spellStart"/>
      <w:r w:rsidRPr="004F2E8A">
        <w:rPr>
          <w:rFonts w:ascii="Arial" w:hAnsi="Arial" w:cs="Arial"/>
        </w:rPr>
        <w:t>Wix</w:t>
      </w:r>
      <w:proofErr w:type="spellEnd"/>
      <w:r w:rsidRPr="004F2E8A">
        <w:rPr>
          <w:rFonts w:ascii="Arial" w:hAnsi="Arial" w:cs="Arial"/>
        </w:rPr>
        <w:t xml:space="preserve"> Installers for eCapture and associated components is being integrated with Installer Pro</w:t>
      </w:r>
    </w:p>
    <w:p w14:paraId="2A97534E" w14:textId="77777777" w:rsidR="00260128" w:rsidRDefault="007D2D6F" w:rsidP="00260128">
      <w:pPr>
        <w:pStyle w:val="Heading2"/>
        <w:spacing w:before="187"/>
        <w:rPr>
          <w:rFonts w:ascii="Arial" w:hAnsi="Arial" w:cs="Arial"/>
          <w:spacing w:val="-3"/>
        </w:rPr>
      </w:pPr>
      <w:r w:rsidRPr="004F2E8A">
        <w:rPr>
          <w:rFonts w:ascii="Arial" w:hAnsi="Arial" w:cs="Arial"/>
          <w:spacing w:val="-5"/>
        </w:rPr>
        <w:t xml:space="preserve">Forced Full Index </w:t>
      </w:r>
      <w:r w:rsidRPr="004F2E8A">
        <w:rPr>
          <w:rFonts w:ascii="Arial" w:hAnsi="Arial" w:cs="Arial"/>
          <w:spacing w:val="-4"/>
        </w:rPr>
        <w:t xml:space="preserve">Build </w:t>
      </w:r>
      <w:r w:rsidRPr="004F2E8A">
        <w:rPr>
          <w:rFonts w:ascii="Arial" w:hAnsi="Arial" w:cs="Arial"/>
        </w:rPr>
        <w:t xml:space="preserve">when </w:t>
      </w:r>
      <w:r w:rsidRPr="004F2E8A">
        <w:rPr>
          <w:rFonts w:ascii="Arial" w:hAnsi="Arial" w:cs="Arial"/>
          <w:spacing w:val="-4"/>
        </w:rPr>
        <w:t xml:space="preserve">Changing </w:t>
      </w:r>
      <w:r w:rsidRPr="004F2E8A">
        <w:rPr>
          <w:rFonts w:ascii="Arial" w:hAnsi="Arial" w:cs="Arial"/>
          <w:spacing w:val="-5"/>
        </w:rPr>
        <w:t xml:space="preserve">Indexing </w:t>
      </w:r>
      <w:r w:rsidRPr="004F2E8A">
        <w:rPr>
          <w:rFonts w:ascii="Arial" w:hAnsi="Arial" w:cs="Arial"/>
          <w:spacing w:val="-3"/>
        </w:rPr>
        <w:t>Options</w:t>
      </w:r>
    </w:p>
    <w:p w14:paraId="2C1E24B5" w14:textId="1B72FE9C" w:rsidR="00260128" w:rsidRPr="00260128" w:rsidRDefault="007D2D6F" w:rsidP="00260128">
      <w:pPr>
        <w:pStyle w:val="Heading2"/>
        <w:rPr>
          <w:rFonts w:ascii="Arial" w:hAnsi="Arial" w:cs="Arial"/>
          <w:b w:val="0"/>
          <w:bCs w:val="0"/>
          <w:spacing w:val="-3"/>
          <w:sz w:val="24"/>
          <w:szCs w:val="24"/>
        </w:rPr>
      </w:pPr>
      <w:r w:rsidRPr="00260128">
        <w:rPr>
          <w:rFonts w:ascii="Arial" w:hAnsi="Arial" w:cs="Arial"/>
          <w:b w:val="0"/>
          <w:bCs w:val="0"/>
          <w:sz w:val="24"/>
          <w:szCs w:val="24"/>
        </w:rPr>
        <w:t xml:space="preserve">Now indexes </w:t>
      </w:r>
      <w:r w:rsidRPr="00260128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containing inconsistent </w:t>
      </w:r>
      <w:r w:rsidRPr="00260128">
        <w:rPr>
          <w:rFonts w:ascii="Arial" w:hAnsi="Arial" w:cs="Arial"/>
          <w:b w:val="0"/>
          <w:bCs w:val="0"/>
          <w:sz w:val="24"/>
          <w:szCs w:val="24"/>
        </w:rPr>
        <w:t xml:space="preserve">options cannot be </w:t>
      </w:r>
      <w:r w:rsidRPr="00260128">
        <w:rPr>
          <w:rFonts w:ascii="Arial" w:hAnsi="Arial" w:cs="Arial"/>
          <w:b w:val="0"/>
          <w:bCs w:val="0"/>
          <w:spacing w:val="-4"/>
          <w:sz w:val="24"/>
          <w:szCs w:val="24"/>
        </w:rPr>
        <w:t xml:space="preserve">accidentally </w:t>
      </w:r>
      <w:r w:rsidRPr="00260128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created. </w:t>
      </w:r>
    </w:p>
    <w:p w14:paraId="6D940DBD" w14:textId="77777777" w:rsidR="00260128" w:rsidRDefault="007D2D6F" w:rsidP="00260128">
      <w:pPr>
        <w:pStyle w:val="Heading2"/>
        <w:spacing w:before="187"/>
        <w:rPr>
          <w:rFonts w:ascii="Arial" w:hAnsi="Arial" w:cs="Arial"/>
          <w:spacing w:val="-3"/>
        </w:rPr>
      </w:pPr>
      <w:r w:rsidRPr="00260128">
        <w:rPr>
          <w:rFonts w:ascii="Arial" w:hAnsi="Arial" w:cs="Arial"/>
        </w:rPr>
        <w:t xml:space="preserve">Users </w:t>
      </w:r>
      <w:r w:rsidRPr="00260128">
        <w:rPr>
          <w:rFonts w:ascii="Arial" w:hAnsi="Arial" w:cs="Arial"/>
          <w:spacing w:val="-4"/>
        </w:rPr>
        <w:t xml:space="preserve">can </w:t>
      </w:r>
      <w:r w:rsidRPr="00260128">
        <w:rPr>
          <w:rFonts w:ascii="Arial" w:hAnsi="Arial" w:cs="Arial"/>
        </w:rPr>
        <w:t xml:space="preserve">Now </w:t>
      </w:r>
      <w:r w:rsidRPr="00260128">
        <w:rPr>
          <w:rFonts w:ascii="Arial" w:hAnsi="Arial" w:cs="Arial"/>
          <w:spacing w:val="-4"/>
        </w:rPr>
        <w:t xml:space="preserve">be Uploaded from </w:t>
      </w:r>
      <w:r w:rsidRPr="00260128">
        <w:rPr>
          <w:rFonts w:ascii="Arial" w:hAnsi="Arial" w:cs="Arial"/>
          <w:spacing w:val="-5"/>
        </w:rPr>
        <w:t xml:space="preserve">Both </w:t>
      </w:r>
      <w:r w:rsidRPr="00260128">
        <w:rPr>
          <w:rFonts w:ascii="Arial" w:hAnsi="Arial" w:cs="Arial"/>
        </w:rPr>
        <w:t xml:space="preserve">CSV </w:t>
      </w:r>
      <w:r w:rsidRPr="00260128">
        <w:rPr>
          <w:rFonts w:ascii="Arial" w:hAnsi="Arial" w:cs="Arial"/>
          <w:spacing w:val="-5"/>
        </w:rPr>
        <w:t xml:space="preserve">and </w:t>
      </w:r>
      <w:r w:rsidRPr="00260128">
        <w:rPr>
          <w:rFonts w:ascii="Arial" w:hAnsi="Arial" w:cs="Arial"/>
        </w:rPr>
        <w:t xml:space="preserve">JSON </w:t>
      </w:r>
      <w:r w:rsidRPr="00260128">
        <w:rPr>
          <w:rFonts w:ascii="Arial" w:hAnsi="Arial" w:cs="Arial"/>
          <w:spacing w:val="-3"/>
        </w:rPr>
        <w:t xml:space="preserve">files </w:t>
      </w:r>
    </w:p>
    <w:p w14:paraId="4D2FBCCA" w14:textId="77777777" w:rsidR="00A979DD" w:rsidRDefault="007D2D6F" w:rsidP="00A979DD">
      <w:pPr>
        <w:pStyle w:val="Heading2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260128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Functionality </w:t>
      </w:r>
      <w:r w:rsidRPr="00260128">
        <w:rPr>
          <w:rFonts w:ascii="Arial" w:hAnsi="Arial" w:cs="Arial"/>
          <w:b w:val="0"/>
          <w:bCs w:val="0"/>
          <w:spacing w:val="-4"/>
          <w:sz w:val="24"/>
          <w:szCs w:val="24"/>
        </w:rPr>
        <w:t xml:space="preserve">is </w:t>
      </w:r>
      <w:r w:rsidRPr="00260128">
        <w:rPr>
          <w:rFonts w:ascii="Arial" w:hAnsi="Arial" w:cs="Arial"/>
          <w:b w:val="0"/>
          <w:bCs w:val="0"/>
          <w:sz w:val="24"/>
          <w:szCs w:val="24"/>
        </w:rPr>
        <w:t xml:space="preserve">now working well with both CSV and JSON </w:t>
      </w:r>
      <w:r w:rsidRPr="00260128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files. </w:t>
      </w:r>
    </w:p>
    <w:p w14:paraId="7BF1AE21" w14:textId="581232B2" w:rsidR="00260128" w:rsidRPr="00A979DD" w:rsidRDefault="007D2D6F" w:rsidP="00A979DD">
      <w:pPr>
        <w:pStyle w:val="Heading2"/>
        <w:rPr>
          <w:rFonts w:ascii="Arial" w:hAnsi="Arial" w:cs="Arial"/>
        </w:rPr>
      </w:pPr>
      <w:proofErr w:type="spellStart"/>
      <w:r w:rsidRPr="00A979DD">
        <w:rPr>
          <w:rFonts w:ascii="Arial" w:hAnsi="Arial" w:cs="Arial"/>
        </w:rPr>
        <w:t>sqlGenerator</w:t>
      </w:r>
      <w:proofErr w:type="spellEnd"/>
      <w:r w:rsidRPr="00A979DD">
        <w:rPr>
          <w:rFonts w:ascii="Arial" w:hAnsi="Arial" w:cs="Arial"/>
        </w:rPr>
        <w:t>/</w:t>
      </w:r>
      <w:proofErr w:type="spellStart"/>
      <w:r w:rsidRPr="00A979DD">
        <w:rPr>
          <w:rFonts w:ascii="Arial" w:hAnsi="Arial" w:cs="Arial"/>
        </w:rPr>
        <w:t>DBUpdater</w:t>
      </w:r>
      <w:proofErr w:type="spellEnd"/>
      <w:r w:rsidRPr="00A979DD">
        <w:rPr>
          <w:rFonts w:ascii="Arial" w:hAnsi="Arial" w:cs="Arial"/>
        </w:rPr>
        <w:t xml:space="preserve"> Operates without Issues</w:t>
      </w:r>
    </w:p>
    <w:p w14:paraId="1D58BFE1" w14:textId="77777777" w:rsidR="00A979DD" w:rsidRPr="00A979DD" w:rsidRDefault="007D2D6F" w:rsidP="00A979DD">
      <w:pPr>
        <w:pStyle w:val="BodyText"/>
        <w:spacing w:before="188"/>
        <w:rPr>
          <w:rFonts w:ascii="Arial" w:hAnsi="Arial" w:cs="Arial"/>
        </w:rPr>
      </w:pPr>
      <w:r w:rsidRPr="00A979DD">
        <w:rPr>
          <w:rFonts w:ascii="Arial" w:hAnsi="Arial" w:cs="Arial"/>
        </w:rPr>
        <w:t>Upgrades against ECL databases both case and configuration now take place without any issues.</w:t>
      </w:r>
      <w:r w:rsidR="00A979DD" w:rsidRPr="00A979DD">
        <w:rPr>
          <w:rFonts w:ascii="Arial" w:hAnsi="Arial" w:cs="Arial"/>
        </w:rPr>
        <w:t xml:space="preserve"> </w:t>
      </w:r>
    </w:p>
    <w:sectPr w:rsidR="00A979DD" w:rsidRPr="00A979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00" w:right="1720" w:bottom="280" w:left="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Darryl Mondrow" w:date="2020-04-06T14:20:00Z" w:initials="DM">
    <w:p w14:paraId="5754BEC2" w14:textId="30DDF26A" w:rsidR="00284B98" w:rsidRPr="00284B98" w:rsidRDefault="00284B98">
      <w:pPr>
        <w:pStyle w:val="CommentText"/>
        <w:rPr>
          <w:rFonts w:ascii="Arial" w:hAnsi="Arial" w:cs="Arial"/>
        </w:rPr>
      </w:pPr>
      <w:r w:rsidRPr="00284B98">
        <w:rPr>
          <w:rStyle w:val="CommentReference"/>
          <w:rFonts w:ascii="Arial" w:hAnsi="Arial" w:cs="Arial"/>
        </w:rPr>
        <w:annotationRef/>
      </w:r>
      <w:r w:rsidRPr="00284B98">
        <w:rPr>
          <w:rFonts w:ascii="Arial" w:hAnsi="Arial" w:cs="Arial"/>
        </w:rPr>
        <w:t>No JIRA ticket opened for this.</w:t>
      </w:r>
    </w:p>
  </w:comment>
  <w:comment w:id="1" w:author="Darryl Mondrow" w:date="2020-04-06T14:20:00Z" w:initials="DM">
    <w:p w14:paraId="212C5A0B" w14:textId="1EDBEA2C" w:rsidR="00284B98" w:rsidRPr="00284B98" w:rsidRDefault="00284B98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284B98">
        <w:rPr>
          <w:rFonts w:ascii="Arial" w:hAnsi="Arial" w:cs="Arial"/>
        </w:rPr>
        <w:t>Ticket Status - Open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754BEC2" w15:done="0"/>
  <w15:commentEx w15:paraId="212C5A0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754BEC2" w16cid:durableId="2235B916"/>
  <w16cid:commentId w16cid:paraId="212C5A0B" w16cid:durableId="2235B9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6E782" w14:textId="77777777" w:rsidR="00A83820" w:rsidRDefault="00A83820" w:rsidP="004F2E8A">
      <w:r>
        <w:separator/>
      </w:r>
    </w:p>
  </w:endnote>
  <w:endnote w:type="continuationSeparator" w:id="0">
    <w:p w14:paraId="1E437BA7" w14:textId="77777777" w:rsidR="00A83820" w:rsidRDefault="00A83820" w:rsidP="004F2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35C58" w14:textId="77777777" w:rsidR="00024981" w:rsidRDefault="00024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5737538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59DA763" w14:textId="71EEF48E" w:rsidR="004F2E8A" w:rsidRPr="00024981" w:rsidRDefault="004F2E8A">
        <w:pPr>
          <w:pStyle w:val="Footer"/>
          <w:jc w:val="center"/>
          <w:rPr>
            <w:rFonts w:ascii="Arial" w:hAnsi="Arial" w:cs="Arial"/>
          </w:rPr>
        </w:pPr>
        <w:r w:rsidRPr="00024981">
          <w:rPr>
            <w:rFonts w:ascii="Arial" w:hAnsi="Arial" w:cs="Arial"/>
          </w:rPr>
          <w:fldChar w:fldCharType="begin"/>
        </w:r>
        <w:r w:rsidRPr="00024981">
          <w:rPr>
            <w:rFonts w:ascii="Arial" w:hAnsi="Arial" w:cs="Arial"/>
          </w:rPr>
          <w:instrText xml:space="preserve"> PAGE   \* MERGEFORMAT </w:instrText>
        </w:r>
        <w:r w:rsidRPr="00024981">
          <w:rPr>
            <w:rFonts w:ascii="Arial" w:hAnsi="Arial" w:cs="Arial"/>
          </w:rPr>
          <w:fldChar w:fldCharType="separate"/>
        </w:r>
        <w:r w:rsidRPr="00024981">
          <w:rPr>
            <w:rFonts w:ascii="Arial" w:hAnsi="Arial" w:cs="Arial"/>
            <w:noProof/>
          </w:rPr>
          <w:t>2</w:t>
        </w:r>
        <w:r w:rsidRPr="00024981">
          <w:rPr>
            <w:rFonts w:ascii="Arial" w:hAnsi="Arial" w:cs="Arial"/>
            <w:noProof/>
          </w:rPr>
          <w:fldChar w:fldCharType="end"/>
        </w:r>
      </w:p>
    </w:sdtContent>
  </w:sdt>
  <w:p w14:paraId="639A9AC2" w14:textId="77777777" w:rsidR="004F2E8A" w:rsidRDefault="004F2E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3E920" w14:textId="77777777" w:rsidR="00024981" w:rsidRDefault="00024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8C0DA7" w14:textId="77777777" w:rsidR="00A83820" w:rsidRDefault="00A83820" w:rsidP="004F2E8A">
      <w:r>
        <w:separator/>
      </w:r>
    </w:p>
  </w:footnote>
  <w:footnote w:type="continuationSeparator" w:id="0">
    <w:p w14:paraId="58613A02" w14:textId="77777777" w:rsidR="00A83820" w:rsidRDefault="00A83820" w:rsidP="004F2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95CD66" w14:textId="77777777" w:rsidR="00024981" w:rsidRDefault="000249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5D328" w14:textId="37404124" w:rsidR="00B82C4F" w:rsidRDefault="005E6214" w:rsidP="00B82C4F">
    <w:pPr>
      <w:pStyle w:val="Header"/>
      <w:tabs>
        <w:tab w:val="clear" w:pos="4680"/>
        <w:tab w:val="clear" w:pos="9360"/>
      </w:tabs>
      <w:ind w:left="9260"/>
    </w:pPr>
    <w:sdt>
      <w:sdtPr>
        <w:id w:val="119263267"/>
        <w:docPartObj>
          <w:docPartGallery w:val="Watermarks"/>
          <w:docPartUnique/>
        </w:docPartObj>
      </w:sdtPr>
      <w:sdtContent>
        <w:r>
          <w:rPr>
            <w:noProof/>
          </w:rPr>
          <w:pict w14:anchorId="03BD8D4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321470" o:spid="_x0000_s2049" type="#_x0000_t136" style="position:absolute;left:0;text-align:left;margin-left:0;margin-top:0;width:444.15pt;height:266.45pt;rotation:315;z-index:-251657216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82C4F">
      <w:rPr>
        <w:noProof/>
      </w:rPr>
      <w:drawing>
        <wp:inline distT="0" distB="0" distL="0" distR="0" wp14:anchorId="12B3A587" wp14:editId="4401D672">
          <wp:extent cx="1228725" cy="465867"/>
          <wp:effectExtent l="0" t="0" r="0" b="0"/>
          <wp:docPr id="1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pr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3719" cy="475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5A9E1" w14:textId="77777777" w:rsidR="00B82C4F" w:rsidRDefault="00B82C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8E6DF" w14:textId="77777777" w:rsidR="00024981" w:rsidRDefault="00024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1D7348"/>
    <w:multiLevelType w:val="hybridMultilevel"/>
    <w:tmpl w:val="60E81242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" w15:restartNumberingAfterBreak="0">
    <w:nsid w:val="73FE1D3F"/>
    <w:multiLevelType w:val="hybridMultilevel"/>
    <w:tmpl w:val="645EFB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9460AA"/>
    <w:multiLevelType w:val="hybridMultilevel"/>
    <w:tmpl w:val="58BEF3F2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" w15:restartNumberingAfterBreak="0">
    <w:nsid w:val="7EFF4430"/>
    <w:multiLevelType w:val="hybridMultilevel"/>
    <w:tmpl w:val="48F44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arryl Mondrow">
    <w15:presenceInfo w15:providerId="AD" w15:userId="S::dmondrow@iprotech.com::6d4b69d9-00fe-48af-a334-8b9ff6dfe3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1A2"/>
    <w:rsid w:val="00024981"/>
    <w:rsid w:val="000F1CC4"/>
    <w:rsid w:val="00260128"/>
    <w:rsid w:val="00284B98"/>
    <w:rsid w:val="003221A2"/>
    <w:rsid w:val="004F2E8A"/>
    <w:rsid w:val="005E6214"/>
    <w:rsid w:val="0069309E"/>
    <w:rsid w:val="007D2D6F"/>
    <w:rsid w:val="008930AF"/>
    <w:rsid w:val="00A83820"/>
    <w:rsid w:val="00A979DD"/>
    <w:rsid w:val="00B7314A"/>
    <w:rsid w:val="00B8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57EE63"/>
  <w15:docId w15:val="{FBBEE4A0-92DB-4A7A-B37F-4E2C1917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8"/>
      <w:ind w:left="11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2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E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2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E8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84B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4B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4B9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B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B9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B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B9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CDE21-7CB2-4F26-8F1C-E2A2C07B4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Darryl Mondrow</cp:lastModifiedBy>
  <cp:revision>11</cp:revision>
  <dcterms:created xsi:type="dcterms:W3CDTF">2020-04-06T13:58:00Z</dcterms:created>
  <dcterms:modified xsi:type="dcterms:W3CDTF">2020-04-06T21:24:00Z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2020-04-06T00:00:00Z</vt:filetime>
  </property>
  <property fmtid="{D5CDD505-2E9C-101B-9397-08002B2CF9AE}" pid="3" name="LastSaved">
    <vt:filetime>2020-04-06T00:00:00Z</vt:filetime>
  </property>
</Properties>
</file>