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94F20" w14:textId="77777777" w:rsidR="00342B03" w:rsidRPr="00342B03" w:rsidRDefault="00342B03" w:rsidP="00342B03">
      <w:pPr>
        <w:jc w:val="both"/>
        <w:rPr>
          <w:b/>
          <w:bCs/>
        </w:rPr>
      </w:pPr>
      <w:r w:rsidRPr="00342B03">
        <w:rPr>
          <w:b/>
          <w:bCs/>
        </w:rPr>
        <w:t>General Report on the Implementation of Eye-Tracking Data Analysis for Alzheimer's Disease Detection</w:t>
      </w:r>
    </w:p>
    <w:p w14:paraId="5C8D5311" w14:textId="77777777" w:rsidR="00342B03" w:rsidRPr="00342B03" w:rsidRDefault="00342B03" w:rsidP="00342B03">
      <w:pPr>
        <w:jc w:val="both"/>
        <w:rPr>
          <w:b/>
          <w:bCs/>
        </w:rPr>
      </w:pPr>
      <w:r w:rsidRPr="00342B03">
        <w:rPr>
          <w:b/>
          <w:bCs/>
        </w:rPr>
        <w:t>1. Objective:</w:t>
      </w:r>
    </w:p>
    <w:p w14:paraId="34B8A837" w14:textId="77777777" w:rsidR="00342B03" w:rsidRPr="00342B03" w:rsidRDefault="00342B03" w:rsidP="00342B03">
      <w:pPr>
        <w:jc w:val="both"/>
      </w:pPr>
      <w:r w:rsidRPr="00342B03">
        <w:t>The primary objective of this session was to develop a comprehensive software solution capable of analyzing eye-tracking data for detecting early signs of Alzheimer's disease. This involved generating synthetic data, training a machine learning model, and creating various visualizations to aid neurologists and physicians in interpreting the results.</w:t>
      </w:r>
    </w:p>
    <w:p w14:paraId="2B1A152E" w14:textId="77777777" w:rsidR="00342B03" w:rsidRPr="00342B03" w:rsidRDefault="00342B03" w:rsidP="00342B03">
      <w:pPr>
        <w:jc w:val="both"/>
        <w:rPr>
          <w:b/>
          <w:bCs/>
        </w:rPr>
      </w:pPr>
      <w:r w:rsidRPr="00342B03">
        <w:rPr>
          <w:b/>
          <w:bCs/>
        </w:rPr>
        <w:t>2. Synthetic Data Generation:</w:t>
      </w:r>
    </w:p>
    <w:p w14:paraId="22AB5F54" w14:textId="77777777" w:rsidR="00342B03" w:rsidRPr="00342B03" w:rsidRDefault="00342B03" w:rsidP="00342B03">
      <w:pPr>
        <w:jc w:val="both"/>
      </w:pPr>
      <w:r w:rsidRPr="00342B03">
        <w:t>To simulate real-world scenarios, we generated synthetic eye-tracking data for 400 individuals, divided into three categories: Healthy, Early Alzheimer's, and Alzheimer's. For each individual, four data samples were created, representing eye-tracking metrics recorded across different sessions. The metrics included:</w:t>
      </w:r>
    </w:p>
    <w:p w14:paraId="2374D649" w14:textId="77777777" w:rsidR="00342B03" w:rsidRPr="00342B03" w:rsidRDefault="00342B03" w:rsidP="00342B03">
      <w:pPr>
        <w:numPr>
          <w:ilvl w:val="0"/>
          <w:numId w:val="1"/>
        </w:numPr>
        <w:jc w:val="both"/>
      </w:pPr>
      <w:r w:rsidRPr="00342B03">
        <w:rPr>
          <w:b/>
          <w:bCs/>
        </w:rPr>
        <w:t>Fixation Duration</w:t>
      </w:r>
      <w:r w:rsidRPr="00342B03">
        <w:t>: The time the eye spends focusing on a specific point.</w:t>
      </w:r>
    </w:p>
    <w:p w14:paraId="544D6DE8" w14:textId="77777777" w:rsidR="00342B03" w:rsidRPr="00342B03" w:rsidRDefault="00342B03" w:rsidP="00342B03">
      <w:pPr>
        <w:numPr>
          <w:ilvl w:val="0"/>
          <w:numId w:val="1"/>
        </w:numPr>
        <w:jc w:val="both"/>
      </w:pPr>
      <w:r w:rsidRPr="00342B03">
        <w:rPr>
          <w:b/>
          <w:bCs/>
        </w:rPr>
        <w:t>Saccade Amplitude</w:t>
      </w:r>
      <w:r w:rsidRPr="00342B03">
        <w:t>: The distance the eye moves between fixations.</w:t>
      </w:r>
    </w:p>
    <w:p w14:paraId="397E50BF" w14:textId="77777777" w:rsidR="00342B03" w:rsidRPr="00342B03" w:rsidRDefault="00342B03" w:rsidP="00342B03">
      <w:pPr>
        <w:numPr>
          <w:ilvl w:val="0"/>
          <w:numId w:val="1"/>
        </w:numPr>
        <w:jc w:val="both"/>
      </w:pPr>
      <w:r w:rsidRPr="00342B03">
        <w:rPr>
          <w:b/>
          <w:bCs/>
        </w:rPr>
        <w:t>Pupil Dilation</w:t>
      </w:r>
      <w:r w:rsidRPr="00342B03">
        <w:t>: Changes in pupil size, which can indicate cognitive load.</w:t>
      </w:r>
    </w:p>
    <w:p w14:paraId="3DEC85B4" w14:textId="77777777" w:rsidR="00342B03" w:rsidRPr="00342B03" w:rsidRDefault="00342B03" w:rsidP="00342B03">
      <w:pPr>
        <w:numPr>
          <w:ilvl w:val="0"/>
          <w:numId w:val="1"/>
        </w:numPr>
        <w:jc w:val="both"/>
      </w:pPr>
      <w:r w:rsidRPr="00342B03">
        <w:rPr>
          <w:b/>
          <w:bCs/>
        </w:rPr>
        <w:t>Blink Rate</w:t>
      </w:r>
      <w:r w:rsidRPr="00342B03">
        <w:t>: The frequency of blinks, which can correlate with fatigue or stress.</w:t>
      </w:r>
    </w:p>
    <w:p w14:paraId="35D22DD2" w14:textId="77777777" w:rsidR="00342B03" w:rsidRPr="00342B03" w:rsidRDefault="00342B03" w:rsidP="00342B03">
      <w:pPr>
        <w:numPr>
          <w:ilvl w:val="0"/>
          <w:numId w:val="1"/>
        </w:numPr>
        <w:jc w:val="both"/>
      </w:pPr>
      <w:r w:rsidRPr="00342B03">
        <w:rPr>
          <w:b/>
          <w:bCs/>
        </w:rPr>
        <w:t>Gaze X and Y Coordinates</w:t>
      </w:r>
      <w:r w:rsidRPr="00342B03">
        <w:t>: The position of the gaze on the screen, representing where the individual is looking.</w:t>
      </w:r>
    </w:p>
    <w:p w14:paraId="5B34AC8D" w14:textId="77777777" w:rsidR="00342B03" w:rsidRPr="00342B03" w:rsidRDefault="00342B03" w:rsidP="00342B03">
      <w:pPr>
        <w:jc w:val="both"/>
      </w:pPr>
      <w:r w:rsidRPr="00342B03">
        <w:t>These metrics were generated with different distributions based on the category, simulating the typical eye-tracking behavior of healthy individuals, those with early Alzheimer's, and those with more advanced Alzheimer's.</w:t>
      </w:r>
    </w:p>
    <w:p w14:paraId="0ECC8035" w14:textId="77777777" w:rsidR="00342B03" w:rsidRPr="00342B03" w:rsidRDefault="00342B03" w:rsidP="00342B03">
      <w:pPr>
        <w:jc w:val="both"/>
        <w:rPr>
          <w:b/>
          <w:bCs/>
        </w:rPr>
      </w:pPr>
      <w:r w:rsidRPr="00342B03">
        <w:rPr>
          <w:b/>
          <w:bCs/>
        </w:rPr>
        <w:t>3. Machine Learning Model:</w:t>
      </w:r>
    </w:p>
    <w:p w14:paraId="565F22B5" w14:textId="77777777" w:rsidR="00342B03" w:rsidRPr="00342B03" w:rsidRDefault="00342B03" w:rsidP="00342B03">
      <w:pPr>
        <w:jc w:val="both"/>
      </w:pPr>
      <w:r w:rsidRPr="00342B03">
        <w:t>We implemented a Bidirectional Long Short-Term Memory (Bi-LSTM) model with an Attention mechanism to classify the individuals into one of the three categories based on their eye-tracking metrics. The model was designed to:</w:t>
      </w:r>
    </w:p>
    <w:p w14:paraId="1AC34F1A" w14:textId="77777777" w:rsidR="00342B03" w:rsidRPr="00342B03" w:rsidRDefault="00342B03" w:rsidP="00342B03">
      <w:pPr>
        <w:numPr>
          <w:ilvl w:val="0"/>
          <w:numId w:val="2"/>
        </w:numPr>
        <w:jc w:val="both"/>
      </w:pPr>
      <w:r w:rsidRPr="00342B03">
        <w:rPr>
          <w:b/>
          <w:bCs/>
        </w:rPr>
        <w:t>Bi-LSTM Layer</w:t>
      </w:r>
      <w:r w:rsidRPr="00342B03">
        <w:t>: Capture temporal dependencies in the sequence of eye-tracking data.</w:t>
      </w:r>
    </w:p>
    <w:p w14:paraId="51BE47A6" w14:textId="77777777" w:rsidR="00342B03" w:rsidRPr="00342B03" w:rsidRDefault="00342B03" w:rsidP="00342B03">
      <w:pPr>
        <w:numPr>
          <w:ilvl w:val="0"/>
          <w:numId w:val="2"/>
        </w:numPr>
        <w:jc w:val="both"/>
      </w:pPr>
      <w:r w:rsidRPr="00342B03">
        <w:rPr>
          <w:b/>
          <w:bCs/>
        </w:rPr>
        <w:t>Attention Mechanism</w:t>
      </w:r>
      <w:r w:rsidRPr="00342B03">
        <w:t>: Focus on the most relevant parts of the data, improving the model’s ability to identify subtle patterns indicative of cognitive decline.</w:t>
      </w:r>
    </w:p>
    <w:p w14:paraId="0BCF95C8" w14:textId="77777777" w:rsidR="00342B03" w:rsidRPr="00342B03" w:rsidRDefault="00342B03" w:rsidP="00342B03">
      <w:pPr>
        <w:numPr>
          <w:ilvl w:val="0"/>
          <w:numId w:val="2"/>
        </w:numPr>
        <w:jc w:val="both"/>
      </w:pPr>
      <w:r w:rsidRPr="00342B03">
        <w:rPr>
          <w:b/>
          <w:bCs/>
        </w:rPr>
        <w:t>Dense Layers</w:t>
      </w:r>
      <w:r w:rsidRPr="00342B03">
        <w:t>: Further process the extracted features and classify them into one of the three categories.</w:t>
      </w:r>
    </w:p>
    <w:p w14:paraId="35B1D167" w14:textId="77777777" w:rsidR="00342B03" w:rsidRPr="00342B03" w:rsidRDefault="00342B03" w:rsidP="00342B03">
      <w:pPr>
        <w:jc w:val="both"/>
      </w:pPr>
      <w:r w:rsidRPr="00342B03">
        <w:t>The model was trained on 70% of the data, validated on 15%, and tested on the remaining 15%. The model achieved a high accuracy on the test set, demonstrating its effectiveness in distinguishing between healthy individuals and those with early or advanced Alzheimer's.</w:t>
      </w:r>
    </w:p>
    <w:p w14:paraId="01BB3BA8" w14:textId="77777777" w:rsidR="00342B03" w:rsidRPr="00342B03" w:rsidRDefault="00342B03" w:rsidP="00342B03">
      <w:pPr>
        <w:jc w:val="both"/>
        <w:rPr>
          <w:b/>
          <w:bCs/>
        </w:rPr>
      </w:pPr>
      <w:r w:rsidRPr="00342B03">
        <w:rPr>
          <w:b/>
          <w:bCs/>
        </w:rPr>
        <w:t>4. Data Visualization:</w:t>
      </w:r>
    </w:p>
    <w:p w14:paraId="06EC4A57" w14:textId="77777777" w:rsidR="00342B03" w:rsidRPr="00342B03" w:rsidRDefault="00342B03" w:rsidP="00342B03">
      <w:pPr>
        <w:jc w:val="both"/>
      </w:pPr>
      <w:r w:rsidRPr="00342B03">
        <w:lastRenderedPageBreak/>
        <w:t>To make the results more interpretable, especially for neurologists and physicians, we developed a series of visualizations:</w:t>
      </w:r>
    </w:p>
    <w:p w14:paraId="31ECA8D3" w14:textId="77777777" w:rsidR="00342B03" w:rsidRPr="00342B03" w:rsidRDefault="00342B03" w:rsidP="00342B03">
      <w:pPr>
        <w:numPr>
          <w:ilvl w:val="0"/>
          <w:numId w:val="3"/>
        </w:numPr>
        <w:jc w:val="both"/>
      </w:pPr>
      <w:r w:rsidRPr="00342B03">
        <w:rPr>
          <w:b/>
          <w:bCs/>
        </w:rPr>
        <w:t>Line Plots</w:t>
      </w:r>
      <w:r w:rsidRPr="00342B03">
        <w:t>: Displayed how each metric (fixation duration, saccade amplitude, pupil dilation, blink rate) varied across the four sessions for each individual.</w:t>
      </w:r>
    </w:p>
    <w:p w14:paraId="5F15807B" w14:textId="77777777" w:rsidR="00342B03" w:rsidRPr="00342B03" w:rsidRDefault="00342B03" w:rsidP="00342B03">
      <w:pPr>
        <w:numPr>
          <w:ilvl w:val="0"/>
          <w:numId w:val="3"/>
        </w:numPr>
        <w:jc w:val="both"/>
      </w:pPr>
      <w:r w:rsidRPr="00342B03">
        <w:rPr>
          <w:b/>
          <w:bCs/>
        </w:rPr>
        <w:t>Scatter Plots</w:t>
      </w:r>
      <w:r w:rsidRPr="00342B03">
        <w:t>: Showed the relationship between pupil dilation and fixation duration, offering insights into how cognitive load might affect attention.</w:t>
      </w:r>
    </w:p>
    <w:p w14:paraId="56EED778" w14:textId="77777777" w:rsidR="00342B03" w:rsidRPr="00342B03" w:rsidRDefault="00342B03" w:rsidP="00342B03">
      <w:pPr>
        <w:numPr>
          <w:ilvl w:val="0"/>
          <w:numId w:val="3"/>
        </w:numPr>
        <w:jc w:val="both"/>
      </w:pPr>
      <w:r w:rsidRPr="00342B03">
        <w:rPr>
          <w:b/>
          <w:bCs/>
        </w:rPr>
        <w:t>Time-Series Analysis</w:t>
      </w:r>
      <w:r w:rsidRPr="00342B03">
        <w:t>: Illustrated how the eye-tracking metrics changed over time, highlighting any trends or abnormalities.</w:t>
      </w:r>
    </w:p>
    <w:p w14:paraId="23CD0497" w14:textId="77777777" w:rsidR="00342B03" w:rsidRPr="00342B03" w:rsidRDefault="00342B03" w:rsidP="00342B03">
      <w:pPr>
        <w:numPr>
          <w:ilvl w:val="0"/>
          <w:numId w:val="3"/>
        </w:numPr>
        <w:jc w:val="both"/>
      </w:pPr>
      <w:r w:rsidRPr="00342B03">
        <w:rPr>
          <w:b/>
          <w:bCs/>
        </w:rPr>
        <w:t>Box Plots</w:t>
      </w:r>
      <w:r w:rsidRPr="00342B03">
        <w:t>: Provided a summary of the distribution of each metric, including medians, quartiles, and outliers, giving a clear picture of the data’s variability.</w:t>
      </w:r>
    </w:p>
    <w:p w14:paraId="0B35E136" w14:textId="77777777" w:rsidR="00342B03" w:rsidRPr="00342B03" w:rsidRDefault="00342B03" w:rsidP="00342B03">
      <w:pPr>
        <w:numPr>
          <w:ilvl w:val="0"/>
          <w:numId w:val="3"/>
        </w:numPr>
        <w:jc w:val="both"/>
      </w:pPr>
      <w:r w:rsidRPr="00342B03">
        <w:rPr>
          <w:b/>
          <w:bCs/>
        </w:rPr>
        <w:t>Radar Charts</w:t>
      </w:r>
      <w:r w:rsidRPr="00342B03">
        <w:t>: Gave a holistic view of all metrics together, allowing for a quick comparison of how an individual’s eye-tracking behavior compared across different metrics.</w:t>
      </w:r>
    </w:p>
    <w:p w14:paraId="2D0D8B9E" w14:textId="77777777" w:rsidR="00342B03" w:rsidRPr="00342B03" w:rsidRDefault="00342B03" w:rsidP="00342B03">
      <w:pPr>
        <w:numPr>
          <w:ilvl w:val="0"/>
          <w:numId w:val="3"/>
        </w:numPr>
        <w:jc w:val="both"/>
      </w:pPr>
      <w:r w:rsidRPr="00342B03">
        <w:rPr>
          <w:b/>
          <w:bCs/>
        </w:rPr>
        <w:t>Correlation Heatmaps</w:t>
      </w:r>
      <w:r w:rsidRPr="00342B03">
        <w:t>: Visualized the correlations between different metrics, helping to identify relationships that might be indicative of cognitive decline.</w:t>
      </w:r>
    </w:p>
    <w:p w14:paraId="7BB1EC4F" w14:textId="77777777" w:rsidR="00342B03" w:rsidRPr="00342B03" w:rsidRDefault="00342B03" w:rsidP="00342B03">
      <w:pPr>
        <w:jc w:val="both"/>
      </w:pPr>
      <w:r w:rsidRPr="00342B03">
        <w:t>These visualizations were designed not only to enhance the interpretability of the data but also to provide actionable insights into the potential cognitive health of individuals.</w:t>
      </w:r>
    </w:p>
    <w:p w14:paraId="73C39093" w14:textId="77777777" w:rsidR="00342B03" w:rsidRPr="00342B03" w:rsidRDefault="00342B03" w:rsidP="00342B03">
      <w:pPr>
        <w:jc w:val="both"/>
        <w:rPr>
          <w:b/>
          <w:bCs/>
        </w:rPr>
      </w:pPr>
      <w:r w:rsidRPr="00342B03">
        <w:rPr>
          <w:b/>
          <w:bCs/>
        </w:rPr>
        <w:t>5. Individual Analysis and Reports:</w:t>
      </w:r>
    </w:p>
    <w:p w14:paraId="308E5D9A" w14:textId="77777777" w:rsidR="00342B03" w:rsidRPr="00342B03" w:rsidRDefault="00342B03" w:rsidP="00342B03">
      <w:pPr>
        <w:jc w:val="both"/>
      </w:pPr>
      <w:r w:rsidRPr="00342B03">
        <w:t>For each of the three new individuals (not part of the original 400), detailed reports were generated. These reports included:</w:t>
      </w:r>
    </w:p>
    <w:p w14:paraId="60A99CB5" w14:textId="77777777" w:rsidR="00342B03" w:rsidRPr="00342B03" w:rsidRDefault="00342B03" w:rsidP="00342B03">
      <w:pPr>
        <w:numPr>
          <w:ilvl w:val="0"/>
          <w:numId w:val="4"/>
        </w:numPr>
        <w:jc w:val="both"/>
      </w:pPr>
      <w:r w:rsidRPr="00342B03">
        <w:rPr>
          <w:b/>
          <w:bCs/>
        </w:rPr>
        <w:t>Predicted Category</w:t>
      </w:r>
      <w:r w:rsidRPr="00342B03">
        <w:t>: Whether the individual was classified as Healthy, Early Alzheimer's, or Alzheimer's.</w:t>
      </w:r>
    </w:p>
    <w:p w14:paraId="65EDBBB2" w14:textId="77777777" w:rsidR="00342B03" w:rsidRPr="00342B03" w:rsidRDefault="00342B03" w:rsidP="00342B03">
      <w:pPr>
        <w:numPr>
          <w:ilvl w:val="0"/>
          <w:numId w:val="4"/>
        </w:numPr>
        <w:jc w:val="both"/>
      </w:pPr>
      <w:r w:rsidRPr="00342B03">
        <w:rPr>
          <w:b/>
          <w:bCs/>
        </w:rPr>
        <w:t>Prediction Probabilities</w:t>
      </w:r>
      <w:r w:rsidRPr="00342B03">
        <w:t>: The likelihood of each category, providing a confidence level for the classification.</w:t>
      </w:r>
    </w:p>
    <w:p w14:paraId="6C4683BD" w14:textId="77777777" w:rsidR="00342B03" w:rsidRPr="00342B03" w:rsidRDefault="00342B03" w:rsidP="00342B03">
      <w:pPr>
        <w:numPr>
          <w:ilvl w:val="0"/>
          <w:numId w:val="4"/>
        </w:numPr>
        <w:jc w:val="both"/>
      </w:pPr>
      <w:r w:rsidRPr="00342B03">
        <w:rPr>
          <w:b/>
          <w:bCs/>
        </w:rPr>
        <w:t>Visualizations</w:t>
      </w:r>
      <w:r w:rsidRPr="00342B03">
        <w:t>: A comprehensive set of plots (line plots, scatter plots, time-series analysis, box plots, radar charts, and heatmaps) that illustrated the individual's eye-tracking behavior.</w:t>
      </w:r>
    </w:p>
    <w:p w14:paraId="6838CEF6" w14:textId="77777777" w:rsidR="00342B03" w:rsidRPr="00342B03" w:rsidRDefault="00342B03" w:rsidP="00342B03">
      <w:pPr>
        <w:numPr>
          <w:ilvl w:val="0"/>
          <w:numId w:val="4"/>
        </w:numPr>
        <w:jc w:val="both"/>
      </w:pPr>
      <w:r w:rsidRPr="00342B03">
        <w:rPr>
          <w:b/>
          <w:bCs/>
        </w:rPr>
        <w:t>Interpretation</w:t>
      </w:r>
      <w:r w:rsidRPr="00342B03">
        <w:t>: A narrative explanation of what the visualizations and metrics indicated about the individual’s cognitive health, designed to be understandable by both medical professionals and those less familiar with statistical methods.</w:t>
      </w:r>
    </w:p>
    <w:p w14:paraId="6668A362" w14:textId="77777777" w:rsidR="00342B03" w:rsidRPr="00342B03" w:rsidRDefault="00342B03" w:rsidP="00342B03">
      <w:pPr>
        <w:jc w:val="both"/>
        <w:rPr>
          <w:b/>
          <w:bCs/>
        </w:rPr>
      </w:pPr>
      <w:r w:rsidRPr="00342B03">
        <w:rPr>
          <w:b/>
          <w:bCs/>
        </w:rPr>
        <w:t>6. Conclusion:</w:t>
      </w:r>
    </w:p>
    <w:p w14:paraId="5750D5A5" w14:textId="77777777" w:rsidR="00342B03" w:rsidRPr="00342B03" w:rsidRDefault="00342B03" w:rsidP="00342B03">
      <w:pPr>
        <w:jc w:val="both"/>
      </w:pPr>
      <w:r w:rsidRPr="00342B03">
        <w:t>The implemented software successfully combines machine learning with advanced data visualization techniques to provide a powerful tool for the early detection of Alzheimer's disease. By analyzing eye-tracking data, the software can offer valuable insights into an individual's cognitive health, potentially aiding in early diagnosis and intervention.</w:t>
      </w:r>
    </w:p>
    <w:p w14:paraId="5320FC1F" w14:textId="77777777" w:rsidR="00342B03" w:rsidRPr="00342B03" w:rsidRDefault="00342B03" w:rsidP="00342B03">
      <w:pPr>
        <w:jc w:val="both"/>
      </w:pPr>
      <w:r w:rsidRPr="00342B03">
        <w:lastRenderedPageBreak/>
        <w:t>This session’s work lays a solid foundation for further development, including real-world testing with actual eye-tracking data, integration with clinical workflows, and potential expansion to detect other cognitive conditions beyond Alzheimer's disease.</w:t>
      </w:r>
    </w:p>
    <w:p w14:paraId="386ED225" w14:textId="77777777" w:rsidR="00491500" w:rsidRDefault="00491500" w:rsidP="00342B03">
      <w:pPr>
        <w:jc w:val="both"/>
      </w:pPr>
    </w:p>
    <w:sectPr w:rsidR="0049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17F25"/>
    <w:multiLevelType w:val="multilevel"/>
    <w:tmpl w:val="ED4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B7C85"/>
    <w:multiLevelType w:val="multilevel"/>
    <w:tmpl w:val="A30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72825"/>
    <w:multiLevelType w:val="multilevel"/>
    <w:tmpl w:val="A9E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E0C06"/>
    <w:multiLevelType w:val="multilevel"/>
    <w:tmpl w:val="D4F2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4851">
    <w:abstractNumId w:val="2"/>
  </w:num>
  <w:num w:numId="2" w16cid:durableId="881328222">
    <w:abstractNumId w:val="3"/>
  </w:num>
  <w:num w:numId="3" w16cid:durableId="878013145">
    <w:abstractNumId w:val="0"/>
  </w:num>
  <w:num w:numId="4" w16cid:durableId="5328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zMTMwtLQ0MDMwMDRR0lEKTi0uzszPAykwrAUArWoKhSwAAAA="/>
  </w:docVars>
  <w:rsids>
    <w:rsidRoot w:val="008077C7"/>
    <w:rsid w:val="00342B03"/>
    <w:rsid w:val="00491500"/>
    <w:rsid w:val="00594A04"/>
    <w:rsid w:val="00634D4F"/>
    <w:rsid w:val="008077C7"/>
    <w:rsid w:val="00B7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2E4DA-3535-48CE-B668-BF1071B8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4320</Characters>
  <Application>Microsoft Office Word</Application>
  <DocSecurity>0</DocSecurity>
  <Lines>70</Lines>
  <Paragraphs>35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Ghayoumi</dc:creator>
  <cp:keywords/>
  <dc:description/>
  <cp:lastModifiedBy>Mehdi Ghayoumi</cp:lastModifiedBy>
  <cp:revision>2</cp:revision>
  <dcterms:created xsi:type="dcterms:W3CDTF">2024-08-09T03:00:00Z</dcterms:created>
  <dcterms:modified xsi:type="dcterms:W3CDTF">2024-08-09T03:00:00Z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86af493bc94685d0472ca27b06433185db282a89a2e506b095ae2a18b48dc68e</vt:lpwstr>
  </property>
</Properties>
</file>