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163" w:rsidRDefault="00571163">
      <w:r>
        <w:br w:type="page"/>
      </w:r>
      <w:r w:rsidR="00BB12A8">
        <w:rPr>
          <w:noProof/>
          <w:lang w:val="en-GB" w:eastAsia="en-GB"/>
        </w:rPr>
        <w:pict>
          <v:group id="_x0000_s1035" editas="canvas" style="position:absolute;margin-left:-25.75pt;margin-top:140.2pt;width:253.6pt;height:139.5pt;z-index:251658240;mso-position-horizontal-relative:char;mso-position-vertical-relative:line" coordorigin="3950,6555" coordsize="4026,221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left:3950;top:6555;width:4026;height:2215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left:3956;top:6561;width:4014;height:402" o:regroupid="1">
              <v:textbox style="mso-next-textbox:#_x0000_s1038">
                <w:txbxContent>
                  <w:p w:rsidR="00571163" w:rsidRPr="00BB12A8" w:rsidRDefault="00571163" w:rsidP="00BB12A8">
                    <w:pPr>
                      <w:shd w:val="clear" w:color="auto" w:fill="F2F2F2" w:themeFill="background1" w:themeFillShade="F2"/>
                      <w:jc w:val="center"/>
                      <w:rPr>
                        <w:sz w:val="24"/>
                        <w:szCs w:val="24"/>
                      </w:rPr>
                    </w:pPr>
                    <w:r w:rsidRPr="00BB12A8">
                      <w:rPr>
                        <w:sz w:val="24"/>
                        <w:szCs w:val="24"/>
                      </w:rPr>
                      <w:t>Adapter</w:t>
                    </w:r>
                  </w:p>
                </w:txbxContent>
              </v:textbox>
            </v:shape>
            <v:shape id="_x0000_s1039" type="#_x0000_t202" style="position:absolute;left:3956;top:7502;width:2314;height:841" o:regroupid="1">
              <v:textbox style="mso-next-textbox:#_x0000_s1039">
                <w:txbxContent>
                  <w:p w:rsidR="00571163" w:rsidRPr="00BB12A8" w:rsidRDefault="00571163" w:rsidP="00571163">
                    <w:pPr>
                      <w:shd w:val="clear" w:color="auto" w:fill="D6E3BC" w:themeFill="accent3" w:themeFillTint="66"/>
                      <w:jc w:val="center"/>
                      <w:rPr>
                        <w:sz w:val="24"/>
                        <w:szCs w:val="24"/>
                      </w:rPr>
                    </w:pPr>
                    <w:r w:rsidRPr="00BB12A8">
                      <w:rPr>
                        <w:sz w:val="24"/>
                        <w:szCs w:val="24"/>
                      </w:rPr>
                      <w:t>Transport</w:t>
                    </w:r>
                  </w:p>
                </w:txbxContent>
              </v:textbox>
            </v:shape>
            <v:shape id="_x0000_s1041" type="#_x0000_t202" style="position:absolute;left:6358;top:7502;width:451;height:1262" o:regroupid="1">
              <v:textbox style="layout-flow:vertical;mso-next-textbox:#_x0000_s1041">
                <w:txbxContent>
                  <w:p w:rsidR="00571163" w:rsidRPr="00BB12A8" w:rsidRDefault="00571163" w:rsidP="00571163">
                    <w:pPr>
                      <w:shd w:val="clear" w:color="auto" w:fill="DDD9C3" w:themeFill="background2" w:themeFillShade="E6"/>
                      <w:jc w:val="center"/>
                      <w:rPr>
                        <w:sz w:val="24"/>
                        <w:szCs w:val="24"/>
                      </w:rPr>
                    </w:pPr>
                    <w:r w:rsidRPr="00BB12A8">
                      <w:rPr>
                        <w:sz w:val="24"/>
                        <w:szCs w:val="24"/>
                      </w:rPr>
                      <w:t>Types</w:t>
                    </w:r>
                  </w:p>
                </w:txbxContent>
              </v:textbox>
            </v:shape>
            <v:shape id="_x0000_s1042" type="#_x0000_t202" style="position:absolute;left:3956;top:8417;width:2314;height:347" o:regroupid="1">
              <v:textbox style="mso-next-textbox:#_x0000_s1042">
                <w:txbxContent>
                  <w:p w:rsidR="00571163" w:rsidRPr="00BB12A8" w:rsidRDefault="00BB12A8" w:rsidP="00571163">
                    <w:pPr>
                      <w:shd w:val="clear" w:color="auto" w:fill="FFFF99"/>
                      <w:jc w:val="center"/>
                      <w:rPr>
                        <w:sz w:val="24"/>
                        <w:szCs w:val="24"/>
                      </w:rPr>
                    </w:pPr>
                    <w:r w:rsidRPr="00BB12A8">
                      <w:rPr>
                        <w:sz w:val="24"/>
                        <w:szCs w:val="24"/>
                      </w:rPr>
                      <w:t>Target</w:t>
                    </w:r>
                    <w:r w:rsidR="0048246D">
                      <w:rPr>
                        <w:sz w:val="24"/>
                        <w:szCs w:val="24"/>
                      </w:rPr>
                      <w:t xml:space="preserve"> (</w:t>
                    </w:r>
                    <w:proofErr w:type="spellStart"/>
                    <w:r w:rsidR="0048246D">
                      <w:rPr>
                        <w:sz w:val="24"/>
                        <w:szCs w:val="24"/>
                      </w:rPr>
                      <w:t>OpenAT</w:t>
                    </w:r>
                    <w:proofErr w:type="spellEnd"/>
                    <w:r w:rsidR="0048246D">
                      <w:rPr>
                        <w:sz w:val="24"/>
                        <w:szCs w:val="24"/>
                      </w:rPr>
                      <w:t>/Linux)</w:t>
                    </w:r>
                  </w:p>
                </w:txbxContent>
              </v:textbox>
            </v:shape>
            <v:shape id="_x0000_s1043" type="#_x0000_t202" style="position:absolute;left:3956;top:7054;width:4014;height:374" o:regroupid="1">
              <v:textbox style="mso-next-textbox:#_x0000_s1043">
                <w:txbxContent>
                  <w:p w:rsidR="00571163" w:rsidRPr="00BB12A8" w:rsidRDefault="00571163" w:rsidP="00571163">
                    <w:pPr>
                      <w:shd w:val="clear" w:color="auto" w:fill="D9D9D9" w:themeFill="background1" w:themeFillShade="D9"/>
                      <w:jc w:val="center"/>
                      <w:rPr>
                        <w:sz w:val="24"/>
                        <w:szCs w:val="24"/>
                      </w:rPr>
                    </w:pPr>
                    <w:proofErr w:type="spellStart"/>
                    <w:r w:rsidRPr="00BB12A8">
                      <w:rPr>
                        <w:sz w:val="24"/>
                        <w:szCs w:val="24"/>
                      </w:rPr>
                      <w:t>Context</w:t>
                    </w:r>
                    <w:proofErr w:type="spellEnd"/>
                  </w:p>
                </w:txbxContent>
              </v:textbox>
            </v:shape>
            <v:shape id="_x0000_s1040" type="#_x0000_t202" style="position:absolute;left:6870;top:7502;width:1100;height:1262" o:regroupid="1">
              <v:textbox style="mso-next-textbox:#_x0000_s1040">
                <w:txbxContent>
                  <w:p w:rsidR="00571163" w:rsidRPr="00BB12A8" w:rsidRDefault="00571163" w:rsidP="00571163">
                    <w:pPr>
                      <w:shd w:val="clear" w:color="auto" w:fill="FBD4B4" w:themeFill="accent6" w:themeFillTint="66"/>
                      <w:jc w:val="center"/>
                      <w:rPr>
                        <w:sz w:val="24"/>
                        <w:szCs w:val="24"/>
                      </w:rPr>
                    </w:pPr>
                    <w:proofErr w:type="spellStart"/>
                    <w:r w:rsidRPr="00BB12A8">
                      <w:rPr>
                        <w:sz w:val="24"/>
                        <w:szCs w:val="24"/>
                      </w:rPr>
                      <w:t>Serializer</w:t>
                    </w:r>
                    <w:proofErr w:type="spellEnd"/>
                  </w:p>
                </w:txbxContent>
              </v:textbox>
            </v:shape>
          </v:group>
        </w:pict>
      </w:r>
    </w:p>
    <w:p w:rsidR="00571163" w:rsidRDefault="00571163">
      <w:r w:rsidRPr="00974F0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r>
      <w:r w:rsidR="004E463D" w:rsidRPr="00974F0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pict>
          <v:group id="_x0000_s1044" editas="canvas" style="width:525.3pt;height:177.6pt;mso-position-horizontal-relative:char;mso-position-vertical-relative:line" coordorigin="1266,7728" coordsize="10506,3552">
            <o:lock v:ext="edit" aspectratio="t"/>
            <v:shape id="_x0000_s1045" type="#_x0000_t75" style="position:absolute;left:1266;top:7728;width:10506;height:3552" o:preferrelative="f">
              <v:fill o:detectmouseclick="t"/>
              <v:path o:extrusionok="t" o:connecttype="none"/>
              <o:lock v:ext="edit" text="t"/>
            </v:shape>
            <v:shape id="_x0000_s1047" type="#_x0000_t202" style="position:absolute;left:4206;top:9448;width:3510;height:1824" o:regroupid="3">
              <v:textbox style="mso-next-textbox:#_x0000_s1047">
                <w:txbxContent>
                  <w:p w:rsidR="00571163" w:rsidRDefault="00571163" w:rsidP="001D2253">
                    <w:pPr>
                      <w:shd w:val="clear" w:color="auto" w:fill="D6E3BC" w:themeFill="accent3" w:themeFillTint="66"/>
                    </w:pPr>
                    <w:r>
                      <w:t>Transport</w:t>
                    </w:r>
                  </w:p>
                </w:txbxContent>
              </v:textbox>
            </v:shape>
            <v:shape id="_x0000_s1046" type="#_x0000_t202" style="position:absolute;left:4486;top:7736;width:3817;height:1159">
              <v:textbox style="mso-next-textbox:#_x0000_s1046">
                <w:txbxContent>
                  <w:p w:rsidR="00571163" w:rsidRDefault="00571163" w:rsidP="001D2253">
                    <w:pPr>
                      <w:shd w:val="clear" w:color="auto" w:fill="F2F2F2" w:themeFill="background1" w:themeFillShade="F2"/>
                    </w:pPr>
                    <w:r>
                      <w:t>Adapter</w:t>
                    </w:r>
                  </w:p>
                </w:txbxContent>
              </v:textbox>
            </v:shape>
            <v:shape id="_x0000_s1050" type="#_x0000_t202" style="position:absolute;left:1274;top:8068;width:2191;height:1055">
              <v:textbox style="mso-next-textbox:#_x0000_s1050">
                <w:txbxContent>
                  <w:p w:rsidR="00571163" w:rsidRDefault="00571163" w:rsidP="001D2253">
                    <w:pPr>
                      <w:shd w:val="clear" w:color="auto" w:fill="D9D9D9" w:themeFill="background1" w:themeFillShade="D9"/>
                      <w:jc w:val="center"/>
                    </w:pPr>
                    <w:proofErr w:type="spellStart"/>
                    <w:r>
                      <w:t>Context</w:t>
                    </w:r>
                    <w:proofErr w:type="spellEnd"/>
                    <w:r w:rsidR="00655312">
                      <w:br/>
                    </w:r>
                    <w:proofErr w:type="spellStart"/>
                    <w:r w:rsidR="00655312">
                      <w:t>ResponseHandler</w:t>
                    </w:r>
                    <w:proofErr w:type="spellEnd"/>
                    <w:r w:rsidR="00655312">
                      <w:br/>
                      <w:t>…</w:t>
                    </w:r>
                  </w:p>
                </w:txbxContent>
              </v:textbox>
            </v:shape>
            <v:shape id="_x0000_s1052" type="#_x0000_t202" style="position:absolute;left:5093;top:8116;width:2957;height:442">
              <v:textbox style="mso-next-textbox:#_x0000_s1052">
                <w:txbxContent>
                  <w:p w:rsidR="00571163" w:rsidRPr="0048246D" w:rsidRDefault="0048246D" w:rsidP="001D2253">
                    <w:pPr>
                      <w:jc w:val="center"/>
                    </w:pPr>
                    <w:proofErr w:type="spellStart"/>
                    <w:r w:rsidRPr="0048246D">
                      <w:rPr>
                        <w:rFonts w:cs="Courier New"/>
                        <w:lang w:val="en-GB"/>
                      </w:rPr>
                      <w:t>SRLFWK_ADP_InitAdapter</w:t>
                    </w:r>
                    <w:proofErr w:type="spellEnd"/>
                  </w:p>
                </w:txbxContent>
              </v:textbox>
            </v:shape>
            <v:group id="_x0000_s1209" style="position:absolute;left:8254;top:9448;width:3510;height:1824" coordorigin="7184,9967" coordsize="3510,1824">
              <v:shape id="_x0000_s1055" type="#_x0000_t202" style="position:absolute;left:7184;top:9967;width:3510;height:1824">
                <v:textbox style="mso-next-textbox:#_x0000_s1055">
                  <w:txbxContent>
                    <w:p w:rsidR="00571163" w:rsidRPr="003925EC" w:rsidRDefault="00571163" w:rsidP="001D2253">
                      <w:pPr>
                        <w:shd w:val="clear" w:color="auto" w:fill="FBD4B4" w:themeFill="accent6" w:themeFillTint="66"/>
                      </w:pPr>
                      <w:proofErr w:type="spellStart"/>
                      <w:r>
                        <w:t>Serializer</w:t>
                      </w:r>
                      <w:proofErr w:type="spellEnd"/>
                    </w:p>
                  </w:txbxContent>
                </v:textbox>
              </v:shape>
              <v:shape id="_x0000_s1056" type="#_x0000_t202" style="position:absolute;left:7233;top:10478;width:3079;height:413">
                <v:textbox style="mso-next-textbox:#_x0000_s1056">
                  <w:txbxContent>
                    <w:p w:rsidR="00571163" w:rsidRPr="0048246D" w:rsidRDefault="0048246D" w:rsidP="001D2253">
                      <w:pPr>
                        <w:jc w:val="center"/>
                      </w:pPr>
                      <w:r w:rsidRPr="0048246D">
                        <w:rPr>
                          <w:rFonts w:cs="Courier New"/>
                          <w:lang w:val="en-GB"/>
                        </w:rPr>
                        <w:t xml:space="preserve">(* </w:t>
                      </w:r>
                      <w:proofErr w:type="spellStart"/>
                      <w:r w:rsidRPr="0048246D">
                        <w:rPr>
                          <w:rFonts w:cs="Courier New"/>
                          <w:lang w:val="en-GB"/>
                        </w:rPr>
                        <w:t>SRLFWK_SER_InitSerializer</w:t>
                      </w:r>
                      <w:proofErr w:type="spellEnd"/>
                      <w:r w:rsidRPr="0048246D">
                        <w:rPr>
                          <w:rFonts w:cs="Courier New"/>
                          <w:lang w:val="en-GB"/>
                        </w:rPr>
                        <w:t>)</w:t>
                      </w:r>
                    </w:p>
                  </w:txbxContent>
                </v:textbox>
              </v:shape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7" type="#_x0000_t32" style="position:absolute;left:5685;top:8558;width:887;height:1368;flip:x" o:connectortype="straight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60" type="#_x0000_t34" style="position:absolute;left:3465;top:8337;width:1628;height:259;flip:y" o:connectortype="elbow" adj="10787,132436,-38729">
              <v:stroke endarrow="block"/>
            </v:shape>
            <v:shape id="_x0000_s1065" type="#_x0000_t202" style="position:absolute;left:5986;top:8948;width:340;height:340;v-text-anchor:middle">
              <v:textbox style="mso-next-textbox:#_x0000_s1065" inset=".5mm,.3mm,.5mm,.3mm">
                <w:txbxContent>
                  <w:p w:rsidR="00571163" w:rsidRPr="006D4FCF" w:rsidRDefault="001D2253" w:rsidP="001D2253">
                    <w:pPr>
                      <w:spacing w:line="240" w:lineRule="auto"/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>3</w:t>
                    </w:r>
                  </w:p>
                </w:txbxContent>
              </v:textbox>
            </v:shape>
            <v:shape id="_x0000_s1058" type="#_x0000_t32" style="position:absolute;left:6572;top:8558;width:1731;height:1608" o:connectortype="straight">
              <v:stroke endarrow="block"/>
            </v:shape>
            <v:shape id="_x0000_s1064" type="#_x0000_t202" style="position:absolute;left:6806;top:8783;width:340;height:340;v-text-anchor:middle">
              <v:textbox style="mso-next-textbox:#_x0000_s1064" inset=".5mm,.3mm,.5mm,.3mm">
                <w:txbxContent>
                  <w:p w:rsidR="00571163" w:rsidRPr="006D4FCF" w:rsidRDefault="001D2253" w:rsidP="001D2253">
                    <w:pPr>
                      <w:spacing w:line="240" w:lineRule="auto"/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>2</w:t>
                    </w:r>
                  </w:p>
                </w:txbxContent>
              </v:textbox>
            </v:shape>
            <v:shape id="_x0000_s1210" type="#_x0000_t202" style="position:absolute;left:4916;top:8393;width:340;height:340;v-text-anchor:middle">
              <v:textbox style="mso-next-textbox:#_x0000_s1210" inset=".5mm,.3mm,.5mm,.3mm">
                <w:txbxContent>
                  <w:p w:rsidR="001D2253" w:rsidRPr="006D4FCF" w:rsidRDefault="001D2253" w:rsidP="001D2253">
                    <w:pPr>
                      <w:spacing w:line="240" w:lineRule="auto"/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>1</w:t>
                    </w:r>
                  </w:p>
                </w:txbxContent>
              </v:textbox>
            </v:shape>
            <v:shape id="_x0000_s1053" type="#_x0000_t202" style="position:absolute;left:4266;top:9926;width:2837;height:414" o:regroupid="3">
              <v:textbox style="mso-next-textbox:#_x0000_s1053">
                <w:txbxContent>
                  <w:p w:rsidR="00571163" w:rsidRPr="0048246D" w:rsidRDefault="0048246D" w:rsidP="001D2253">
                    <w:pPr>
                      <w:jc w:val="center"/>
                    </w:pPr>
                    <w:proofErr w:type="spellStart"/>
                    <w:r w:rsidRPr="0048246D">
                      <w:rPr>
                        <w:rFonts w:cs="Courier New"/>
                        <w:bCs/>
                        <w:lang w:val="en-GB"/>
                      </w:rPr>
                      <w:t>SRLFWK_TRT_InitTransport</w:t>
                    </w:r>
                    <w:proofErr w:type="spellEnd"/>
                  </w:p>
                </w:txbxContent>
              </v:textbox>
            </v:shape>
            <w10:wrap type="none"/>
            <w10:anchorlock/>
          </v:group>
        </w:pict>
      </w:r>
    </w:p>
    <w:p w:rsidR="00571163" w:rsidRDefault="00571163">
      <w:r>
        <w:br w:type="page"/>
      </w:r>
    </w:p>
    <w:p w:rsidR="00571163" w:rsidRDefault="00571163">
      <w:r>
        <w:rPr>
          <w:lang w:val="en-GB"/>
        </w:rPr>
      </w:r>
      <w:r w:rsidR="004E463D">
        <w:rPr>
          <w:lang w:val="en-GB"/>
        </w:rPr>
        <w:pict>
          <v:group id="_x0000_s1128" editas="canvas" style="width:622.4pt;height:360.1pt;mso-position-horizontal-relative:char;mso-position-vertical-relative:line" coordorigin="808,2157" coordsize="12448,7202">
            <o:lock v:ext="edit" aspectratio="t"/>
            <v:shape id="_x0000_s1129" type="#_x0000_t75" style="position:absolute;left:808;top:2157;width:12448;height:7202" o:preferrelative="f">
              <v:fill o:detectmouseclick="t"/>
              <v:path o:extrusionok="t" o:connecttype="none"/>
              <o:lock v:ext="edit" text="t"/>
            </v:shape>
            <v:shape id="_x0000_s1138" type="#_x0000_t202" style="position:absolute;left:8332;top:5726;width:4916;height:3625">
              <v:textbox style="mso-next-textbox:#_x0000_s1138">
                <w:txbxContent>
                  <w:p w:rsidR="00571163" w:rsidRPr="003925EC" w:rsidRDefault="00571163" w:rsidP="00655312">
                    <w:pPr>
                      <w:shd w:val="clear" w:color="auto" w:fill="FBD4B4" w:themeFill="accent6" w:themeFillTint="66"/>
                    </w:pPr>
                    <w:proofErr w:type="spellStart"/>
                    <w:r>
                      <w:t>Serializer</w:t>
                    </w:r>
                    <w:proofErr w:type="spellEnd"/>
                  </w:p>
                </w:txbxContent>
              </v:textbox>
            </v:shape>
            <v:shape id="_x0000_s1131" type="#_x0000_t202" style="position:absolute;left:816;top:5726;width:5219;height:2949">
              <v:textbox style="mso-next-textbox:#_x0000_s1131">
                <w:txbxContent>
                  <w:p w:rsidR="00571163" w:rsidRDefault="00571163" w:rsidP="00655312">
                    <w:pPr>
                      <w:shd w:val="clear" w:color="auto" w:fill="D6E3BC" w:themeFill="accent3" w:themeFillTint="66"/>
                    </w:pPr>
                    <w:r>
                      <w:t>Transport</w:t>
                    </w:r>
                  </w:p>
                </w:txbxContent>
              </v:textbox>
            </v:shape>
            <v:shape id="_x0000_s1130" type="#_x0000_t202" style="position:absolute;left:3244;top:2165;width:5251;height:3120">
              <v:textbox style="mso-next-textbox:#_x0000_s1130">
                <w:txbxContent>
                  <w:p w:rsidR="00571163" w:rsidRDefault="00571163" w:rsidP="00655312">
                    <w:pPr>
                      <w:shd w:val="clear" w:color="auto" w:fill="F2F2F2" w:themeFill="background1" w:themeFillShade="F2"/>
                    </w:pPr>
                    <w:r>
                      <w:t>Adapter</w:t>
                    </w:r>
                  </w:p>
                </w:txbxContent>
              </v:textbox>
            </v:shape>
            <v:shape id="_x0000_s1239" type="#_x0000_t34" style="position:absolute;left:7119;top:4309;width:2058;height:3690" o:connectortype="elbow" adj="6224,-16812,-73795">
              <v:stroke endarrow="block"/>
            </v:shape>
            <v:shape id="_x0000_s1238" type="#_x0000_t34" style="position:absolute;left:7059;top:3702;width:2091;height:3534" o:connectortype="elbow" adj="10795,-13844,-72010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236" type="#_x0000_t33" style="position:absolute;left:2829;top:5308;width:3530;height:1532;rotation:270" o:connectortype="elbow" adj="-22885,-90263,-22885">
              <v:stroke endarrow="block"/>
            </v:shape>
            <v:shape id="_x0000_s1235" type="#_x0000_t33" style="position:absolute;left:2580;top:4699;width:3296;height:1301;rotation:270" o:connectortype="elbow" adj="-22865,-92327,-22865">
              <v:stroke endarrow="block"/>
            </v:shape>
            <v:shape id="_x0000_s1134" type="#_x0000_t202" style="position:absolute;left:952;top:2403;width:1747;height:790">
              <v:textbox style="mso-next-textbox:#_x0000_s1134">
                <w:txbxContent>
                  <w:p w:rsidR="00571163" w:rsidRDefault="00571163" w:rsidP="00655312">
                    <w:pPr>
                      <w:shd w:val="clear" w:color="auto" w:fill="D9D9D9" w:themeFill="background1" w:themeFillShade="D9"/>
                      <w:jc w:val="center"/>
                    </w:pPr>
                    <w:proofErr w:type="spellStart"/>
                    <w:r>
                      <w:t>Context</w:t>
                    </w:r>
                    <w:proofErr w:type="spellEnd"/>
                    <w:r w:rsidR="00655312">
                      <w:br/>
                    </w:r>
                    <w:proofErr w:type="spellStart"/>
                    <w:r w:rsidR="00655312">
                      <w:t>RequestData</w:t>
                    </w:r>
                    <w:proofErr w:type="spellEnd"/>
                  </w:p>
                </w:txbxContent>
              </v:textbox>
            </v:shape>
            <v:shape id="_x0000_s1135" type="#_x0000_t202" style="position:absolute;left:4249;top:2779;width:2542;height:414">
              <v:textbox style="mso-next-textbox:#_x0000_s1135">
                <w:txbxContent>
                  <w:p w:rsidR="00571163" w:rsidRPr="005F2172" w:rsidRDefault="005F2172" w:rsidP="00655312">
                    <w:pPr>
                      <w:jc w:val="center"/>
                    </w:pPr>
                    <w:proofErr w:type="spellStart"/>
                    <w:r w:rsidRPr="005F2172">
                      <w:rPr>
                        <w:rFonts w:cs="Courier New"/>
                        <w:bCs/>
                        <w:color w:val="000000"/>
                        <w:lang w:val="en-GB"/>
                      </w:rPr>
                      <w:t>SRLFWK_ADP_Request</w:t>
                    </w:r>
                    <w:proofErr w:type="spellEnd"/>
                  </w:p>
                </w:txbxContent>
              </v:textbox>
            </v:shape>
            <v:shape id="_x0000_s1139" type="#_x0000_t202" style="position:absolute;left:9150;top:6210;width:3338;height:465">
              <v:textbox style="mso-next-textbox:#_x0000_s1139">
                <w:txbxContent>
                  <w:p w:rsidR="00571163" w:rsidRPr="005F2172" w:rsidRDefault="005F2172" w:rsidP="00655312">
                    <w:pPr>
                      <w:jc w:val="center"/>
                    </w:pPr>
                    <w:r w:rsidRPr="005F2172">
                      <w:rPr>
                        <w:rFonts w:cs="Courier New"/>
                        <w:lang w:val="en-GB"/>
                      </w:rPr>
                      <w:t>(*</w:t>
                    </w:r>
                    <w:proofErr w:type="spellStart"/>
                    <w:r w:rsidRPr="005F2172">
                      <w:rPr>
                        <w:rFonts w:cs="Courier New"/>
                        <w:lang w:val="en-GB"/>
                      </w:rPr>
                      <w:t>SRLFWK_SER_RequestBuilder</w:t>
                    </w:r>
                    <w:proofErr w:type="spellEnd"/>
                    <w:r w:rsidRPr="005F2172">
                      <w:rPr>
                        <w:rFonts w:cs="Courier New"/>
                        <w:lang w:val="en-GB"/>
                      </w:rPr>
                      <w:t>)</w:t>
                    </w:r>
                  </w:p>
                </w:txbxContent>
              </v:textbox>
            </v:shape>
            <v:shape id="_x0000_s1141" type="#_x0000_t34" style="position:absolute;left:2699;top:2798;width:1550;height:188" o:connectortype="elbow" adj="10786,-156370,-36386">
              <v:stroke endarrow="block"/>
            </v:shape>
            <v:shape id="_x0000_s1145" type="#_x0000_t202" style="position:absolute;left:9177;top:7776;width:3568;height:446">
              <v:textbox style="mso-next-textbox:#_x0000_s1145">
                <w:txbxContent>
                  <w:p w:rsidR="00571163" w:rsidRPr="00635CCA" w:rsidRDefault="00635CCA" w:rsidP="00655312">
                    <w:pPr>
                      <w:jc w:val="center"/>
                    </w:pPr>
                    <w:r w:rsidRPr="00635CCA">
                      <w:rPr>
                        <w:rFonts w:cs="Courier New"/>
                        <w:lang w:val="en-GB"/>
                      </w:rPr>
                      <w:t>(*</w:t>
                    </w:r>
                    <w:proofErr w:type="spellStart"/>
                    <w:r w:rsidRPr="00635CCA">
                      <w:rPr>
                        <w:rFonts w:cs="Courier New"/>
                        <w:lang w:val="en-GB"/>
                      </w:rPr>
                      <w:t>SRLFWK_SER_ResponseChecker</w:t>
                    </w:r>
                    <w:proofErr w:type="spellEnd"/>
                    <w:r w:rsidRPr="00635CCA">
                      <w:rPr>
                        <w:rFonts w:cs="Courier New"/>
                        <w:lang w:val="en-GB"/>
                      </w:rPr>
                      <w:t>)</w:t>
                    </w:r>
                  </w:p>
                </w:txbxContent>
              </v:textbox>
            </v:shape>
            <v:shape id="_x0000_s1152" type="#_x0000_t202" style="position:absolute;left:9150;top:7029;width:3837;height:413">
              <v:textbox style="mso-next-textbox:#_x0000_s1152">
                <w:txbxContent>
                  <w:p w:rsidR="00571163" w:rsidRPr="00B03F73" w:rsidRDefault="00635CCA" w:rsidP="00655312">
                    <w:pPr>
                      <w:jc w:val="center"/>
                    </w:pPr>
                    <w:r w:rsidRPr="00B03F73">
                      <w:rPr>
                        <w:rFonts w:cs="Courier New"/>
                        <w:lang w:val="en-GB"/>
                      </w:rPr>
                      <w:t>(*</w:t>
                    </w:r>
                    <w:proofErr w:type="spellStart"/>
                    <w:r w:rsidRPr="00B03F73">
                      <w:rPr>
                        <w:rFonts w:cs="Courier New"/>
                        <w:lang w:val="en-GB"/>
                      </w:rPr>
                      <w:t>SRLFWK_SER_IsResponseComplete</w:t>
                    </w:r>
                    <w:proofErr w:type="spellEnd"/>
                    <w:r w:rsidRPr="00B03F73">
                      <w:rPr>
                        <w:rFonts w:cs="Courier New"/>
                        <w:lang w:val="en-GB"/>
                      </w:rPr>
                      <w:t>)</w:t>
                    </w:r>
                  </w:p>
                </w:txbxContent>
              </v:textbox>
            </v:shape>
            <v:shape id="_x0000_s1220" type="#_x0000_t202" style="position:absolute;left:9177;top:8669;width:3568;height:446">
              <v:textbox style="mso-next-textbox:#_x0000_s1220">
                <w:txbxContent>
                  <w:p w:rsidR="00562764" w:rsidRPr="00635CCA" w:rsidRDefault="00562764" w:rsidP="00655312">
                    <w:pPr>
                      <w:jc w:val="center"/>
                    </w:pPr>
                    <w:r w:rsidRPr="00635CCA">
                      <w:rPr>
                        <w:rFonts w:cs="Courier New"/>
                        <w:lang w:val="en-GB"/>
                      </w:rPr>
                      <w:t>(*</w:t>
                    </w:r>
                    <w:proofErr w:type="spellStart"/>
                    <w:r w:rsidRPr="00635CCA">
                      <w:rPr>
                        <w:rFonts w:cs="Courier New"/>
                        <w:lang w:val="en-GB"/>
                      </w:rPr>
                      <w:t>SRLFWK_SER_Response</w:t>
                    </w:r>
                    <w:r>
                      <w:rPr>
                        <w:rFonts w:cs="Courier New"/>
                        <w:lang w:val="en-GB"/>
                      </w:rPr>
                      <w:t>Analyzer</w:t>
                    </w:r>
                    <w:proofErr w:type="spellEnd"/>
                    <w:r w:rsidRPr="00635CCA">
                      <w:rPr>
                        <w:rFonts w:cs="Courier New"/>
                        <w:lang w:val="en-GB"/>
                      </w:rPr>
                      <w:t>)</w:t>
                    </w:r>
                  </w:p>
                </w:txbxContent>
              </v:textbox>
            </v:shape>
            <v:shape id="_x0000_s1222" type="#_x0000_t32" style="position:absolute;left:5520;top:3193;width:5299;height:3017" o:connectortype="straight">
              <v:stroke endarrow="block"/>
            </v:shape>
            <v:shape id="_x0000_s1223" type="#_x0000_t32" style="position:absolute;left:3922;top:3193;width:1598;height:3047;flip:x" o:connectortype="straight">
              <v:stroke endarrow="block"/>
            </v:shape>
            <v:shape id="_x0000_s1211" type="#_x0000_t202" style="position:absolute;left:4878;top:3495;width:2181;height:413">
              <v:textbox style="mso-next-textbox:#_x0000_s1211">
                <w:txbxContent>
                  <w:p w:rsidR="00635CCA" w:rsidRPr="00635CCA" w:rsidRDefault="00635CCA" w:rsidP="00655312">
                    <w:proofErr w:type="spellStart"/>
                    <w:r w:rsidRPr="00635CCA">
                      <w:rPr>
                        <w:rFonts w:cs="Courier New"/>
                        <w:bCs/>
                        <w:lang w:val="en-GB"/>
                      </w:rPr>
                      <w:t>IsResponseComplete</w:t>
                    </w:r>
                    <w:proofErr w:type="spellEnd"/>
                  </w:p>
                </w:txbxContent>
              </v:textbox>
            </v:shape>
            <v:shape id="_x0000_s1212" type="#_x0000_t202" style="position:absolute;left:5360;top:4102;width:1759;height:413">
              <v:textbox style="mso-next-textbox:#_x0000_s1212">
                <w:txbxContent>
                  <w:p w:rsidR="00635CCA" w:rsidRPr="00635CCA" w:rsidRDefault="00635CCA" w:rsidP="00655312">
                    <w:proofErr w:type="spellStart"/>
                    <w:r>
                      <w:rPr>
                        <w:rFonts w:cs="Courier New"/>
                        <w:bCs/>
                        <w:lang w:val="en-GB"/>
                      </w:rPr>
                      <w:t>CheckResponse</w:t>
                    </w:r>
                    <w:proofErr w:type="spellEnd"/>
                  </w:p>
                </w:txbxContent>
              </v:textbox>
            </v:shape>
            <v:shape id="_x0000_s1144" type="#_x0000_t202" style="position:absolute;left:6299;top:4707;width:2033;height:413">
              <v:textbox style="mso-next-textbox:#_x0000_s1144">
                <w:txbxContent>
                  <w:p w:rsidR="00571163" w:rsidRPr="00B431BB" w:rsidRDefault="00571163" w:rsidP="00655312">
                    <w:pPr>
                      <w:jc w:val="center"/>
                    </w:pPr>
                    <w:proofErr w:type="spellStart"/>
                    <w:r w:rsidRPr="00B431BB">
                      <w:t>ResponseRec</w:t>
                    </w:r>
                    <w:r>
                      <w:t>e</w:t>
                    </w:r>
                    <w:r w:rsidRPr="00B431BB">
                      <w:t>ived</w:t>
                    </w:r>
                    <w:proofErr w:type="spellEnd"/>
                  </w:p>
                </w:txbxContent>
              </v:textbox>
            </v:shape>
            <v:shape id="_x0000_s1137" type="#_x0000_t202" style="position:absolute;left:2405;top:6240;width:3034;height:413">
              <v:textbox style="mso-next-textbox:#_x0000_s1137">
                <w:txbxContent>
                  <w:p w:rsidR="00571163" w:rsidRPr="005F2172" w:rsidRDefault="005F2172" w:rsidP="00655312">
                    <w:pPr>
                      <w:jc w:val="center"/>
                    </w:pPr>
                    <w:proofErr w:type="spellStart"/>
                    <w:r w:rsidRPr="005F2172">
                      <w:rPr>
                        <w:rFonts w:cs="Courier New"/>
                        <w:bCs/>
                        <w:color w:val="000000"/>
                        <w:lang w:val="en-GB"/>
                      </w:rPr>
                      <w:t>SRLFWK_TRT_SendAndWait</w:t>
                    </w:r>
                    <w:proofErr w:type="spellEnd"/>
                  </w:p>
                </w:txbxContent>
              </v:textbox>
            </v:shape>
            <v:shape id="_x0000_s1224" type="#_x0000_t202" style="position:absolute;left:3997;top:2521;width:340;height:340;v-text-anchor:middle">
              <v:textbox style="mso-next-textbox:#_x0000_s1224" inset=".5mm,.3mm,.5mm,.3mm">
                <w:txbxContent>
                  <w:p w:rsidR="00B57D32" w:rsidRPr="006D4FCF" w:rsidRDefault="00B57D32" w:rsidP="00655312">
                    <w:pPr>
                      <w:spacing w:line="240" w:lineRule="auto"/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>1</w:t>
                    </w:r>
                  </w:p>
                </w:txbxContent>
              </v:textbox>
            </v:shape>
            <v:shape id="_x0000_s1157" type="#_x0000_t202" style="position:absolute;left:10261;top:5775;width:340;height:340;v-text-anchor:middle">
              <v:textbox style="mso-next-textbox:#_x0000_s1157" inset=".5mm,.3mm,.5mm,.3mm">
                <w:txbxContent>
                  <w:p w:rsidR="00571163" w:rsidRPr="006D4FCF" w:rsidRDefault="00571163" w:rsidP="00655312">
                    <w:pPr>
                      <w:spacing w:line="240" w:lineRule="auto"/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>2</w:t>
                    </w:r>
                  </w:p>
                </w:txbxContent>
              </v:textbox>
            </v:shape>
            <v:shape id="_x0000_s1225" type="#_x0000_t202" style="position:absolute;left:8610;top:7041;width:340;height:340;v-text-anchor:middle">
              <v:textbox style="mso-next-textbox:#_x0000_s1225" inset=".5mm,.3mm,.5mm,.3mm">
                <w:txbxContent>
                  <w:p w:rsidR="00B57D32" w:rsidRPr="006D4FCF" w:rsidRDefault="00750131" w:rsidP="00655312">
                    <w:pPr>
                      <w:spacing w:line="240" w:lineRule="auto"/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>6</w:t>
                    </w:r>
                  </w:p>
                </w:txbxContent>
              </v:textbox>
            </v:shape>
            <v:shape id="_x0000_s1226" type="#_x0000_t202" style="position:absolute;left:4090;top:5805;width:340;height:340;v-text-anchor:middle">
              <v:textbox style="mso-next-textbox:#_x0000_s1226" inset=".5mm,.3mm,.5mm,.3mm">
                <w:txbxContent>
                  <w:p w:rsidR="00B57D32" w:rsidRPr="006D4FCF" w:rsidRDefault="00B57D32" w:rsidP="00655312">
                    <w:pPr>
                      <w:spacing w:line="240" w:lineRule="auto"/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>3</w:t>
                    </w:r>
                  </w:p>
                </w:txbxContent>
              </v:textbox>
            </v:shape>
            <v:shape id="_x0000_s1228" type="#_x0000_t202" style="position:absolute;left:4249;top:3568;width:340;height:340;v-text-anchor:middle">
              <v:textbox style="mso-next-textbox:#_x0000_s1228" inset=".5mm,.3mm,.5mm,.3mm">
                <w:txbxContent>
                  <w:p w:rsidR="00B57D32" w:rsidRPr="006D4FCF" w:rsidRDefault="00B57D32" w:rsidP="00655312">
                    <w:pPr>
                      <w:spacing w:line="240" w:lineRule="auto"/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>5</w:t>
                    </w:r>
                  </w:p>
                </w:txbxContent>
              </v:textbox>
            </v:shape>
            <v:shape id="_x0000_s1229" type="#_x0000_t202" style="position:absolute;left:4760;top:4102;width:340;height:340;v-text-anchor:middle">
              <v:textbox style="mso-next-textbox:#_x0000_s1229" inset=".5mm,.3mm,.5mm,.3mm">
                <w:txbxContent>
                  <w:p w:rsidR="00B57D32" w:rsidRPr="006D4FCF" w:rsidRDefault="00750131" w:rsidP="00655312">
                    <w:pPr>
                      <w:spacing w:line="240" w:lineRule="auto"/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>8</w:t>
                    </w:r>
                  </w:p>
                </w:txbxContent>
              </v:textbox>
            </v:shape>
            <v:shape id="_x0000_s1232" type="#_x0000_t202" style="position:absolute;left:2405;top:7839;width:2845;height:413">
              <v:textbox style="mso-next-textbox:#_x0000_s1232">
                <w:txbxContent>
                  <w:p w:rsidR="00B57D32" w:rsidRPr="00B57D32" w:rsidRDefault="00B57D32" w:rsidP="00655312">
                    <w:proofErr w:type="spellStart"/>
                    <w:r w:rsidRPr="00B57D32">
                      <w:rPr>
                        <w:rFonts w:cs="Courier New"/>
                        <w:bCs/>
                        <w:color w:val="000000"/>
                        <w:lang w:val="en-GB"/>
                      </w:rPr>
                      <w:t>ResponseReceivedHandler</w:t>
                    </w:r>
                    <w:proofErr w:type="spellEnd"/>
                  </w:p>
                </w:txbxContent>
              </v:textbox>
            </v:shape>
            <v:shape id="_x0000_s1151" type="#_x0000_t202" style="position:absolute;left:2394;top:6998;width:2366;height:413">
              <v:textbox style="mso-next-textbox:#_x0000_s1151">
                <w:txbxContent>
                  <w:p w:rsidR="00571163" w:rsidRPr="005F2172" w:rsidRDefault="005F2172" w:rsidP="00655312">
                    <w:pPr>
                      <w:jc w:val="center"/>
                    </w:pPr>
                    <w:proofErr w:type="spellStart"/>
                    <w:r w:rsidRPr="005F2172">
                      <w:rPr>
                        <w:rFonts w:cs="Courier New"/>
                        <w:bCs/>
                        <w:lang w:val="en-GB"/>
                      </w:rPr>
                      <w:t>UARTOnRxComplete</w:t>
                    </w:r>
                    <w:proofErr w:type="spellEnd"/>
                  </w:p>
                </w:txbxContent>
              </v:textbox>
            </v:shape>
            <v:shape id="_x0000_s1234" type="#_x0000_t34" style="position:absolute;left:2394;top:7205;width:11;height:841;rotation:180;flip:x y" o:connectortype="elbow" adj="-706909,148144,4528145">
              <v:stroke dashstyle="dash" endarrow="block"/>
            </v:shape>
            <v:shapetype id="_x0000_t73" coordsize="21600,21600" o:spt="73" path="m8472,l,3890,7602,8382,5022,9705r7200,4192l10012,14915r11588,6685l14767,12877r1810,-870l11050,6797r1810,-717xe">
              <v:stroke joinstyle="miter"/>
              <v:path o:connecttype="custom" o:connectlocs="8472,0;0,3890;5022,9705;10012,14915;21600,21600;16577,12007;12860,6080" o:connectangles="270,270,180,180,90,0,0" textboxrect="8757,7437,13917,14277"/>
            </v:shapetype>
            <v:shape id="_x0000_s1237" type="#_x0000_t73" style="position:absolute;left:2069;top:6653;width:325;height:345"/>
            <v:shape id="_x0000_s1230" type="#_x0000_t202" style="position:absolute;left:1145;top:7499;width:1249;height:340;v-text-anchor:middle">
              <v:textbox style="mso-next-textbox:#_x0000_s1230" inset=".5mm,.3mm,.5mm,.3mm">
                <w:txbxContent>
                  <w:p w:rsidR="00B57D32" w:rsidRPr="00DF1194" w:rsidRDefault="00B57D32" w:rsidP="00655312">
                    <w:pPr>
                      <w:spacing w:line="240" w:lineRule="auto"/>
                      <w:jc w:val="right"/>
                      <w:rPr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>7</w:t>
                    </w:r>
                    <w:r w:rsidR="00DF1194" w:rsidRPr="00DF1194">
                      <w:rPr>
                        <w:sz w:val="24"/>
                        <w:szCs w:val="24"/>
                      </w:rPr>
                      <w:t>: message</w:t>
                    </w:r>
                  </w:p>
                </w:txbxContent>
              </v:textbox>
            </v:shape>
            <v:shape id="_x0000_s1258" type="#_x0000_t202" style="position:absolute;left:8625;top:7837;width:340;height:340;v-text-anchor:middle">
              <v:textbox style="mso-next-textbox:#_x0000_s1258" inset=".5mm,.3mm,.5mm,.3mm">
                <w:txbxContent>
                  <w:p w:rsidR="00750131" w:rsidRPr="006D4FCF" w:rsidRDefault="00750131" w:rsidP="00655312">
                    <w:pPr>
                      <w:spacing w:line="240" w:lineRule="auto"/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>9</w:t>
                    </w:r>
                  </w:p>
                </w:txbxContent>
              </v:textbox>
            </v:shape>
            <v:shape id="_x0000_s1260" type="#_x0000_t34" style="position:absolute;left:5250;top:4914;width:1049;height:3132;flip:y" o:connectortype="elbow" adj="10790,45579,-106291">
              <v:stroke endarrow="block"/>
            </v:shape>
            <v:shape id="_x0000_s1259" type="#_x0000_t202" style="position:absolute;left:5360;top:7839;width:340;height:340;v-text-anchor:middle">
              <v:textbox style="mso-next-textbox:#_x0000_s1259" inset=".5mm,.3mm,.5mm,.3mm">
                <w:txbxContent>
                  <w:p w:rsidR="00750131" w:rsidRPr="006D4FCF" w:rsidRDefault="00750131" w:rsidP="00655312">
                    <w:pPr>
                      <w:spacing w:line="240" w:lineRule="auto"/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>10</w:t>
                    </w:r>
                  </w:p>
                </w:txbxContent>
              </v:textbox>
            </v:shape>
            <v:shape id="_x0000_s1261" type="#_x0000_t33" style="position:absolute;left:6361;top:6075;width:3772;height:1861;rotation:90;flip:x" o:connectortype="elbow" adj="-41390,42747,-41390">
              <v:stroke endarrow="block"/>
            </v:shape>
            <v:shape id="_x0000_s1231" type="#_x0000_t202" style="position:absolute;left:8610;top:8715;width:340;height:340;v-text-anchor:middle">
              <v:textbox style="mso-next-textbox:#_x0000_s1231" inset=".5mm,.3mm,.5mm,.3mm">
                <w:txbxContent>
                  <w:p w:rsidR="00B57D32" w:rsidRPr="006D4FCF" w:rsidRDefault="00750131" w:rsidP="00655312">
                    <w:pPr>
                      <w:spacing w:line="240" w:lineRule="auto"/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>11</w:t>
                    </w:r>
                  </w:p>
                </w:txbxContent>
              </v:textbox>
            </v:shape>
            <v:shape id="_x0000_s1262" type="#_x0000_t34" style="position:absolute;left:8332;top:2938;width:2350;height:1976;flip:y" o:connectortype="elbow" adj="10791,38008,-75775">
              <v:stroke endarrow="block"/>
            </v:shape>
            <v:shape id="_x0000_s1263" type="#_x0000_t202" style="position:absolute;left:10091;top:2785;width:340;height:340;v-text-anchor:middle">
              <v:textbox style="mso-next-textbox:#_x0000_s1263" inset=".5mm,.3mm,.5mm,.3mm">
                <w:txbxContent>
                  <w:p w:rsidR="00DF1194" w:rsidRPr="006D4FCF" w:rsidRDefault="00DF1194" w:rsidP="00655312">
                    <w:pPr>
                      <w:spacing w:line="240" w:lineRule="auto"/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>12</w:t>
                    </w:r>
                  </w:p>
                </w:txbxContent>
              </v:textbox>
            </v:shape>
            <v:shape id="_x0000_s1227" type="#_x0000_t202" style="position:absolute;left:1355;top:6365;width:846;height:340;v-text-anchor:middle">
              <v:textbox style="mso-next-textbox:#_x0000_s1227" inset=".5mm,.3mm,.5mm,.3mm">
                <w:txbxContent>
                  <w:p w:rsidR="00B57D32" w:rsidRPr="006D4FCF" w:rsidRDefault="00B57D32" w:rsidP="00655312">
                    <w:pPr>
                      <w:spacing w:line="240" w:lineRule="auto"/>
                      <w:jc w:val="right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>4</w:t>
                    </w:r>
                    <w:r w:rsidR="00DF1194" w:rsidRPr="00DF1194">
                      <w:rPr>
                        <w:sz w:val="24"/>
                        <w:szCs w:val="24"/>
                      </w:rPr>
                      <w:t>: data</w:t>
                    </w:r>
                  </w:p>
                </w:txbxContent>
              </v:textbox>
            </v:shape>
            <v:shape id="_x0000_s1265" type="#_x0000_t202" style="position:absolute;left:10682;top:2683;width:2402;height:510">
              <v:textbox style="mso-next-textbox:#_x0000_s1265">
                <w:txbxContent>
                  <w:p w:rsidR="00655312" w:rsidRDefault="00655312" w:rsidP="00655312">
                    <w:pPr>
                      <w:shd w:val="clear" w:color="auto" w:fill="D9D9D9" w:themeFill="background1" w:themeFillShade="D9"/>
                      <w:jc w:val="center"/>
                    </w:pPr>
                    <w:proofErr w:type="spellStart"/>
                    <w:r>
                      <w:t>ResponseHandler</w:t>
                    </w:r>
                    <w:proofErr w:type="spellEnd"/>
                  </w:p>
                </w:txbxContent>
              </v:textbox>
            </v:shape>
            <w10:wrap type="none"/>
            <w10:anchorlock/>
          </v:group>
        </w:pict>
      </w:r>
      <w:r>
        <w:br w:type="page"/>
      </w:r>
    </w:p>
    <w:p w:rsidR="00571163" w:rsidRDefault="00571163">
      <w:pPr>
        <w:rPr>
          <w:lang w:val="en-US"/>
        </w:rPr>
      </w:pPr>
    </w:p>
    <w:p w:rsidR="00571163" w:rsidRDefault="00B03F73">
      <w:pPr>
        <w:rPr>
          <w:lang w:val="en-US"/>
        </w:rPr>
      </w:pPr>
      <w:r>
        <w:rPr>
          <w:lang w:val="en-GB"/>
        </w:rPr>
      </w:r>
      <w:r w:rsidR="004E463D">
        <w:rPr>
          <w:lang w:val="en-GB"/>
        </w:rPr>
        <w:pict>
          <v:group id="_x0000_s1266" editas="canvas" style="width:622.4pt;height:360.1pt;mso-position-horizontal-relative:char;mso-position-vertical-relative:line" coordorigin="808,2157" coordsize="12448,7202">
            <o:lock v:ext="edit" aspectratio="t"/>
            <v:shape id="_x0000_s1267" type="#_x0000_t75" style="position:absolute;left:808;top:2157;width:12448;height:7202" o:preferrelative="f">
              <v:fill o:detectmouseclick="t"/>
              <v:path o:extrusionok="t" o:connecttype="none"/>
              <o:lock v:ext="edit" text="t"/>
            </v:shape>
            <v:shape id="_x0000_s1268" type="#_x0000_t202" style="position:absolute;left:8332;top:5726;width:4916;height:3625">
              <v:textbox style="mso-next-textbox:#_x0000_s1268">
                <w:txbxContent>
                  <w:p w:rsidR="00B03F73" w:rsidRPr="003925EC" w:rsidRDefault="00B03F73" w:rsidP="00B03F73">
                    <w:pPr>
                      <w:shd w:val="clear" w:color="auto" w:fill="FBD4B4" w:themeFill="accent6" w:themeFillTint="66"/>
                    </w:pPr>
                    <w:proofErr w:type="spellStart"/>
                    <w:r>
                      <w:t>Serializer</w:t>
                    </w:r>
                    <w:proofErr w:type="spellEnd"/>
                  </w:p>
                </w:txbxContent>
              </v:textbox>
            </v:shape>
            <v:shape id="_x0000_s1269" type="#_x0000_t202" style="position:absolute;left:816;top:5726;width:5219;height:2949">
              <v:textbox style="mso-next-textbox:#_x0000_s1269">
                <w:txbxContent>
                  <w:p w:rsidR="00B03F73" w:rsidRDefault="00B03F73" w:rsidP="00B03F73">
                    <w:pPr>
                      <w:shd w:val="clear" w:color="auto" w:fill="D6E3BC" w:themeFill="accent3" w:themeFillTint="66"/>
                    </w:pPr>
                    <w:r>
                      <w:t>Transport</w:t>
                    </w:r>
                  </w:p>
                </w:txbxContent>
              </v:textbox>
            </v:shape>
            <v:shape id="_x0000_s1270" type="#_x0000_t202" style="position:absolute;left:3244;top:2165;width:5251;height:3120">
              <v:textbox style="mso-next-textbox:#_x0000_s1270">
                <w:txbxContent>
                  <w:p w:rsidR="00B03F73" w:rsidRDefault="00B03F73" w:rsidP="00B03F73">
                    <w:pPr>
                      <w:shd w:val="clear" w:color="auto" w:fill="F2F2F2" w:themeFill="background1" w:themeFillShade="F2"/>
                    </w:pPr>
                    <w:r>
                      <w:t>Adapter</w:t>
                    </w:r>
                  </w:p>
                </w:txbxContent>
              </v:textbox>
            </v:shape>
            <v:shape id="_x0000_s1271" type="#_x0000_t34" style="position:absolute;left:7119;top:4309;width:2058;height:3690" o:connectortype="elbow" adj="5909,-19791,-73795">
              <v:stroke endarrow="block"/>
            </v:shape>
            <v:shape id="_x0000_s1272" type="#_x0000_t34" style="position:absolute;left:7059;top:3702;width:2091;height:3534" o:connectortype="elbow" adj="10795,-16955,-72010">
              <v:stroke endarrow="block"/>
            </v:shape>
            <v:shape id="_x0000_s1273" type="#_x0000_t33" style="position:absolute;left:2829;top:5308;width:3530;height:1532;rotation:270" o:connectortype="elbow" adj="-22885,-97440,-22885">
              <v:stroke endarrow="block"/>
            </v:shape>
            <v:shape id="_x0000_s1274" type="#_x0000_t33" style="position:absolute;left:2580;top:4699;width:3296;height:1301;rotation:270" o:connectortype="elbow" adj="-22865,-100778,-22865">
              <v:stroke endarrow="block"/>
            </v:shape>
            <v:shape id="_x0000_s1279" type="#_x0000_t202" style="position:absolute;left:9177;top:7776;width:3568;height:446">
              <v:textbox style="mso-next-textbox:#_x0000_s1279">
                <w:txbxContent>
                  <w:p w:rsidR="00B03F73" w:rsidRPr="00635CCA" w:rsidRDefault="00B03F73" w:rsidP="00B03F73">
                    <w:pPr>
                      <w:jc w:val="center"/>
                    </w:pPr>
                    <w:r w:rsidRPr="00635CCA">
                      <w:rPr>
                        <w:rFonts w:cs="Courier New"/>
                        <w:lang w:val="en-GB"/>
                      </w:rPr>
                      <w:t>(*</w:t>
                    </w:r>
                    <w:proofErr w:type="spellStart"/>
                    <w:r w:rsidRPr="00635CCA">
                      <w:rPr>
                        <w:rFonts w:cs="Courier New"/>
                        <w:lang w:val="en-GB"/>
                      </w:rPr>
                      <w:t>SRLFWK_SER_ResponseChecker</w:t>
                    </w:r>
                    <w:proofErr w:type="spellEnd"/>
                    <w:r w:rsidRPr="00635CCA">
                      <w:rPr>
                        <w:rFonts w:cs="Courier New"/>
                        <w:lang w:val="en-GB"/>
                      </w:rPr>
                      <w:t>)</w:t>
                    </w:r>
                  </w:p>
                </w:txbxContent>
              </v:textbox>
            </v:shape>
            <v:shape id="_x0000_s1280" type="#_x0000_t202" style="position:absolute;left:9150;top:7029;width:3837;height:413">
              <v:textbox style="mso-next-textbox:#_x0000_s1280">
                <w:txbxContent>
                  <w:p w:rsidR="00B03F73" w:rsidRPr="00B03F73" w:rsidRDefault="00B03F73" w:rsidP="00B03F73">
                    <w:pPr>
                      <w:jc w:val="center"/>
                    </w:pPr>
                    <w:r w:rsidRPr="00B03F73">
                      <w:rPr>
                        <w:rFonts w:cs="Courier New"/>
                        <w:lang w:val="en-GB"/>
                      </w:rPr>
                      <w:t>(*</w:t>
                    </w:r>
                    <w:proofErr w:type="spellStart"/>
                    <w:r w:rsidRPr="00B03F73">
                      <w:rPr>
                        <w:rFonts w:cs="Courier New"/>
                        <w:lang w:val="en-GB"/>
                      </w:rPr>
                      <w:t>SRLFWK_SER_IsResponseComplete</w:t>
                    </w:r>
                    <w:proofErr w:type="spellEnd"/>
                    <w:r w:rsidRPr="00B03F73">
                      <w:rPr>
                        <w:rFonts w:cs="Courier New"/>
                        <w:lang w:val="en-GB"/>
                      </w:rPr>
                      <w:t>)</w:t>
                    </w:r>
                  </w:p>
                </w:txbxContent>
              </v:textbox>
            </v:shape>
            <v:shape id="_x0000_s1281" type="#_x0000_t202" style="position:absolute;left:9177;top:8669;width:3568;height:446">
              <v:textbox style="mso-next-textbox:#_x0000_s1281">
                <w:txbxContent>
                  <w:p w:rsidR="00B03F73" w:rsidRPr="00635CCA" w:rsidRDefault="00B03F73" w:rsidP="00B03F73">
                    <w:pPr>
                      <w:jc w:val="center"/>
                    </w:pPr>
                    <w:r w:rsidRPr="00635CCA">
                      <w:rPr>
                        <w:rFonts w:cs="Courier New"/>
                        <w:lang w:val="en-GB"/>
                      </w:rPr>
                      <w:t>(*</w:t>
                    </w:r>
                    <w:proofErr w:type="spellStart"/>
                    <w:r w:rsidRPr="00635CCA">
                      <w:rPr>
                        <w:rFonts w:cs="Courier New"/>
                        <w:lang w:val="en-GB"/>
                      </w:rPr>
                      <w:t>SRLFWK_SER_Response</w:t>
                    </w:r>
                    <w:r>
                      <w:rPr>
                        <w:rFonts w:cs="Courier New"/>
                        <w:lang w:val="en-GB"/>
                      </w:rPr>
                      <w:t>Analyzer</w:t>
                    </w:r>
                    <w:proofErr w:type="spellEnd"/>
                    <w:r w:rsidRPr="00635CCA">
                      <w:rPr>
                        <w:rFonts w:cs="Courier New"/>
                        <w:lang w:val="en-GB"/>
                      </w:rPr>
                      <w:t>)</w:t>
                    </w:r>
                  </w:p>
                </w:txbxContent>
              </v:textbox>
            </v:shape>
            <v:shape id="_x0000_s1284" type="#_x0000_t202" style="position:absolute;left:4878;top:3495;width:2181;height:413">
              <v:textbox style="mso-next-textbox:#_x0000_s1284">
                <w:txbxContent>
                  <w:p w:rsidR="00B03F73" w:rsidRPr="00635CCA" w:rsidRDefault="00B03F73" w:rsidP="00B03F73">
                    <w:proofErr w:type="spellStart"/>
                    <w:r w:rsidRPr="00635CCA">
                      <w:rPr>
                        <w:rFonts w:cs="Courier New"/>
                        <w:bCs/>
                        <w:lang w:val="en-GB"/>
                      </w:rPr>
                      <w:t>IsResponseComplete</w:t>
                    </w:r>
                    <w:proofErr w:type="spellEnd"/>
                  </w:p>
                </w:txbxContent>
              </v:textbox>
            </v:shape>
            <v:shape id="_x0000_s1285" type="#_x0000_t202" style="position:absolute;left:5360;top:4102;width:1759;height:413">
              <v:textbox style="mso-next-textbox:#_x0000_s1285">
                <w:txbxContent>
                  <w:p w:rsidR="00B03F73" w:rsidRPr="00635CCA" w:rsidRDefault="00B03F73" w:rsidP="00B03F73">
                    <w:proofErr w:type="spellStart"/>
                    <w:r>
                      <w:rPr>
                        <w:rFonts w:cs="Courier New"/>
                        <w:bCs/>
                        <w:lang w:val="en-GB"/>
                      </w:rPr>
                      <w:t>CheckResponse</w:t>
                    </w:r>
                    <w:proofErr w:type="spellEnd"/>
                  </w:p>
                </w:txbxContent>
              </v:textbox>
            </v:shape>
            <v:shape id="_x0000_s1286" type="#_x0000_t202" style="position:absolute;left:6299;top:4707;width:2033;height:413">
              <v:textbox style="mso-next-textbox:#_x0000_s1286">
                <w:txbxContent>
                  <w:p w:rsidR="00B03F73" w:rsidRPr="00B431BB" w:rsidRDefault="00B03F73" w:rsidP="00B03F73">
                    <w:pPr>
                      <w:jc w:val="center"/>
                    </w:pPr>
                    <w:proofErr w:type="spellStart"/>
                    <w:r w:rsidRPr="00B431BB">
                      <w:t>ResponseRec</w:t>
                    </w:r>
                    <w:r>
                      <w:t>e</w:t>
                    </w:r>
                    <w:r w:rsidRPr="00B431BB">
                      <w:t>ived</w:t>
                    </w:r>
                    <w:proofErr w:type="spellEnd"/>
                  </w:p>
                </w:txbxContent>
              </v:textbox>
            </v:shape>
            <v:shape id="_x0000_s1290" type="#_x0000_t202" style="position:absolute;left:8610;top:7041;width:340;height:340;v-text-anchor:middle">
              <v:textbox style="mso-next-textbox:#_x0000_s1290" inset=".5mm,.3mm,.5mm,.3mm">
                <w:txbxContent>
                  <w:p w:rsidR="00B03F73" w:rsidRPr="006D4FCF" w:rsidRDefault="00B03F73" w:rsidP="00B03F73">
                    <w:pPr>
                      <w:spacing w:line="240" w:lineRule="auto"/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>6</w:t>
                    </w:r>
                  </w:p>
                </w:txbxContent>
              </v:textbox>
            </v:shape>
            <v:shape id="_x0000_s1292" type="#_x0000_t202" style="position:absolute;left:4249;top:3568;width:340;height:340;v-text-anchor:middle">
              <v:textbox style="mso-next-textbox:#_x0000_s1292" inset=".5mm,.3mm,.5mm,.3mm">
                <w:txbxContent>
                  <w:p w:rsidR="00B03F73" w:rsidRPr="006D4FCF" w:rsidRDefault="00B03F73" w:rsidP="00B03F73">
                    <w:pPr>
                      <w:spacing w:line="240" w:lineRule="auto"/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>5</w:t>
                    </w:r>
                  </w:p>
                </w:txbxContent>
              </v:textbox>
            </v:shape>
            <v:shape id="_x0000_s1293" type="#_x0000_t202" style="position:absolute;left:4760;top:4102;width:340;height:340;v-text-anchor:middle">
              <v:textbox style="mso-next-textbox:#_x0000_s1293" inset=".5mm,.3mm,.5mm,.3mm">
                <w:txbxContent>
                  <w:p w:rsidR="00B03F73" w:rsidRPr="006D4FCF" w:rsidRDefault="00B03F73" w:rsidP="00B03F73">
                    <w:pPr>
                      <w:spacing w:line="240" w:lineRule="auto"/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>8</w:t>
                    </w:r>
                  </w:p>
                </w:txbxContent>
              </v:textbox>
            </v:shape>
            <v:shape id="_x0000_s1294" type="#_x0000_t202" style="position:absolute;left:2405;top:7839;width:2845;height:413">
              <v:textbox style="mso-next-textbox:#_x0000_s1294">
                <w:txbxContent>
                  <w:p w:rsidR="00B03F73" w:rsidRPr="00B57D32" w:rsidRDefault="00B03F73" w:rsidP="00B03F73">
                    <w:proofErr w:type="spellStart"/>
                    <w:r w:rsidRPr="00B57D32">
                      <w:rPr>
                        <w:rFonts w:cs="Courier New"/>
                        <w:bCs/>
                        <w:color w:val="000000"/>
                        <w:lang w:val="en-GB"/>
                      </w:rPr>
                      <w:t>ResponseReceivedHandler</w:t>
                    </w:r>
                    <w:proofErr w:type="spellEnd"/>
                  </w:p>
                </w:txbxContent>
              </v:textbox>
            </v:shape>
            <v:shape id="_x0000_s1295" type="#_x0000_t202" style="position:absolute;left:2394;top:6998;width:2366;height:413">
              <v:textbox style="mso-next-textbox:#_x0000_s1295">
                <w:txbxContent>
                  <w:p w:rsidR="00B03F73" w:rsidRPr="005F2172" w:rsidRDefault="00B03F73" w:rsidP="00B03F73">
                    <w:pPr>
                      <w:jc w:val="center"/>
                    </w:pPr>
                    <w:proofErr w:type="spellStart"/>
                    <w:r w:rsidRPr="005F2172">
                      <w:rPr>
                        <w:rFonts w:cs="Courier New"/>
                        <w:bCs/>
                        <w:lang w:val="en-GB"/>
                      </w:rPr>
                      <w:t>UARTOnRxComplete</w:t>
                    </w:r>
                    <w:proofErr w:type="spellEnd"/>
                  </w:p>
                </w:txbxContent>
              </v:textbox>
            </v:shape>
            <v:shape id="_x0000_s1296" type="#_x0000_t34" style="position:absolute;left:2394;top:7205;width:11;height:841;rotation:180;flip:x y" o:connectortype="elbow" adj="-706909,161217,4528145">
              <v:stroke dashstyle="dash" endarrow="block"/>
            </v:shape>
            <v:shape id="_x0000_s1297" type="#_x0000_t73" style="position:absolute;left:2069;top:6653;width:325;height:345"/>
            <v:shape id="_x0000_s1298" type="#_x0000_t202" style="position:absolute;left:1145;top:7499;width:1249;height:340;v-text-anchor:middle">
              <v:textbox style="mso-next-textbox:#_x0000_s1298" inset=".5mm,.3mm,.5mm,.3mm">
                <w:txbxContent>
                  <w:p w:rsidR="00B03F73" w:rsidRPr="00DF1194" w:rsidRDefault="00B03F73" w:rsidP="00B03F73">
                    <w:pPr>
                      <w:spacing w:line="240" w:lineRule="auto"/>
                      <w:jc w:val="right"/>
                      <w:rPr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>7</w:t>
                    </w:r>
                    <w:r w:rsidRPr="00DF1194">
                      <w:rPr>
                        <w:sz w:val="24"/>
                        <w:szCs w:val="24"/>
                      </w:rPr>
                      <w:t>: message</w:t>
                    </w:r>
                  </w:p>
                </w:txbxContent>
              </v:textbox>
            </v:shape>
            <v:shape id="_x0000_s1299" type="#_x0000_t202" style="position:absolute;left:8625;top:7837;width:340;height:340;v-text-anchor:middle">
              <v:textbox style="mso-next-textbox:#_x0000_s1299" inset=".5mm,.3mm,.5mm,.3mm">
                <w:txbxContent>
                  <w:p w:rsidR="00B03F73" w:rsidRPr="006D4FCF" w:rsidRDefault="00B03F73" w:rsidP="00B03F73">
                    <w:pPr>
                      <w:spacing w:line="240" w:lineRule="auto"/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>9</w:t>
                    </w:r>
                  </w:p>
                </w:txbxContent>
              </v:textbox>
            </v:shape>
            <v:shape id="_x0000_s1300" type="#_x0000_t34" style="position:absolute;left:5250;top:4914;width:1049;height:3132;flip:y" o:connectortype="elbow" adj="10790,49090,-106291">
              <v:stroke endarrow="block"/>
            </v:shape>
            <v:shape id="_x0000_s1301" type="#_x0000_t202" style="position:absolute;left:5360;top:7839;width:340;height:340;v-text-anchor:middle">
              <v:textbox style="mso-next-textbox:#_x0000_s1301" inset=".5mm,.3mm,.5mm,.3mm">
                <w:txbxContent>
                  <w:p w:rsidR="00B03F73" w:rsidRPr="006D4FCF" w:rsidRDefault="00B03F73" w:rsidP="00B03F73">
                    <w:pPr>
                      <w:spacing w:line="240" w:lineRule="auto"/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>10</w:t>
                    </w:r>
                  </w:p>
                </w:txbxContent>
              </v:textbox>
            </v:shape>
            <v:shape id="_x0000_s1302" type="#_x0000_t33" style="position:absolute;left:6361;top:6075;width:3772;height:1861;rotation:90;flip:x" o:connectortype="elbow" adj="-41390,48655,-41390">
              <v:stroke endarrow="block"/>
            </v:shape>
            <v:shape id="_x0000_s1303" type="#_x0000_t202" style="position:absolute;left:8610;top:8715;width:340;height:340;v-text-anchor:middle">
              <v:textbox style="mso-next-textbox:#_x0000_s1303" inset=".5mm,.3mm,.5mm,.3mm">
                <w:txbxContent>
                  <w:p w:rsidR="00B03F73" w:rsidRPr="006D4FCF" w:rsidRDefault="00B03F73" w:rsidP="00B03F73">
                    <w:pPr>
                      <w:spacing w:line="240" w:lineRule="auto"/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>11</w:t>
                    </w:r>
                  </w:p>
                </w:txbxContent>
              </v:textbox>
            </v:shape>
            <v:shape id="_x0000_s1304" type="#_x0000_t34" style="position:absolute;left:8332;top:2938;width:2350;height:1976;flip:y" o:connectortype="elbow" adj="10791,43572,-75775">
              <v:stroke endarrow="block"/>
            </v:shape>
            <v:shape id="_x0000_s1305" type="#_x0000_t202" style="position:absolute;left:10091;top:2785;width:340;height:340;v-text-anchor:middle">
              <v:textbox style="mso-next-textbox:#_x0000_s1305" inset=".5mm,.3mm,.5mm,.3mm">
                <w:txbxContent>
                  <w:p w:rsidR="00B03F73" w:rsidRPr="006D4FCF" w:rsidRDefault="00B03F73" w:rsidP="00B03F73">
                    <w:pPr>
                      <w:spacing w:line="240" w:lineRule="auto"/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>12</w:t>
                    </w:r>
                  </w:p>
                </w:txbxContent>
              </v:textbox>
            </v:shape>
            <v:shape id="_x0000_s1306" type="#_x0000_t202" style="position:absolute;left:1355;top:6365;width:846;height:340;v-text-anchor:middle">
              <v:textbox style="mso-next-textbox:#_x0000_s1306" inset=".5mm,.3mm,.5mm,.3mm">
                <w:txbxContent>
                  <w:p w:rsidR="00B03F73" w:rsidRPr="006D4FCF" w:rsidRDefault="00B03F73" w:rsidP="00B03F73">
                    <w:pPr>
                      <w:spacing w:line="240" w:lineRule="auto"/>
                      <w:jc w:val="right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>4</w:t>
                    </w:r>
                    <w:r w:rsidRPr="00DF1194">
                      <w:rPr>
                        <w:sz w:val="24"/>
                        <w:szCs w:val="24"/>
                      </w:rPr>
                      <w:t>: data</w:t>
                    </w:r>
                  </w:p>
                </w:txbxContent>
              </v:textbox>
            </v:shape>
            <v:shape id="_x0000_s1307" type="#_x0000_t202" style="position:absolute;left:10682;top:2683;width:2402;height:510">
              <v:textbox style="mso-next-textbox:#_x0000_s1307">
                <w:txbxContent>
                  <w:p w:rsidR="00B03F73" w:rsidRDefault="00B03F73" w:rsidP="00B03F73">
                    <w:pPr>
                      <w:shd w:val="clear" w:color="auto" w:fill="D9D9D9" w:themeFill="background1" w:themeFillShade="D9"/>
                      <w:jc w:val="center"/>
                    </w:pPr>
                    <w:proofErr w:type="spellStart"/>
                    <w:r>
                      <w:t>ResponseHandler</w:t>
                    </w:r>
                    <w:proofErr w:type="spellEnd"/>
                  </w:p>
                </w:txbxContent>
              </v:textbox>
            </v:shape>
            <w10:wrap type="none"/>
            <w10:anchorlock/>
          </v:group>
        </w:pict>
      </w:r>
    </w:p>
    <w:p w:rsidR="00571163" w:rsidRDefault="00571163">
      <w:pPr>
        <w:rPr>
          <w:lang w:val="en-US"/>
        </w:rPr>
      </w:pPr>
      <w:r>
        <w:rPr>
          <w:lang w:val="en-US"/>
        </w:rPr>
        <w:br w:type="page"/>
      </w:r>
    </w:p>
    <w:p w:rsidR="00B5467F" w:rsidRDefault="00B03F73">
      <w:r w:rsidRPr="00974F0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r>
      <w:r w:rsidR="004E463D" w:rsidRPr="00974F0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pict>
          <v:group id="_x0000_s1308" editas="canvas" style="width:534.8pt;height:177.6pt;mso-position-horizontal-relative:char;mso-position-vertical-relative:line" coordorigin="1678,7728" coordsize="10696,3552">
            <o:lock v:ext="edit" aspectratio="t"/>
            <v:shape id="_x0000_s1309" type="#_x0000_t75" style="position:absolute;left:1678;top:7728;width:10696;height:3552" o:preferrelative="f">
              <v:fill o:detectmouseclick="t"/>
              <v:path o:extrusionok="t" o:connecttype="none"/>
              <o:lock v:ext="edit" text="t"/>
            </v:shape>
            <v:shape id="_x0000_s1323" type="#_x0000_t202" style="position:absolute;left:4206;top:9448;width:3510;height:1824" o:regroupid="2">
              <v:textbox style="mso-next-textbox:#_x0000_s1323">
                <w:txbxContent>
                  <w:p w:rsidR="00B03F73" w:rsidRDefault="00B03F73" w:rsidP="00B03F73">
                    <w:pPr>
                      <w:shd w:val="clear" w:color="auto" w:fill="D6E3BC" w:themeFill="accent3" w:themeFillTint="66"/>
                    </w:pPr>
                    <w:r>
                      <w:t>Transport</w:t>
                    </w:r>
                  </w:p>
                </w:txbxContent>
              </v:textbox>
            </v:shape>
            <v:shape id="_x0000_s1310" type="#_x0000_t202" style="position:absolute;left:4486;top:7736;width:4295;height:1159">
              <v:textbox style="mso-next-textbox:#_x0000_s1310">
                <w:txbxContent>
                  <w:p w:rsidR="00B03F73" w:rsidRDefault="00B03F73" w:rsidP="00B03F73">
                    <w:pPr>
                      <w:shd w:val="clear" w:color="auto" w:fill="F2F2F2" w:themeFill="background1" w:themeFillShade="F2"/>
                    </w:pPr>
                    <w:r>
                      <w:t>Adapter</w:t>
                    </w:r>
                  </w:p>
                </w:txbxContent>
              </v:textbox>
            </v:shape>
            <v:shape id="_x0000_s1311" type="#_x0000_t202" style="position:absolute;left:1686;top:8068;width:1779;height:528">
              <v:textbox style="mso-next-textbox:#_x0000_s1311">
                <w:txbxContent>
                  <w:p w:rsidR="00B03F73" w:rsidRDefault="00B03F73" w:rsidP="00B03F73">
                    <w:pPr>
                      <w:shd w:val="clear" w:color="auto" w:fill="D9D9D9" w:themeFill="background1" w:themeFillShade="D9"/>
                      <w:jc w:val="center"/>
                    </w:pPr>
                    <w:proofErr w:type="spellStart"/>
                    <w:r>
                      <w:t>Context</w:t>
                    </w:r>
                    <w:proofErr w:type="spellEnd"/>
                  </w:p>
                </w:txbxContent>
              </v:textbox>
            </v:shape>
            <v:shape id="_x0000_s1312" type="#_x0000_t202" style="position:absolute;left:5093;top:8116;width:3161;height:442">
              <v:textbox style="mso-next-textbox:#_x0000_s1312">
                <w:txbxContent>
                  <w:p w:rsidR="00B03F73" w:rsidRPr="0048246D" w:rsidRDefault="00B03F73" w:rsidP="00B03F73">
                    <w:pPr>
                      <w:jc w:val="center"/>
                    </w:pPr>
                    <w:proofErr w:type="spellStart"/>
                    <w:r w:rsidRPr="0048246D">
                      <w:rPr>
                        <w:rFonts w:cs="Courier New"/>
                        <w:lang w:val="en-GB"/>
                      </w:rPr>
                      <w:t>SRLFWK_ADP_</w:t>
                    </w:r>
                    <w:r>
                      <w:rPr>
                        <w:rFonts w:cs="Courier New"/>
                        <w:lang w:val="en-GB"/>
                      </w:rPr>
                      <w:t>Release</w:t>
                    </w:r>
                    <w:r w:rsidRPr="0048246D">
                      <w:rPr>
                        <w:rFonts w:cs="Courier New"/>
                        <w:lang w:val="en-GB"/>
                      </w:rPr>
                      <w:t>Adapter</w:t>
                    </w:r>
                    <w:proofErr w:type="spellEnd"/>
                  </w:p>
                </w:txbxContent>
              </v:textbox>
            </v:shape>
            <v:shape id="_x0000_s1314" type="#_x0000_t202" style="position:absolute;left:8254;top:9448;width:4112;height:1824" o:regroupid="4">
              <v:textbox style="mso-next-textbox:#_x0000_s1314">
                <w:txbxContent>
                  <w:p w:rsidR="00B03F73" w:rsidRPr="003925EC" w:rsidRDefault="00B03F73" w:rsidP="00B03F73">
                    <w:pPr>
                      <w:shd w:val="clear" w:color="auto" w:fill="FBD4B4" w:themeFill="accent6" w:themeFillTint="66"/>
                    </w:pPr>
                    <w:proofErr w:type="spellStart"/>
                    <w:r>
                      <w:t>Serializer</w:t>
                    </w:r>
                    <w:proofErr w:type="spellEnd"/>
                  </w:p>
                </w:txbxContent>
              </v:textbox>
            </v:shape>
            <v:shape id="_x0000_s1315" type="#_x0000_t202" style="position:absolute;left:8303;top:9959;width:3619;height:413" o:regroupid="4">
              <v:textbox style="mso-next-textbox:#_x0000_s1315">
                <w:txbxContent>
                  <w:p w:rsidR="00B03F73" w:rsidRPr="0048246D" w:rsidRDefault="00B03F73" w:rsidP="00B03F73">
                    <w:pPr>
                      <w:jc w:val="center"/>
                    </w:pPr>
                    <w:r w:rsidRPr="0048246D">
                      <w:rPr>
                        <w:rFonts w:cs="Courier New"/>
                        <w:lang w:val="en-GB"/>
                      </w:rPr>
                      <w:t xml:space="preserve">(* </w:t>
                    </w:r>
                    <w:proofErr w:type="spellStart"/>
                    <w:r w:rsidRPr="0048246D">
                      <w:rPr>
                        <w:rFonts w:cs="Courier New"/>
                        <w:lang w:val="en-GB"/>
                      </w:rPr>
                      <w:t>SRLFWK_SER_</w:t>
                    </w:r>
                    <w:r w:rsidR="004E463D">
                      <w:rPr>
                        <w:rFonts w:cs="Courier New"/>
                        <w:lang w:val="en-GB"/>
                      </w:rPr>
                      <w:t>Re</w:t>
                    </w:r>
                    <w:r>
                      <w:rPr>
                        <w:rFonts w:cs="Courier New"/>
                        <w:lang w:val="en-GB"/>
                      </w:rPr>
                      <w:t>le</w:t>
                    </w:r>
                    <w:r w:rsidR="004E463D">
                      <w:rPr>
                        <w:rFonts w:cs="Courier New"/>
                        <w:lang w:val="en-GB"/>
                      </w:rPr>
                      <w:t>a</w:t>
                    </w:r>
                    <w:r>
                      <w:rPr>
                        <w:rFonts w:cs="Courier New"/>
                        <w:lang w:val="en-GB"/>
                      </w:rPr>
                      <w:t>se</w:t>
                    </w:r>
                    <w:r w:rsidRPr="0048246D">
                      <w:rPr>
                        <w:rFonts w:cs="Courier New"/>
                        <w:lang w:val="en-GB"/>
                      </w:rPr>
                      <w:t>Serializer</w:t>
                    </w:r>
                    <w:proofErr w:type="spellEnd"/>
                    <w:r w:rsidRPr="0048246D">
                      <w:rPr>
                        <w:rFonts w:cs="Courier New"/>
                        <w:lang w:val="en-GB"/>
                      </w:rPr>
                      <w:t>)</w:t>
                    </w:r>
                  </w:p>
                </w:txbxContent>
              </v:textbox>
            </v:shape>
            <v:shape id="_x0000_s1316" type="#_x0000_t32" style="position:absolute;left:5872;top:8558;width:802;height:1368;flip:x" o:connectortype="straight">
              <v:stroke endarrow="block"/>
            </v:shape>
            <v:shape id="_x0000_s1317" type="#_x0000_t34" style="position:absolute;left:3465;top:8332;width:1628;height:5" o:connectortype="elbow" adj="10787,-5719680,-33262">
              <v:stroke endarrow="block"/>
            </v:shape>
            <v:shape id="_x0000_s1318" type="#_x0000_t202" style="position:absolute;left:5986;top:8948;width:340;height:340;v-text-anchor:middle">
              <v:textbox style="mso-next-textbox:#_x0000_s1318" inset=".5mm,.3mm,.5mm,.3mm">
                <w:txbxContent>
                  <w:p w:rsidR="00B03F73" w:rsidRPr="006D4FCF" w:rsidRDefault="00B03F73" w:rsidP="00B03F73">
                    <w:pPr>
                      <w:spacing w:line="240" w:lineRule="auto"/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>3</w:t>
                    </w:r>
                  </w:p>
                </w:txbxContent>
              </v:textbox>
            </v:shape>
            <v:shape id="_x0000_s1319" type="#_x0000_t32" style="position:absolute;left:6674;top:8558;width:1629;height:1608" o:connectortype="straight">
              <v:stroke endarrow="block"/>
            </v:shape>
            <v:shape id="_x0000_s1320" type="#_x0000_t202" style="position:absolute;left:6806;top:8783;width:340;height:340;v-text-anchor:middle">
              <v:textbox style="mso-next-textbox:#_x0000_s1320" inset=".5mm,.3mm,.5mm,.3mm">
                <w:txbxContent>
                  <w:p w:rsidR="00B03F73" w:rsidRPr="006D4FCF" w:rsidRDefault="00B03F73" w:rsidP="00B03F73">
                    <w:pPr>
                      <w:spacing w:line="240" w:lineRule="auto"/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>2</w:t>
                    </w:r>
                  </w:p>
                </w:txbxContent>
              </v:textbox>
            </v:shape>
            <v:shape id="_x0000_s1321" type="#_x0000_t202" style="position:absolute;left:4916;top:8393;width:340;height:340;v-text-anchor:middle">
              <v:textbox style="mso-next-textbox:#_x0000_s1321" inset=".5mm,.3mm,.5mm,.3mm">
                <w:txbxContent>
                  <w:p w:rsidR="00B03F73" w:rsidRPr="006D4FCF" w:rsidRDefault="00B03F73" w:rsidP="00B03F73">
                    <w:pPr>
                      <w:spacing w:line="240" w:lineRule="auto"/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>1</w:t>
                    </w:r>
                  </w:p>
                </w:txbxContent>
              </v:textbox>
            </v:shape>
            <v:shape id="_x0000_s1324" type="#_x0000_t202" style="position:absolute;left:4266;top:9926;width:3212;height:414" o:regroupid="2">
              <v:textbox style="mso-next-textbox:#_x0000_s1324">
                <w:txbxContent>
                  <w:p w:rsidR="00B03F73" w:rsidRPr="0048246D" w:rsidRDefault="00B03F73" w:rsidP="00B03F73">
                    <w:pPr>
                      <w:jc w:val="center"/>
                    </w:pPr>
                    <w:proofErr w:type="spellStart"/>
                    <w:r w:rsidRPr="0048246D">
                      <w:rPr>
                        <w:rFonts w:cs="Courier New"/>
                        <w:bCs/>
                        <w:lang w:val="en-GB"/>
                      </w:rPr>
                      <w:t>SRLFWK_TRT_</w:t>
                    </w:r>
                    <w:r>
                      <w:rPr>
                        <w:rFonts w:cs="Courier New"/>
                        <w:bCs/>
                        <w:lang w:val="en-GB"/>
                      </w:rPr>
                      <w:t>Release</w:t>
                    </w:r>
                    <w:r w:rsidRPr="0048246D">
                      <w:rPr>
                        <w:rFonts w:cs="Courier New"/>
                        <w:bCs/>
                        <w:lang w:val="en-GB"/>
                      </w:rPr>
                      <w:t>Transport</w:t>
                    </w:r>
                    <w:proofErr w:type="spellEnd"/>
                  </w:p>
                </w:txbxContent>
              </v:textbox>
            </v:shape>
            <w10:wrap type="none"/>
            <w10:anchorlock/>
          </v:group>
        </w:pict>
      </w:r>
    </w:p>
    <w:sectPr w:rsidR="00B5467F" w:rsidSect="0075013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71163"/>
    <w:rsid w:val="000E609B"/>
    <w:rsid w:val="001D2253"/>
    <w:rsid w:val="002B7519"/>
    <w:rsid w:val="0048246D"/>
    <w:rsid w:val="004E463D"/>
    <w:rsid w:val="004F688A"/>
    <w:rsid w:val="00562764"/>
    <w:rsid w:val="00571163"/>
    <w:rsid w:val="005960F5"/>
    <w:rsid w:val="005F2172"/>
    <w:rsid w:val="00635CCA"/>
    <w:rsid w:val="00655312"/>
    <w:rsid w:val="00750131"/>
    <w:rsid w:val="00812FB0"/>
    <w:rsid w:val="00865DC2"/>
    <w:rsid w:val="00AD26E4"/>
    <w:rsid w:val="00B03F73"/>
    <w:rsid w:val="00B5467F"/>
    <w:rsid w:val="00B57D32"/>
    <w:rsid w:val="00BB12A8"/>
    <w:rsid w:val="00DF11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60">
          <o:proxy start="" idref="#_x0000_s1050" connectloc="3"/>
          <o:proxy end="" idref="#_x0000_s1052" connectloc="1"/>
        </o:r>
        <o:r id="V:Rule2" type="connector" idref="#_x0000_s1057">
          <o:proxy start="" idref="#_x0000_s1052" connectloc="2"/>
          <o:proxy end="" idref="#_x0000_s1053" connectloc="0"/>
        </o:r>
        <o:r id="V:Rule6" type="connector" idref="#_x0000_s1058">
          <o:proxy start="" idref="#_x0000_s1052" connectloc="2"/>
          <o:proxy end="" idref="#_x0000_s1056" connectloc="1"/>
        </o:r>
        <o:r id="V:Rule27" type="connector" idref="#_x0000_s1141">
          <o:proxy start="" idref="#_x0000_s1134" connectloc="3"/>
          <o:proxy end="" idref="#_x0000_s1135" connectloc="1"/>
        </o:r>
        <o:r id="V:Rule60" type="connector" idref="#_x0000_s1222">
          <o:proxy start="" idref="#_x0000_s1135" connectloc="2"/>
          <o:proxy end="" idref="#_x0000_s1139" connectloc="0"/>
        </o:r>
        <o:r id="V:Rule62" type="connector" idref="#_x0000_s1223">
          <o:proxy start="" idref="#_x0000_s1135" connectloc="2"/>
          <o:proxy end="" idref="#_x0000_s1137" connectloc="0"/>
        </o:r>
        <o:r id="V:Rule66" type="connector" idref="#_x0000_s1234">
          <o:proxy start="" idref="#_x0000_s1151" connectloc="1"/>
          <o:proxy end="" idref="#_x0000_s1232" connectloc="1"/>
        </o:r>
        <o:r id="V:Rule68" type="connector" idref="#_x0000_s1235">
          <o:proxy start="" idref="#_x0000_s1151" connectloc="0"/>
          <o:proxy end="" idref="#_x0000_s1211" connectloc="1"/>
        </o:r>
        <o:r id="V:Rule70" type="connector" idref="#_x0000_s1236">
          <o:proxy start="" idref="#_x0000_s1232" connectloc="0"/>
          <o:proxy end="" idref="#_x0000_s1212" connectloc="1"/>
        </o:r>
        <o:r id="V:Rule72" type="connector" idref="#_x0000_s1238">
          <o:proxy start="" idref="#_x0000_s1211" connectloc="3"/>
          <o:proxy end="" idref="#_x0000_s1152" connectloc="1"/>
        </o:r>
        <o:r id="V:Rule74" type="connector" idref="#_x0000_s1239">
          <o:proxy start="" idref="#_x0000_s1212" connectloc="3"/>
          <o:proxy end="" idref="#_x0000_s1145" connectloc="1"/>
        </o:r>
        <o:r id="V:Rule79" type="connector" idref="#_x0000_s1260">
          <o:proxy start="" idref="#_x0000_s1232" connectloc="3"/>
          <o:proxy end="" idref="#_x0000_s1144" connectloc="1"/>
        </o:r>
        <o:r id="V:Rule81" type="connector" idref="#_x0000_s1261">
          <o:proxy start="" idref="#_x0000_s1144" connectloc="2"/>
          <o:proxy end="" idref="#_x0000_s1220" connectloc="1"/>
        </o:r>
        <o:r id="V:Rule83" type="connector" idref="#_x0000_s1262">
          <o:proxy start="" idref="#_x0000_s1144" connectloc="3"/>
          <o:proxy end="" idref="#_x0000_s1265" connectloc="1"/>
        </o:r>
        <o:r id="V:Rule87" type="connector" idref="#_x0000_s1296">
          <o:proxy start="" idref="#_x0000_s1295" connectloc="1"/>
          <o:proxy end="" idref="#_x0000_s1294" connectloc="1"/>
        </o:r>
        <o:r id="V:Rule88" type="connector" idref="#_x0000_s1274">
          <o:proxy start="" idref="#_x0000_s1295" connectloc="0"/>
          <o:proxy end="" idref="#_x0000_s1284" connectloc="1"/>
        </o:r>
        <o:r id="V:Rule89" type="connector" idref="#_x0000_s1273">
          <o:proxy start="" idref="#_x0000_s1294" connectloc="0"/>
          <o:proxy end="" idref="#_x0000_s1285" connectloc="1"/>
        </o:r>
        <o:r id="V:Rule90" type="connector" idref="#_x0000_s1272">
          <o:proxy start="" idref="#_x0000_s1284" connectloc="3"/>
          <o:proxy end="" idref="#_x0000_s1280" connectloc="1"/>
        </o:r>
        <o:r id="V:Rule91" type="connector" idref="#_x0000_s1271">
          <o:proxy start="" idref="#_x0000_s1285" connectloc="3"/>
          <o:proxy end="" idref="#_x0000_s1279" connectloc="1"/>
        </o:r>
        <o:r id="V:Rule92" type="connector" idref="#_x0000_s1300">
          <o:proxy start="" idref="#_x0000_s1294" connectloc="3"/>
          <o:proxy end="" idref="#_x0000_s1286" connectloc="1"/>
        </o:r>
        <o:r id="V:Rule93" type="connector" idref="#_x0000_s1302">
          <o:proxy start="" idref="#_x0000_s1286" connectloc="2"/>
          <o:proxy end="" idref="#_x0000_s1281" connectloc="1"/>
        </o:r>
        <o:r id="V:Rule94" type="connector" idref="#_x0000_s1304">
          <o:proxy start="" idref="#_x0000_s1286" connectloc="3"/>
          <o:proxy end="" idref="#_x0000_s1307" connectloc="1"/>
        </o:r>
        <o:r id="V:Rule95" type="connector" idref="#_x0000_s1317">
          <o:proxy start="" idref="#_x0000_s1311" connectloc="3"/>
          <o:proxy end="" idref="#_x0000_s1312" connectloc="1"/>
        </o:r>
        <o:r id="V:Rule96" type="connector" idref="#_x0000_s1316">
          <o:proxy start="" idref="#_x0000_s1312" connectloc="2"/>
          <o:proxy end="" idref="#_x0000_s1324" connectloc="0"/>
        </o:r>
        <o:r id="V:Rule97" type="connector" idref="#_x0000_s1319">
          <o:proxy start="" idref="#_x0000_s1312" connectloc="2"/>
          <o:proxy end="" idref="#_x0000_s1315" connectloc="1"/>
        </o:r>
      </o:rules>
      <o:regrouptable v:ext="edit">
        <o:entry new="1" old="0"/>
        <o:entry new="2" old="0"/>
        <o:entry new="3" old="0"/>
        <o:entry new="4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67F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EFF401-813B-46E5-A111-BB7185213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dcterms:created xsi:type="dcterms:W3CDTF">2011-03-03T13:33:00Z</dcterms:created>
  <dcterms:modified xsi:type="dcterms:W3CDTF">2011-03-03T17:51:00Z</dcterms:modified>
</cp:coreProperties>
</file>