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[[CLIENT1FULLNAME]]</w:t>
      </w:r>
      <w:r>
        <w:t xml:space="preserve"> and </w:t>
      </w:r>
      <w:r>
        <w:rPr>
          <w:b/>
        </w:rPr>
        <w:t>[[CLIENT2FULLNAME]]</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[[CLIENTTRUSTNAME]]</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[[CLIENT1FULLNAME]]</w:t>
      </w:r>
      <w:r>
        <w:rPr>
          <w:b/>
        </w:rPr>
        <w:tab/>
        <w:t>[[CLIENT2FULLNAME]]</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