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FEDERAL DE EDUCAÇÃO, CIÊNCIA E TECNOLOGIA DO RIO GRANDE DO NORTE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FRANCISCO FRANCINEUDO PAULINO BEZERRA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GIRLENE LUCAS DA SILVA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– SISTEMA AÉREO - MN COMPANY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PAU DOS FERROS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Companhia aérea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PERGUNTAS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(Companhia aérea) O que deve ser informado no cadastro?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(x) Nome (x) E-mail (x) Senha (x) Data de Nascimento ( ) Sexo (x) CPF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(x) Telefone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(Companhia aérea) O login deve ser feito com: 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(x) E-mail e senha ( ) CPF e senha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(Companhia aérea) O que deve ter na página inicial do sistema?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Pesquisar voos (ida ou ida e volta, local de partida, destino, data ida e/ou volta, classe);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 (início, minhas reservas, sair).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(Companhia aérea) O que deve ter na página de ‘listagem de voos’?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Voos disponíveis;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Horário (saída e chegada);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Paradas;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 da passagem;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Assentos disponíveis.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Companhia aérea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O que deve ter na página ‘minhas reservas’?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Listagem com as informações e status das passagens reservadas;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Cancelar passagem que ainda não foi concluída.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usuário;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Pesquisar voos disponíveis;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Exibir voos disponíveis(data/local);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Exibir assentos disponíveis;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Reservar assento.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com e-mail e senha;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Exibir reservas do cliente;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Alta segurança;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Facilidade para navegação;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Compatível com todos os SO;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Armazenar dados em um banco de dados.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