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615" w:rsidRDefault="009C3615" w:rsidP="009C3615">
      <w:pPr>
        <w:jc w:val="right"/>
      </w:pPr>
      <w:r>
        <w:t>Mark Green</w:t>
      </w:r>
    </w:p>
    <w:p w:rsidR="009C3615" w:rsidRPr="009C3615" w:rsidRDefault="009C3615" w:rsidP="009C3615">
      <w:pPr>
        <w:jc w:val="right"/>
      </w:pPr>
      <w:bookmarkStart w:id="0" w:name="_GoBack"/>
      <w:bookmarkEnd w:id="0"/>
    </w:p>
    <w:p w:rsidR="00E97464" w:rsidRDefault="00FF5207" w:rsidP="00FF5207">
      <w:pPr>
        <w:jc w:val="center"/>
        <w:rPr>
          <w:sz w:val="36"/>
          <w:szCs w:val="36"/>
        </w:rPr>
      </w:pPr>
      <w:r w:rsidRPr="00FF5207">
        <w:rPr>
          <w:sz w:val="36"/>
          <w:szCs w:val="36"/>
        </w:rPr>
        <w:t xml:space="preserve">Unit 1 | Assignment - </w:t>
      </w:r>
      <w:proofErr w:type="spellStart"/>
      <w:r w:rsidRPr="00FF5207">
        <w:rPr>
          <w:sz w:val="36"/>
          <w:szCs w:val="36"/>
        </w:rPr>
        <w:t>KickStart</w:t>
      </w:r>
      <w:proofErr w:type="spellEnd"/>
      <w:r w:rsidRPr="00FF5207">
        <w:rPr>
          <w:sz w:val="36"/>
          <w:szCs w:val="36"/>
        </w:rPr>
        <w:t xml:space="preserve"> My Chart</w:t>
      </w:r>
    </w:p>
    <w:p w:rsidR="00FF5207" w:rsidRDefault="00FF5207" w:rsidP="00FF5207">
      <w:pPr>
        <w:jc w:val="center"/>
        <w:rPr>
          <w:sz w:val="36"/>
          <w:szCs w:val="36"/>
        </w:rPr>
      </w:pPr>
    </w:p>
    <w:p w:rsidR="00FF5207" w:rsidRDefault="00FF5207" w:rsidP="00FF5207">
      <w:pPr>
        <w:pStyle w:val="ListParagraph"/>
        <w:numPr>
          <w:ilvl w:val="0"/>
          <w:numId w:val="1"/>
        </w:numPr>
      </w:pPr>
      <w:r>
        <w:t xml:space="preserve">We can conclude that “Theater” category campaigns have had the highest total campaigns while having the most successful launches, but also the highest failed attempts. The sub-category “Plays” has had at least 4 times double the amount of total campaigns versus the other sub-categories. May has proven to be the best month to launch a </w:t>
      </w:r>
      <w:proofErr w:type="spellStart"/>
      <w:r>
        <w:t>Kickstarter</w:t>
      </w:r>
      <w:proofErr w:type="spellEnd"/>
      <w:r>
        <w:t xml:space="preserve"> campaign.</w:t>
      </w:r>
    </w:p>
    <w:p w:rsidR="00FF5207" w:rsidRDefault="00FF5207" w:rsidP="00FF5207"/>
    <w:p w:rsidR="00FF5207" w:rsidRDefault="00FF5207" w:rsidP="00FF5207">
      <w:pPr>
        <w:pStyle w:val="ListParagraph"/>
        <w:numPr>
          <w:ilvl w:val="0"/>
          <w:numId w:val="1"/>
        </w:numPr>
      </w:pPr>
      <w:r>
        <w:t>Some limitations of this dataset are the manipulation of the source data and the difficulty due to constant changes within the excel formats.</w:t>
      </w:r>
    </w:p>
    <w:p w:rsidR="00FF5207" w:rsidRDefault="00FF5207" w:rsidP="00FF5207"/>
    <w:p w:rsidR="00FF5207" w:rsidRPr="00FF5207" w:rsidRDefault="00FF5207" w:rsidP="00FF5207">
      <w:pPr>
        <w:pStyle w:val="ListParagraph"/>
        <w:numPr>
          <w:ilvl w:val="0"/>
          <w:numId w:val="1"/>
        </w:numPr>
      </w:pPr>
      <w:r>
        <w:t>We could also create a pie chart dividing the segments/data, a bar chart to compare &amp; con</w:t>
      </w:r>
      <w:r w:rsidR="009C3615">
        <w:t>trast, and a scatter plot to define the success vs. failure rates.</w:t>
      </w:r>
    </w:p>
    <w:sectPr w:rsidR="00FF5207" w:rsidRPr="00FF5207" w:rsidSect="00E974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F22A5"/>
    <w:multiLevelType w:val="hybridMultilevel"/>
    <w:tmpl w:val="40521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207"/>
    <w:rsid w:val="009C3615"/>
    <w:rsid w:val="00E97464"/>
    <w:rsid w:val="00FF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B655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2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606</Characters>
  <Application>Microsoft Macintosh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1</cp:revision>
  <dcterms:created xsi:type="dcterms:W3CDTF">2018-07-22T02:52:00Z</dcterms:created>
  <dcterms:modified xsi:type="dcterms:W3CDTF">2018-07-22T03:07:00Z</dcterms:modified>
</cp:coreProperties>
</file>