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Вся необходимая теория была описана в прошлых лабораторных работах, она касается циклов и условий.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Перва якоманда запускает скрипт в фоновом режиме с задержкой 5 секунд и временем использования 10 секунд. Вторая команда запускает скрипт в привилегированном режиме, перенаправляя вывод в терминал 2. После перенкаправления, в терминале 2 будет сообщение о том, что ресурс успешно использован. Комментарии к коду в листинге.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дание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3"/>
        </w:numPr>
        <w:pStyle w:val="Compact"/>
      </w:pPr>
      <w:r>
        <w:t xml:space="preserve">Скрипт проверяет наличие архива справки для команды, указанной в аргументе командной строки. Если архив существует, то он распаковывается с помощью команды zcat и выводится с помощью less. Если архив не найден, то выводится сообщение об отсутствии справки.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дание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4"/>
        </w:numPr>
        <w:pStyle w:val="Compact"/>
      </w:pPr>
      <w:r>
        <w:t xml:space="preserve">В этом скрипте мы используем цикл for, чтобы сгенерировать последовательность из 10 букв латинского алфавита. Для каждого шага мы генерируем случайное число от 0 до 25. Затем мы преобразуем это число в соответсвующий символ латинского алфавита. И затем просто выводим этот символ. Код в листинге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дание 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более сложные конструкции с помощью циклов и условынх операторов в Linux.</w:t>
      </w:r>
    </w:p>
    <w:bookmarkEnd w:id="33"/>
    <w:bookmarkStart w:id="3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Синтаксическая ошибка в этой строке кода заключается в том, что в квадратных скобках должен быть используется знак равенства == вместо неравенства !=. Кроме того, скобки являются частью команды test, так что их необходимо оставить внутри обратных кавычек или двойных круглых скобок.</w:t>
      </w:r>
    </w:p>
    <w:p>
      <w:pPr>
        <w:numPr>
          <w:ilvl w:val="0"/>
          <w:numId w:val="1005"/>
        </w:numPr>
        <w:pStyle w:val="Compact"/>
      </w:pPr>
      <w:r>
        <w:t xml:space="preserve">Вы можете использовать оператор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, чтобы добавить содержимое одной строки к другой строке. Например, вот как объединить строки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World!</w:t>
      </w:r>
      <w:r>
        <w:t xml:space="preserve">”</w:t>
      </w:r>
      <w:r>
        <w:t xml:space="preserve"> </w:t>
      </w:r>
      <w:r>
        <w:t xml:space="preserve">в одну строку:</w:t>
      </w:r>
    </w:p>
    <w:p>
      <w:pPr>
        <w:pStyle w:val="SourceCode"/>
      </w:pP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 "</w:t>
      </w:r>
      <w:r>
        <w:br/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"World!"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выводит "Hello World!"</w:t>
      </w:r>
    </w:p>
    <w:p>
      <w:pPr>
        <w:numPr>
          <w:ilvl w:val="0"/>
          <w:numId w:val="1006"/>
        </w:numPr>
        <w:pStyle w:val="Compact"/>
      </w:pPr>
      <w:r>
        <w:t xml:space="preserve">Использование синтаксиса фигурных скобок:</w:t>
      </w:r>
    </w:p>
    <w:p>
      <w:pPr>
        <w:pStyle w:val="SourceCode"/>
      </w:pPr>
      <w:r>
        <w:rPr>
          <w:rStyle w:val="VerbatimChar"/>
        </w:rPr>
        <w:t xml:space="preserve">$ echo {1..10}</w:t>
      </w:r>
      <w:r>
        <w:br/>
      </w:r>
      <w:r>
        <w:rPr>
          <w:rStyle w:val="VerbatimChar"/>
        </w:rPr>
        <w:t xml:space="preserve">1 2 3 4 5 6 7 8 9 10</w:t>
      </w:r>
    </w:p>
    <w:p>
      <w:pPr>
        <w:pStyle w:val="FirstParagraph"/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for i in {1..10}; do echo $i; done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По сравнению с утилитой seq, эти способы могут быть более гибкими и позволяют создавать последовательности с более сложной логикой, например, с заданным шагом или с использованием других условий. Однако, утилита seq имеет простой и удобный синтаксис для создания простых последовательностей чисел.</w:t>
      </w:r>
    </w:p>
    <w:p>
      <w:pPr>
        <w:numPr>
          <w:ilvl w:val="0"/>
          <w:numId w:val="1007"/>
        </w:numPr>
        <w:pStyle w:val="Compact"/>
      </w:pPr>
      <w:r>
        <w:t xml:space="preserve">3,3333333333</w:t>
      </w:r>
    </w:p>
    <w:p>
      <w:pPr>
        <w:numPr>
          <w:ilvl w:val="0"/>
          <w:numId w:val="1007"/>
        </w:numPr>
        <w:pStyle w:val="Compact"/>
      </w:pPr>
      <w:r>
        <w:t xml:space="preserve">Автодополнение в zsh работает более интеллектуально, позволяя просматривать и выбирать варианты рекурсивно.</w:t>
      </w:r>
    </w:p>
    <w:p>
      <w:pPr>
        <w:pStyle w:val="FirstParagraph"/>
      </w:pPr>
      <w:r>
        <w:t xml:space="preserve">В zsh есть более мощная поддержка плагинов и дополнений, таких как oh-my-zsh, что облегчает настройку и добавление функциональности.</w:t>
      </w:r>
    </w:p>
    <w:p>
      <w:pPr>
        <w:pStyle w:val="BodyText"/>
      </w:pPr>
      <w:r>
        <w:t xml:space="preserve">В zsh есть более мощные возможности для работы с массивами, хэш-таблицами и переменными окружения.</w:t>
      </w:r>
    </w:p>
    <w:p>
      <w:pPr>
        <w:pStyle w:val="BodyText"/>
      </w:pPr>
      <w:r>
        <w:t xml:space="preserve">В zsh есть встроенная поддержка расширенных шаблонов и условный оператор, позволяющий выполнять более сложные операции с файлами и директориями.</w:t>
      </w:r>
    </w:p>
    <w:p>
      <w:pPr>
        <w:pStyle w:val="BodyText"/>
      </w:pPr>
      <w:r>
        <w:t xml:space="preserve">Значительное преимущество zsh заключается в более типизированном и безопасном программировании (например, строгая проверка типов и зарезервированные слова).</w:t>
      </w:r>
    </w:p>
    <w:p>
      <w:pPr>
        <w:numPr>
          <w:ilvl w:val="0"/>
          <w:numId w:val="1008"/>
        </w:numPr>
        <w:pStyle w:val="Compact"/>
      </w:pPr>
      <w:r>
        <w:t xml:space="preserve">Верен</w:t>
      </w:r>
    </w:p>
    <w:p>
      <w:pPr>
        <w:numPr>
          <w:ilvl w:val="0"/>
          <w:numId w:val="1008"/>
        </w:numPr>
        <w:pStyle w:val="Compact"/>
      </w:pPr>
      <w:r>
        <w:t xml:space="preserve">Преимущества языка bash:</w:t>
      </w:r>
    </w:p>
    <w:p>
      <w:pPr>
        <w:pStyle w:val="FirstParagraph"/>
      </w:pPr>
      <w:r>
        <w:t xml:space="preserve">Bash легче и быстрее в освоении, чем полноценные языки программирования, такие как Python или Perl.</w:t>
      </w:r>
    </w:p>
    <w:p>
      <w:pPr>
        <w:pStyle w:val="BodyText"/>
      </w:pPr>
      <w:r>
        <w:t xml:space="preserve">Bash может использоваться для быстрого выполнения задач командной строки, таких как системное администрирование, обработка текста и сканирование файловой системы и т.д.</w:t>
      </w:r>
    </w:p>
    <w:p>
      <w:pPr>
        <w:pStyle w:val="BodyText"/>
      </w:pPr>
      <w:r>
        <w:t xml:space="preserve">Bash имеет интегрированные сценарии управления файлами, поддержку командной строки и утилиты для редактирования текста.</w:t>
      </w:r>
    </w:p>
    <w:p>
      <w:pPr>
        <w:pStyle w:val="BodyText"/>
      </w:pPr>
      <w:r>
        <w:t xml:space="preserve">Недостатки языка bash:</w:t>
      </w:r>
    </w:p>
    <w:p>
      <w:pPr>
        <w:pStyle w:val="BodyText"/>
      </w:pPr>
      <w:r>
        <w:t xml:space="preserve">Bash не является полноправным языком программирования и может иметь ограниченный функционал для более сложных задач.</w:t>
      </w:r>
    </w:p>
    <w:p>
      <w:pPr>
        <w:pStyle w:val="BodyText"/>
      </w:pPr>
      <w:r>
        <w:t xml:space="preserve">Синтаксис bash могут привести к сложным ошибкам, если быть неосторожным при написании скриптов.</w:t>
      </w:r>
    </w:p>
    <w:p>
      <w:pPr>
        <w:pStyle w:val="BodyText"/>
      </w:pPr>
      <w:r>
        <w:t xml:space="preserve">Bash чувствителен к различным окончаниям строк, что может привести к сбоев в работе скриптов, если строковые окончания не будут корректно настроены.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Хватов Максим Григорьевич</dc:creator>
  <dc:language>ru-RU</dc:language>
  <cp:keywords/>
  <dcterms:created xsi:type="dcterms:W3CDTF">2023-04-24T09:38:36Z</dcterms:created>
  <dcterms:modified xsi:type="dcterms:W3CDTF">2023-04-24T09:38:36Z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