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D7125" w14:textId="2C5CE7F8" w:rsidR="00650B2C" w:rsidRPr="003B42FE" w:rsidRDefault="003B42FE" w:rsidP="003B42FE">
      <w:pPr>
        <w:jc w:val="center"/>
        <w:rPr>
          <w:rFonts w:ascii="Times New Roman" w:hAnsi="Times New Roman" w:cs="Times New Roman"/>
          <w:b/>
          <w:bCs/>
          <w:sz w:val="28"/>
          <w:szCs w:val="28"/>
          <w:u w:val="single"/>
        </w:rPr>
      </w:pPr>
      <w:r w:rsidRPr="003B42FE">
        <w:rPr>
          <w:rFonts w:ascii="Times New Roman" w:hAnsi="Times New Roman" w:cs="Times New Roman"/>
          <w:b/>
          <w:bCs/>
          <w:sz w:val="28"/>
          <w:szCs w:val="28"/>
          <w:u w:val="single"/>
        </w:rPr>
        <w:t>AMENDMENT TO TRUST</w:t>
      </w:r>
    </w:p>
    <w:p w14:paraId="411A77D3" w14:textId="77777777" w:rsidR="00650B2C" w:rsidRPr="00CC409B" w:rsidRDefault="00650B2C" w:rsidP="00CC409B">
      <w:pPr>
        <w:jc w:val="both"/>
        <w:rPr>
          <w:rFonts w:ascii="Times New Roman" w:hAnsi="Times New Roman" w:cs="Times New Roman"/>
          <w:sz w:val="20"/>
          <w:szCs w:val="20"/>
        </w:rPr>
      </w:pPr>
    </w:p>
    <w:p w14:paraId="58AB7AD4" w14:textId="7BD5A4B3" w:rsidR="00961CEE" w:rsidRPr="00CC409B" w:rsidRDefault="00650B2C" w:rsidP="00CC409B">
      <w:pPr>
        <w:jc w:val="both"/>
        <w:rPr>
          <w:rFonts w:ascii="Times New Roman" w:hAnsi="Times New Roman" w:cs="Times New Roman"/>
          <w:sz w:val="20"/>
          <w:szCs w:val="20"/>
        </w:rPr>
      </w:pPr>
      <w:r w:rsidRPr="00CC409B">
        <w:rPr>
          <w:rFonts w:ascii="Times New Roman" w:hAnsi="Times New Roman" w:cs="Times New Roman"/>
          <w:sz w:val="20"/>
          <w:szCs w:val="20"/>
        </w:rPr>
        <w:t>I</w:t>
      </w:r>
      <w:r w:rsidRPr="00CC409B">
        <w:rPr>
          <w:rFonts w:ascii="Times New Roman" w:hAnsi="Times New Roman" w:cs="Times New Roman"/>
          <w:sz w:val="20"/>
          <w:szCs w:val="20"/>
        </w:rPr>
        <w:t>, __________, (“Grantor”) of ________________, hereby amend _________________</w:t>
      </w:r>
      <w:r w:rsidRPr="00CC409B">
        <w:rPr>
          <w:rFonts w:ascii="Times New Roman" w:hAnsi="Times New Roman" w:cs="Times New Roman"/>
          <w:sz w:val="20"/>
          <w:szCs w:val="20"/>
        </w:rPr>
        <w:t xml:space="preserve"> </w:t>
      </w:r>
      <w:r w:rsidRPr="00CC409B">
        <w:rPr>
          <w:rFonts w:ascii="Times New Roman" w:hAnsi="Times New Roman" w:cs="Times New Roman"/>
          <w:sz w:val="20"/>
          <w:szCs w:val="20"/>
        </w:rPr>
        <w:t>("Trust") as follows: ____________________________________________________.</w:t>
      </w:r>
      <w:r w:rsidRPr="00CC409B">
        <w:rPr>
          <w:rFonts w:ascii="Times New Roman" w:hAnsi="Times New Roman" w:cs="Times New Roman"/>
          <w:sz w:val="20"/>
          <w:szCs w:val="20"/>
        </w:rPr>
        <w:t xml:space="preserve"> </w:t>
      </w:r>
      <w:r w:rsidRPr="00CC409B">
        <w:rPr>
          <w:rFonts w:ascii="Times New Roman" w:hAnsi="Times New Roman" w:cs="Times New Roman"/>
          <w:sz w:val="20"/>
          <w:szCs w:val="20"/>
        </w:rPr>
        <w:t>Except as expressly modified by this Amendment I approve, ratify and affirm the Trust.</w:t>
      </w:r>
    </w:p>
    <w:p w14:paraId="784D7520" w14:textId="77777777" w:rsidR="00650B2C" w:rsidRPr="00CC409B" w:rsidRDefault="00650B2C" w:rsidP="00CC409B">
      <w:pPr>
        <w:jc w:val="both"/>
        <w:rPr>
          <w:rFonts w:ascii="Times New Roman" w:hAnsi="Times New Roman" w:cs="Times New Roman"/>
          <w:sz w:val="20"/>
          <w:szCs w:val="20"/>
        </w:rPr>
      </w:pPr>
      <w:r w:rsidRPr="00CC409B">
        <w:rPr>
          <w:rFonts w:ascii="Times New Roman" w:hAnsi="Times New Roman" w:cs="Times New Roman"/>
          <w:sz w:val="20"/>
          <w:szCs w:val="20"/>
        </w:rPr>
        <w:t>WHEREAS, the parties have entered into the Trust Agreement; and</w:t>
      </w:r>
    </w:p>
    <w:p w14:paraId="0541C3F8" w14:textId="4CF1F522" w:rsidR="00650B2C" w:rsidRPr="00CC409B" w:rsidRDefault="00650B2C" w:rsidP="00CC409B">
      <w:pPr>
        <w:jc w:val="both"/>
        <w:rPr>
          <w:rFonts w:ascii="Times New Roman" w:hAnsi="Times New Roman" w:cs="Times New Roman"/>
          <w:sz w:val="20"/>
          <w:szCs w:val="20"/>
        </w:rPr>
      </w:pPr>
      <w:r w:rsidRPr="00CC409B">
        <w:rPr>
          <w:rFonts w:ascii="Times New Roman" w:hAnsi="Times New Roman" w:cs="Times New Roman"/>
          <w:sz w:val="20"/>
          <w:szCs w:val="20"/>
        </w:rPr>
        <w:t>WHEREAS, the parties wish to amend the Trust Agreement subject to the terms and conditions of this Amendment.</w:t>
      </w:r>
    </w:p>
    <w:p w14:paraId="4E1C4F1A" w14:textId="70B507D1" w:rsidR="00650B2C" w:rsidRPr="00CC409B" w:rsidRDefault="00650B2C" w:rsidP="00CC409B">
      <w:pPr>
        <w:jc w:val="both"/>
        <w:rPr>
          <w:rFonts w:ascii="Times New Roman" w:hAnsi="Times New Roman" w:cs="Times New Roman"/>
          <w:sz w:val="20"/>
          <w:szCs w:val="20"/>
        </w:rPr>
      </w:pPr>
      <w:r w:rsidRPr="00CC409B">
        <w:rPr>
          <w:rFonts w:ascii="Times New Roman" w:hAnsi="Times New Roman" w:cs="Times New Roman"/>
          <w:sz w:val="20"/>
          <w:szCs w:val="20"/>
        </w:rPr>
        <w:t>NOW THEREFORE, the Certificate</w:t>
      </w:r>
      <w:r w:rsidRPr="00CC409B">
        <w:rPr>
          <w:rFonts w:ascii="Times New Roman" w:hAnsi="Times New Roman" w:cs="Times New Roman"/>
          <w:sz w:val="20"/>
          <w:szCs w:val="20"/>
        </w:rPr>
        <w:t xml:space="preserve"> </w:t>
      </w:r>
      <w:r w:rsidRPr="00CC409B">
        <w:rPr>
          <w:rFonts w:ascii="Times New Roman" w:hAnsi="Times New Roman" w:cs="Times New Roman"/>
          <w:sz w:val="20"/>
          <w:szCs w:val="20"/>
        </w:rPr>
        <w:t>holder and the Trustee hereby agree as follows:</w:t>
      </w:r>
    </w:p>
    <w:p w14:paraId="5B02C276" w14:textId="77777777" w:rsidR="00650B2C" w:rsidRPr="00CC409B" w:rsidRDefault="00650B2C"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 xml:space="preserve">1. </w:t>
      </w:r>
      <w:r w:rsidRPr="00CC409B">
        <w:rPr>
          <w:rFonts w:ascii="Times New Roman" w:hAnsi="Times New Roman" w:cs="Times New Roman"/>
          <w:b/>
          <w:bCs/>
          <w:sz w:val="24"/>
          <w:szCs w:val="24"/>
          <w:u w:val="single"/>
        </w:rPr>
        <w:t xml:space="preserve">Amendment to Trust Agreement. </w:t>
      </w:r>
    </w:p>
    <w:p w14:paraId="617199A1" w14:textId="07A34EC5" w:rsidR="00650B2C" w:rsidRPr="00CC409B" w:rsidRDefault="00650B2C" w:rsidP="00CC409B">
      <w:pPr>
        <w:jc w:val="both"/>
        <w:rPr>
          <w:rFonts w:ascii="Times New Roman" w:hAnsi="Times New Roman" w:cs="Times New Roman"/>
          <w:sz w:val="20"/>
          <w:szCs w:val="20"/>
        </w:rPr>
      </w:pPr>
      <w:r w:rsidRPr="00CC409B">
        <w:rPr>
          <w:rFonts w:ascii="Times New Roman" w:hAnsi="Times New Roman" w:cs="Times New Roman"/>
          <w:sz w:val="20"/>
          <w:szCs w:val="20"/>
        </w:rPr>
        <w:t>T</w:t>
      </w:r>
      <w:r w:rsidRPr="00CC409B">
        <w:rPr>
          <w:rFonts w:ascii="Times New Roman" w:hAnsi="Times New Roman" w:cs="Times New Roman"/>
          <w:sz w:val="20"/>
          <w:szCs w:val="20"/>
        </w:rPr>
        <w:t xml:space="preserve">he Trust Agreement is deleted in its entirety and replaced with </w:t>
      </w:r>
      <w:r w:rsidRPr="00CC409B">
        <w:rPr>
          <w:rFonts w:ascii="Times New Roman" w:hAnsi="Times New Roman" w:cs="Times New Roman"/>
          <w:sz w:val="20"/>
          <w:szCs w:val="20"/>
        </w:rPr>
        <w:t>a</w:t>
      </w:r>
      <w:r w:rsidRPr="00CC409B">
        <w:rPr>
          <w:rFonts w:ascii="Times New Roman" w:hAnsi="Times New Roman" w:cs="Times New Roman"/>
          <w:sz w:val="20"/>
          <w:szCs w:val="20"/>
        </w:rPr>
        <w:t>ll rights associated with assets of the Trust shall be exercised by the Trustee and shall in no event be exercised by or rest with Plan participants, except that notwithstanding any other provision of this Trust Agreement, voting rights with respect to Trust assets will be exercised by the Company.</w:t>
      </w:r>
    </w:p>
    <w:p w14:paraId="7F010600" w14:textId="7F3A6BF1" w:rsidR="00650B2C" w:rsidRPr="00CC409B" w:rsidRDefault="00650B2C"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 xml:space="preserve">2. </w:t>
      </w:r>
      <w:r w:rsidRPr="00CC409B">
        <w:rPr>
          <w:rFonts w:ascii="Times New Roman" w:hAnsi="Times New Roman" w:cs="Times New Roman"/>
          <w:b/>
          <w:bCs/>
          <w:sz w:val="24"/>
          <w:szCs w:val="24"/>
          <w:u w:val="single"/>
        </w:rPr>
        <w:t>Recordation of Amendment.</w:t>
      </w:r>
    </w:p>
    <w:p w14:paraId="1F118DB2" w14:textId="77F82DDB" w:rsidR="00650B2C" w:rsidRPr="00CC409B" w:rsidRDefault="00650B2C" w:rsidP="00CC409B">
      <w:pPr>
        <w:jc w:val="both"/>
        <w:rPr>
          <w:rFonts w:ascii="Times New Roman" w:hAnsi="Times New Roman" w:cs="Times New Roman"/>
          <w:sz w:val="20"/>
          <w:szCs w:val="20"/>
        </w:rPr>
      </w:pPr>
      <w:r w:rsidRPr="00CC409B">
        <w:rPr>
          <w:rFonts w:ascii="Times New Roman" w:hAnsi="Times New Roman" w:cs="Times New Roman"/>
          <w:sz w:val="20"/>
          <w:szCs w:val="20"/>
        </w:rPr>
        <w:t xml:space="preserve">To the extent permitted by applicable law, this Amendment is subject to recordation in all appropriate public offices for real property records in all the counties or other comparable jurisdictions in which any or all of the properties subject to the Security Instruments are situated, and in any other appropriate public recording office or elsewhere, only if such recording is deemed necessary (which shall not be an expense of the Master Servicer or the Trustee) to the effect that such recordation materially and beneficially affects the interests of the </w:t>
      </w:r>
      <w:r w:rsidR="00CC409B" w:rsidRPr="00CC409B">
        <w:rPr>
          <w:rFonts w:ascii="Times New Roman" w:hAnsi="Times New Roman" w:cs="Times New Roman"/>
          <w:sz w:val="20"/>
          <w:szCs w:val="20"/>
        </w:rPr>
        <w:t>Certificate holders</w:t>
      </w:r>
      <w:r w:rsidRPr="00CC409B">
        <w:rPr>
          <w:rFonts w:ascii="Times New Roman" w:hAnsi="Times New Roman" w:cs="Times New Roman"/>
          <w:sz w:val="20"/>
          <w:szCs w:val="20"/>
        </w:rPr>
        <w:t>.  Neither the Trustee nor the Master Servicer shall be obligated to seek such recordation or</w:t>
      </w:r>
      <w:r w:rsidR="003B42FE">
        <w:rPr>
          <w:rFonts w:ascii="Times New Roman" w:hAnsi="Times New Roman" w:cs="Times New Roman"/>
          <w:sz w:val="20"/>
          <w:szCs w:val="20"/>
        </w:rPr>
        <w:t xml:space="preserve"> </w:t>
      </w:r>
      <w:r w:rsidRPr="00CC409B">
        <w:rPr>
          <w:rFonts w:ascii="Times New Roman" w:hAnsi="Times New Roman" w:cs="Times New Roman"/>
          <w:sz w:val="20"/>
          <w:szCs w:val="20"/>
        </w:rPr>
        <w:t xml:space="preserve">unless requested in writing to do so by a </w:t>
      </w:r>
      <w:r w:rsidR="00CC409B" w:rsidRPr="00CC409B">
        <w:rPr>
          <w:rFonts w:ascii="Times New Roman" w:hAnsi="Times New Roman" w:cs="Times New Roman"/>
          <w:sz w:val="20"/>
          <w:szCs w:val="20"/>
        </w:rPr>
        <w:t>Certificate holder</w:t>
      </w:r>
      <w:r w:rsidRPr="00CC409B">
        <w:rPr>
          <w:rFonts w:ascii="Times New Roman" w:hAnsi="Times New Roman" w:cs="Times New Roman"/>
          <w:sz w:val="20"/>
          <w:szCs w:val="20"/>
        </w:rPr>
        <w:t>, Rating Agency or Certificate Insurer, in which case all legal fees and expenses related to such Opinion of Counsel shall be paid by such requesting Person.  For the purpose of facilitating the recordation of this Amendment as herein provided and for other purposes, this Amendment may be executed (by facsimile or otherwise) simultaneously in any number of counterparts, each of which counterparts shall be deemed to be an original, and such counterparts shall constitute but one and the same instrument.</w:t>
      </w:r>
    </w:p>
    <w:p w14:paraId="5486AEF7" w14:textId="42A3A1F0" w:rsidR="00650B2C" w:rsidRPr="00CC409B" w:rsidRDefault="00650B2C"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 xml:space="preserve">3. </w:t>
      </w:r>
      <w:r w:rsidRPr="00CC409B">
        <w:rPr>
          <w:rFonts w:ascii="Times New Roman" w:hAnsi="Times New Roman" w:cs="Times New Roman"/>
          <w:b/>
          <w:bCs/>
          <w:sz w:val="24"/>
          <w:szCs w:val="24"/>
          <w:u w:val="single"/>
        </w:rPr>
        <w:t>Reserve Fund.</w:t>
      </w:r>
    </w:p>
    <w:p w14:paraId="5B7BEF18" w14:textId="029BE02C" w:rsidR="00650B2C" w:rsidRPr="003B42FE" w:rsidRDefault="00650B2C" w:rsidP="003B42FE">
      <w:pPr>
        <w:pStyle w:val="ListParagraph"/>
        <w:numPr>
          <w:ilvl w:val="0"/>
          <w:numId w:val="1"/>
        </w:numPr>
        <w:jc w:val="both"/>
        <w:rPr>
          <w:rFonts w:ascii="Times New Roman" w:hAnsi="Times New Roman" w:cs="Times New Roman"/>
          <w:sz w:val="20"/>
          <w:szCs w:val="20"/>
        </w:rPr>
      </w:pPr>
      <w:r w:rsidRPr="003B42FE">
        <w:rPr>
          <w:rFonts w:ascii="Times New Roman" w:hAnsi="Times New Roman" w:cs="Times New Roman"/>
          <w:sz w:val="20"/>
          <w:szCs w:val="20"/>
        </w:rPr>
        <w:t xml:space="preserve">On the date hereof, the Trustee shall establish and maintain in its name, as trustee, a segregated trust account (the "Reserve Fund") to be held in trust for the benefit of the </w:t>
      </w:r>
      <w:r w:rsidR="00CC409B" w:rsidRPr="003B42FE">
        <w:rPr>
          <w:rFonts w:ascii="Times New Roman" w:hAnsi="Times New Roman" w:cs="Times New Roman"/>
          <w:sz w:val="20"/>
          <w:szCs w:val="20"/>
        </w:rPr>
        <w:t>Certificate holders</w:t>
      </w:r>
      <w:r w:rsidRPr="003B42FE">
        <w:rPr>
          <w:rFonts w:ascii="Times New Roman" w:hAnsi="Times New Roman" w:cs="Times New Roman"/>
          <w:sz w:val="20"/>
          <w:szCs w:val="20"/>
        </w:rPr>
        <w:t xml:space="preserve"> until disbursed pursuant to the terms of this Agreement.  On the date hereof, the Depositor shall cause to be deposited into the Reserve Fund an aggregate amount equal to </w:t>
      </w:r>
      <w:r w:rsidR="003B42FE" w:rsidRPr="003B42FE">
        <w:rPr>
          <w:rFonts w:ascii="Times New Roman" w:hAnsi="Times New Roman" w:cs="Times New Roman"/>
          <w:sz w:val="20"/>
          <w:szCs w:val="20"/>
        </w:rPr>
        <w:t>Rs ______</w:t>
      </w:r>
      <w:r w:rsidRPr="003B42FE">
        <w:rPr>
          <w:rFonts w:ascii="Times New Roman" w:hAnsi="Times New Roman" w:cs="Times New Roman"/>
          <w:sz w:val="20"/>
          <w:szCs w:val="20"/>
        </w:rPr>
        <w:t xml:space="preserve"> (the "Initial Reserve Fund Deposit").  The Reserve Fund shall be an Eligible Account.  If the existing Reserve Fund ceases to be an Eligible Account, the Trustee shall establish a new Reserve Fund that is an Eligible Account within </w:t>
      </w:r>
      <w:r w:rsidR="003B42FE" w:rsidRPr="003B42FE">
        <w:rPr>
          <w:rFonts w:ascii="Times New Roman" w:hAnsi="Times New Roman" w:cs="Times New Roman"/>
          <w:sz w:val="20"/>
          <w:szCs w:val="20"/>
        </w:rPr>
        <w:t xml:space="preserve">______ </w:t>
      </w:r>
      <w:r w:rsidRPr="003B42FE">
        <w:rPr>
          <w:rFonts w:ascii="Times New Roman" w:hAnsi="Times New Roman" w:cs="Times New Roman"/>
          <w:sz w:val="20"/>
          <w:szCs w:val="20"/>
        </w:rPr>
        <w:t xml:space="preserve">Business Days and transfer all funds on deposit in such existing Reserve Fund into such </w:t>
      </w:r>
      <w:r w:rsidR="00CC409B" w:rsidRPr="003B42FE">
        <w:rPr>
          <w:rFonts w:ascii="Times New Roman" w:hAnsi="Times New Roman" w:cs="Times New Roman"/>
          <w:sz w:val="20"/>
          <w:szCs w:val="20"/>
        </w:rPr>
        <w:t>new Reserve</w:t>
      </w:r>
      <w:r w:rsidRPr="003B42FE">
        <w:rPr>
          <w:rFonts w:ascii="Times New Roman" w:hAnsi="Times New Roman" w:cs="Times New Roman"/>
          <w:sz w:val="20"/>
          <w:szCs w:val="20"/>
        </w:rPr>
        <w:t xml:space="preserve"> Fund.  The Reserve Fund shall relate solely to the Certificates issued </w:t>
      </w:r>
      <w:r w:rsidRPr="003B42FE">
        <w:rPr>
          <w:rFonts w:ascii="Times New Roman" w:hAnsi="Times New Roman" w:cs="Times New Roman"/>
          <w:sz w:val="20"/>
          <w:szCs w:val="20"/>
        </w:rPr>
        <w:lastRenderedPageBreak/>
        <w:t>hereunder, and funds on deposit therein shall</w:t>
      </w:r>
      <w:r w:rsidRPr="003B42FE">
        <w:rPr>
          <w:rFonts w:ascii="Times New Roman" w:hAnsi="Times New Roman" w:cs="Times New Roman"/>
          <w:sz w:val="20"/>
          <w:szCs w:val="20"/>
        </w:rPr>
        <w:t xml:space="preserve"> </w:t>
      </w:r>
      <w:r w:rsidRPr="003B42FE">
        <w:rPr>
          <w:rFonts w:ascii="Times New Roman" w:hAnsi="Times New Roman" w:cs="Times New Roman"/>
          <w:sz w:val="20"/>
          <w:szCs w:val="20"/>
        </w:rPr>
        <w:t>be held separate and apart from, and shall not be commingled with, any other moneys, including, without limitation, other moneys of the Trustee held pursuant to this Agreement.</w:t>
      </w:r>
    </w:p>
    <w:p w14:paraId="548EA0D3" w14:textId="1CE29C2E" w:rsidR="00650B2C" w:rsidRPr="003B42FE" w:rsidRDefault="00650B2C" w:rsidP="003B42FE">
      <w:pPr>
        <w:pStyle w:val="ListParagraph"/>
        <w:numPr>
          <w:ilvl w:val="0"/>
          <w:numId w:val="1"/>
        </w:numPr>
        <w:jc w:val="both"/>
        <w:rPr>
          <w:rFonts w:ascii="Times New Roman" w:hAnsi="Times New Roman" w:cs="Times New Roman"/>
          <w:sz w:val="20"/>
          <w:szCs w:val="20"/>
        </w:rPr>
      </w:pPr>
      <w:r w:rsidRPr="003B42FE">
        <w:rPr>
          <w:rFonts w:ascii="Times New Roman" w:hAnsi="Times New Roman" w:cs="Times New Roman"/>
          <w:sz w:val="20"/>
          <w:szCs w:val="20"/>
        </w:rPr>
        <w:t xml:space="preserve">On each Distribution Date prior to the final Distribution Date, the Trustee shall withdraw from the Reserve Fund an amount equal to the lesser the principal portion of all Realized Losses during the related Due Period and the amount on deposit in the Reserve Fund for such Distribution Date.  On the final Distribution Date, subject to earlier termination of the Reserve Fund, the Trustee shall withdraw from the Reserve Fund an amount equal to the lesser of </w:t>
      </w:r>
      <w:r w:rsidR="003B42FE" w:rsidRPr="003B42FE">
        <w:rPr>
          <w:rFonts w:ascii="Times New Roman" w:hAnsi="Times New Roman" w:cs="Times New Roman"/>
          <w:sz w:val="20"/>
          <w:szCs w:val="20"/>
        </w:rPr>
        <w:t>t</w:t>
      </w:r>
      <w:r w:rsidRPr="003B42FE">
        <w:rPr>
          <w:rFonts w:ascii="Times New Roman" w:hAnsi="Times New Roman" w:cs="Times New Roman"/>
          <w:sz w:val="20"/>
          <w:szCs w:val="20"/>
        </w:rPr>
        <w:t>he principal portion of all outstanding Unpaid Realized Loss Amounts and</w:t>
      </w:r>
      <w:r w:rsidR="003B42FE" w:rsidRPr="003B42FE">
        <w:rPr>
          <w:rFonts w:ascii="Times New Roman" w:hAnsi="Times New Roman" w:cs="Times New Roman"/>
          <w:sz w:val="20"/>
          <w:szCs w:val="20"/>
        </w:rPr>
        <w:t xml:space="preserve"> </w:t>
      </w:r>
      <w:r w:rsidRPr="003B42FE">
        <w:rPr>
          <w:rFonts w:ascii="Times New Roman" w:hAnsi="Times New Roman" w:cs="Times New Roman"/>
          <w:sz w:val="20"/>
          <w:szCs w:val="20"/>
        </w:rPr>
        <w:t>the amount remaining on deposit in the Reserve Fund.  Any such amounts shall be added to Liquidation Proceeds (and to Principal Funds) for the related Group for such Distribution Date; provided, however, that in the event that the amount on deposit in the Reserve Fund is less than the amount of the principal portion of all Realized Losses during the related due period (or, in the case of the final Distribution Date, the principal portion of all outstanding Unpaid Realized Loss Amounts), the amount withdrawn from the Reserve Fund shall be added to the Liquidation Proceeds</w:t>
      </w:r>
      <w:r w:rsidR="003B42FE" w:rsidRPr="003B42FE">
        <w:rPr>
          <w:rFonts w:ascii="Times New Roman" w:hAnsi="Times New Roman" w:cs="Times New Roman"/>
          <w:sz w:val="20"/>
          <w:szCs w:val="20"/>
        </w:rPr>
        <w:t>.</w:t>
      </w:r>
    </w:p>
    <w:p w14:paraId="4B502110" w14:textId="77777777" w:rsidR="00650B2C" w:rsidRPr="00CC409B" w:rsidRDefault="00650B2C"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 xml:space="preserve">4. </w:t>
      </w:r>
      <w:r w:rsidRPr="00CC409B">
        <w:rPr>
          <w:rFonts w:ascii="Times New Roman" w:hAnsi="Times New Roman" w:cs="Times New Roman"/>
          <w:b/>
          <w:bCs/>
          <w:sz w:val="24"/>
          <w:szCs w:val="24"/>
          <w:u w:val="single"/>
        </w:rPr>
        <w:t xml:space="preserve">Authorization. </w:t>
      </w:r>
    </w:p>
    <w:p w14:paraId="72801E4A" w14:textId="2505CA25" w:rsidR="00650B2C" w:rsidRPr="00CC409B" w:rsidRDefault="00650B2C" w:rsidP="00CC409B">
      <w:pPr>
        <w:jc w:val="both"/>
        <w:rPr>
          <w:rFonts w:ascii="Times New Roman" w:hAnsi="Times New Roman" w:cs="Times New Roman"/>
          <w:sz w:val="20"/>
          <w:szCs w:val="20"/>
        </w:rPr>
      </w:pPr>
      <w:r w:rsidRPr="00CC409B">
        <w:rPr>
          <w:rFonts w:ascii="Times New Roman" w:hAnsi="Times New Roman" w:cs="Times New Roman"/>
          <w:sz w:val="20"/>
          <w:szCs w:val="20"/>
        </w:rPr>
        <w:t>Each of the Depositor and the Master Servicer has the full power and authority to enter into and consummate all transactions contemplated by this Amendment to be consummated by it, has duly authorized the execution, delivery and performance of this Amendment, and has duly executed and delivered this Amendment. This Amendment, assuming due authorization, execution and delivery by the other parties hereto, constitutes a valid, legal and binding obligation of each of the Depositor and the Master Servicer, enforceable against each party in accordance with the terms hereof, except as such enforcement may be limited by bankruptcy, insolvency, reorganization, receivership, moratorium or other similar laws relating to or affecting the rights of creditors generally, and by general equity principles (regardless of whether such enforcement is considered in a proceeding in equity or at law).</w:t>
      </w:r>
    </w:p>
    <w:p w14:paraId="54DEF5E5" w14:textId="77777777" w:rsidR="00650B2C" w:rsidRPr="00CC409B" w:rsidRDefault="00650B2C"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 xml:space="preserve">5. </w:t>
      </w:r>
      <w:r w:rsidRPr="00CC409B">
        <w:rPr>
          <w:rFonts w:ascii="Times New Roman" w:hAnsi="Times New Roman" w:cs="Times New Roman"/>
          <w:b/>
          <w:bCs/>
          <w:sz w:val="24"/>
          <w:szCs w:val="24"/>
          <w:u w:val="single"/>
        </w:rPr>
        <w:t>No Violation.</w:t>
      </w:r>
    </w:p>
    <w:p w14:paraId="1A50FB5D" w14:textId="1E8012C4" w:rsidR="00650B2C" w:rsidRPr="00CC409B" w:rsidRDefault="00650B2C" w:rsidP="00CC409B">
      <w:pPr>
        <w:jc w:val="both"/>
        <w:rPr>
          <w:rFonts w:ascii="Times New Roman" w:hAnsi="Times New Roman" w:cs="Times New Roman"/>
          <w:sz w:val="20"/>
          <w:szCs w:val="20"/>
        </w:rPr>
      </w:pPr>
      <w:r w:rsidRPr="00CC409B">
        <w:rPr>
          <w:rFonts w:ascii="Times New Roman" w:hAnsi="Times New Roman" w:cs="Times New Roman"/>
          <w:sz w:val="20"/>
          <w:szCs w:val="20"/>
        </w:rPr>
        <w:t>Each of the Depositor and the Master Servicer is not in violation of, and the execution and delivery of this Amendment by the Depositor and the Master Servicer and the performance by each party and compliance with the terms of this Amendment will not constitute a violation with respect to, any order or decree of any court or any order or regulation of any federal, state, municipal or governmental agency having jurisdiction, which violation would materially and adversely affect the condition (financial or otherwise) or operations of the Depositor or any of each party's properties or materially and adversely affect the performance of any of each party's duties</w:t>
      </w:r>
      <w:r w:rsidR="003B42FE">
        <w:rPr>
          <w:rFonts w:ascii="Times New Roman" w:hAnsi="Times New Roman" w:cs="Times New Roman"/>
          <w:sz w:val="20"/>
          <w:szCs w:val="20"/>
        </w:rPr>
        <w:t>.</w:t>
      </w:r>
    </w:p>
    <w:p w14:paraId="3AC93475" w14:textId="1E9F5173" w:rsidR="00650B2C" w:rsidRPr="00CC409B" w:rsidRDefault="00650B2C"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 xml:space="preserve">6. </w:t>
      </w:r>
      <w:r w:rsidRPr="00CC409B">
        <w:rPr>
          <w:rFonts w:ascii="Times New Roman" w:hAnsi="Times New Roman" w:cs="Times New Roman"/>
          <w:b/>
          <w:bCs/>
          <w:sz w:val="24"/>
          <w:szCs w:val="24"/>
          <w:u w:val="single"/>
        </w:rPr>
        <w:t>No Actions; Proceedings.</w:t>
      </w:r>
    </w:p>
    <w:p w14:paraId="0370ECDE" w14:textId="21EBFB0B" w:rsidR="00650B2C" w:rsidRPr="00CC409B" w:rsidRDefault="00650B2C" w:rsidP="00CC409B">
      <w:pPr>
        <w:jc w:val="both"/>
        <w:rPr>
          <w:rFonts w:ascii="Times New Roman" w:hAnsi="Times New Roman" w:cs="Times New Roman"/>
          <w:sz w:val="20"/>
          <w:szCs w:val="20"/>
        </w:rPr>
      </w:pPr>
      <w:r w:rsidRPr="00CC409B">
        <w:rPr>
          <w:rFonts w:ascii="Times New Roman" w:hAnsi="Times New Roman" w:cs="Times New Roman"/>
          <w:sz w:val="20"/>
          <w:szCs w:val="20"/>
        </w:rPr>
        <w:t>There are no actions or proceedings against, or investigations of, the Depositor or the Master Servicer pending or, to the knowledge of the Depositor or the Master Servicer, threatened, before any court, administrative agency or other tribunal</w:t>
      </w:r>
      <w:r w:rsidR="003B42FE">
        <w:rPr>
          <w:rFonts w:ascii="Times New Roman" w:hAnsi="Times New Roman" w:cs="Times New Roman"/>
          <w:sz w:val="20"/>
          <w:szCs w:val="20"/>
        </w:rPr>
        <w:t xml:space="preserve"> </w:t>
      </w:r>
      <w:r w:rsidRPr="00CC409B">
        <w:rPr>
          <w:rFonts w:ascii="Times New Roman" w:hAnsi="Times New Roman" w:cs="Times New Roman"/>
          <w:sz w:val="20"/>
          <w:szCs w:val="20"/>
        </w:rPr>
        <w:t>that, if determined adversely, would prohibit each party from entering into this Amendment</w:t>
      </w:r>
      <w:r w:rsidR="003B42FE">
        <w:rPr>
          <w:rFonts w:ascii="Times New Roman" w:hAnsi="Times New Roman" w:cs="Times New Roman"/>
          <w:sz w:val="20"/>
          <w:szCs w:val="20"/>
        </w:rPr>
        <w:t xml:space="preserve">, </w:t>
      </w:r>
      <w:r w:rsidRPr="00CC409B">
        <w:rPr>
          <w:rFonts w:ascii="Times New Roman" w:hAnsi="Times New Roman" w:cs="Times New Roman"/>
          <w:sz w:val="20"/>
          <w:szCs w:val="20"/>
        </w:rPr>
        <w:t xml:space="preserve">seeking to prevent the consummation of any of the transactions contemplated by this Amendment or that, if determined adversely, would prohibit or </w:t>
      </w:r>
      <w:r w:rsidRPr="00CC409B">
        <w:rPr>
          <w:rFonts w:ascii="Times New Roman" w:hAnsi="Times New Roman" w:cs="Times New Roman"/>
          <w:sz w:val="20"/>
          <w:szCs w:val="20"/>
        </w:rPr>
        <w:lastRenderedPageBreak/>
        <w:t>materially and adversely affect the performance by the Depositor or</w:t>
      </w:r>
      <w:r w:rsidR="003B42FE">
        <w:rPr>
          <w:rFonts w:ascii="Times New Roman" w:hAnsi="Times New Roman" w:cs="Times New Roman"/>
          <w:sz w:val="20"/>
          <w:szCs w:val="20"/>
        </w:rPr>
        <w:t xml:space="preserve"> </w:t>
      </w:r>
      <w:r w:rsidRPr="00CC409B">
        <w:rPr>
          <w:rFonts w:ascii="Times New Roman" w:hAnsi="Times New Roman" w:cs="Times New Roman"/>
          <w:sz w:val="20"/>
          <w:szCs w:val="20"/>
        </w:rPr>
        <w:t>of any of such party's obligations under, or the validity or enforceability of, this Amendment.</w:t>
      </w:r>
    </w:p>
    <w:p w14:paraId="0CE63854" w14:textId="46C2DC94" w:rsidR="00650B2C" w:rsidRPr="00CC409B" w:rsidRDefault="00650B2C"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 xml:space="preserve">7. </w:t>
      </w:r>
      <w:r w:rsidR="00CC409B" w:rsidRPr="00CC409B">
        <w:rPr>
          <w:rFonts w:ascii="Times New Roman" w:hAnsi="Times New Roman" w:cs="Times New Roman"/>
          <w:b/>
          <w:bCs/>
          <w:sz w:val="24"/>
          <w:szCs w:val="24"/>
          <w:u w:val="single"/>
        </w:rPr>
        <w:t>T</w:t>
      </w:r>
      <w:r w:rsidRPr="00CC409B">
        <w:rPr>
          <w:rFonts w:ascii="Times New Roman" w:hAnsi="Times New Roman" w:cs="Times New Roman"/>
          <w:b/>
          <w:bCs/>
          <w:sz w:val="24"/>
          <w:szCs w:val="24"/>
          <w:u w:val="single"/>
        </w:rPr>
        <w:t xml:space="preserve">he Trust is </w:t>
      </w:r>
      <w:r w:rsidR="00CC409B" w:rsidRPr="00CC409B">
        <w:rPr>
          <w:rFonts w:ascii="Times New Roman" w:hAnsi="Times New Roman" w:cs="Times New Roman"/>
          <w:b/>
          <w:bCs/>
          <w:sz w:val="24"/>
          <w:szCs w:val="24"/>
          <w:u w:val="single"/>
        </w:rPr>
        <w:t>A</w:t>
      </w:r>
      <w:r w:rsidRPr="00CC409B">
        <w:rPr>
          <w:rFonts w:ascii="Times New Roman" w:hAnsi="Times New Roman" w:cs="Times New Roman"/>
          <w:b/>
          <w:bCs/>
          <w:sz w:val="24"/>
          <w:szCs w:val="24"/>
          <w:u w:val="single"/>
        </w:rPr>
        <w:t>mended</w:t>
      </w:r>
      <w:r w:rsidR="00CC409B" w:rsidRPr="00CC409B">
        <w:rPr>
          <w:rFonts w:ascii="Times New Roman" w:hAnsi="Times New Roman" w:cs="Times New Roman"/>
          <w:b/>
          <w:bCs/>
          <w:sz w:val="24"/>
          <w:szCs w:val="24"/>
          <w:u w:val="single"/>
        </w:rPr>
        <w:t>.</w:t>
      </w:r>
    </w:p>
    <w:p w14:paraId="3F091BD7" w14:textId="39C82DAE" w:rsidR="00650B2C" w:rsidRPr="00CC409B" w:rsidRDefault="00650B2C" w:rsidP="00CC409B">
      <w:pPr>
        <w:jc w:val="both"/>
        <w:rPr>
          <w:rFonts w:ascii="Times New Roman" w:hAnsi="Times New Roman" w:cs="Times New Roman"/>
          <w:sz w:val="20"/>
          <w:szCs w:val="20"/>
        </w:rPr>
      </w:pPr>
      <w:r w:rsidRPr="00CC409B">
        <w:rPr>
          <w:rFonts w:ascii="Times New Roman" w:hAnsi="Times New Roman" w:cs="Times New Roman"/>
          <w:sz w:val="20"/>
          <w:szCs w:val="20"/>
        </w:rPr>
        <w:t>Participant shall have the exclusive right, in accordance with the provisions of the Plan, to direct the investment by the Trustee of all amounts allocated to the separate accounts of the Participant under the Plan among any one or more of the available Investment Funds. All investment directions by Participants shall be timely furnished to the Trustee by the Plan Administrator, except to the extent such directions are transmitted telephonically or otherwise by Participants directly to the Trustee or its delegate in accordance with rules and procedures established and approved by the Plan Administrator and communicated to the Trustee. In making any investment of the assets of the Fund, the Trustee shall be fully entitled to rely on such directions furnished to it by the Plan Administrator, Independent Fiduciary or Participants in accordance with the provisions of the Plan and the Plan Administrator’s approved rules and procedures, and shall be under no duty to make any inquiry or investigation with respect thereto. The Plan Administrator may designate a default fund under the Plan in which the Trustee shall deposit contributions to the Fund on behalf of Participants who have been identified by the Plan Administrator as having not specified investment choices under the Plan. In addition, the Independent Fiduciary may also designate a default. If the Trustee receives any contribution under the Plan that is not accompanied by instructions directing its investment, the Trustee shall immediately notify the Plan Administrator or the Independent Fiduciary, as applicable, of that fact, and the Trustee may, in its discretion, hold all or a portion of the contribution uninvested without liability for loss of income or appreciation pending receipt of proper investment directions (which proper investment directions shall include the designation of a default fund as provided in the preceding sentences). Otherwise, it is specifically intended under the Plan and this Agreement that the Trustee shall have no discretionary authority to determine the investment of the assets of the Fund.</w:t>
      </w:r>
    </w:p>
    <w:p w14:paraId="6BC9B19B" w14:textId="77777777" w:rsidR="00CC409B" w:rsidRPr="00CC409B" w:rsidRDefault="00CC409B"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 xml:space="preserve">8. </w:t>
      </w:r>
      <w:r w:rsidRPr="00CC409B">
        <w:rPr>
          <w:rFonts w:ascii="Times New Roman" w:hAnsi="Times New Roman" w:cs="Times New Roman"/>
          <w:b/>
          <w:bCs/>
          <w:sz w:val="24"/>
          <w:szCs w:val="24"/>
          <w:u w:val="single"/>
        </w:rPr>
        <w:t xml:space="preserve">Effect of the Amendment. </w:t>
      </w:r>
    </w:p>
    <w:p w14:paraId="4F8D3617" w14:textId="33AF74DB" w:rsidR="00CC409B" w:rsidRPr="00CC409B" w:rsidRDefault="00CC409B" w:rsidP="00CC409B">
      <w:pPr>
        <w:jc w:val="both"/>
        <w:rPr>
          <w:rFonts w:ascii="Times New Roman" w:hAnsi="Times New Roman" w:cs="Times New Roman"/>
          <w:sz w:val="20"/>
          <w:szCs w:val="20"/>
        </w:rPr>
      </w:pPr>
      <w:r w:rsidRPr="00CC409B">
        <w:rPr>
          <w:rFonts w:ascii="Times New Roman" w:hAnsi="Times New Roman" w:cs="Times New Roman"/>
          <w:sz w:val="20"/>
          <w:szCs w:val="20"/>
        </w:rPr>
        <w:t>Except as amended hereby, the Trust Agreement is ratified and confirmed and continues in full force and effect. All references to the Trust Agreement in the Trust Agreement or any document related thereto shall for all purposes constitute references to the Trust Agreement as amended hereby.</w:t>
      </w:r>
    </w:p>
    <w:p w14:paraId="5071324B" w14:textId="77777777" w:rsidR="00CC409B" w:rsidRPr="00CC409B" w:rsidRDefault="00CC409B"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 xml:space="preserve">9. </w:t>
      </w:r>
      <w:r w:rsidRPr="00CC409B">
        <w:rPr>
          <w:rFonts w:ascii="Times New Roman" w:hAnsi="Times New Roman" w:cs="Times New Roman"/>
          <w:b/>
          <w:bCs/>
          <w:sz w:val="24"/>
          <w:szCs w:val="24"/>
          <w:u w:val="single"/>
        </w:rPr>
        <w:t>The indemnity</w:t>
      </w:r>
      <w:r w:rsidRPr="00CC409B">
        <w:rPr>
          <w:rFonts w:ascii="Times New Roman" w:hAnsi="Times New Roman" w:cs="Times New Roman"/>
          <w:b/>
          <w:bCs/>
          <w:sz w:val="24"/>
          <w:szCs w:val="24"/>
          <w:u w:val="single"/>
        </w:rPr>
        <w:t>.</w:t>
      </w:r>
    </w:p>
    <w:p w14:paraId="6D22BE9C" w14:textId="77DAD31A" w:rsidR="00CC409B" w:rsidRPr="00CC409B" w:rsidRDefault="00CC409B" w:rsidP="00CC409B">
      <w:pPr>
        <w:jc w:val="both"/>
        <w:rPr>
          <w:rFonts w:ascii="Times New Roman" w:hAnsi="Times New Roman" w:cs="Times New Roman"/>
          <w:sz w:val="20"/>
          <w:szCs w:val="20"/>
        </w:rPr>
      </w:pPr>
      <w:r w:rsidRPr="00CC409B">
        <w:rPr>
          <w:rFonts w:ascii="Times New Roman" w:hAnsi="Times New Roman" w:cs="Times New Roman"/>
          <w:sz w:val="20"/>
          <w:szCs w:val="20"/>
        </w:rPr>
        <w:t>R</w:t>
      </w:r>
      <w:r w:rsidRPr="00CC409B">
        <w:rPr>
          <w:rFonts w:ascii="Times New Roman" w:hAnsi="Times New Roman" w:cs="Times New Roman"/>
          <w:sz w:val="20"/>
          <w:szCs w:val="20"/>
        </w:rPr>
        <w:t>eimbursement, contribution and other obligations and agreements of the Employers set forth herein shall apply to any modifications, shall be in addition to any liability which the Employers may otherwise have, and shall be binding upon and inure to the benefit of any successors, assigns, heirs and personal representatives of the Employers and each Indemnified Party.</w:t>
      </w:r>
    </w:p>
    <w:p w14:paraId="318AEFF9" w14:textId="77777777" w:rsidR="00CC409B" w:rsidRPr="00CC409B" w:rsidRDefault="00CC409B"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 xml:space="preserve">10. </w:t>
      </w:r>
      <w:r w:rsidRPr="00CC409B">
        <w:rPr>
          <w:rFonts w:ascii="Times New Roman" w:hAnsi="Times New Roman" w:cs="Times New Roman"/>
          <w:b/>
          <w:bCs/>
          <w:sz w:val="24"/>
          <w:szCs w:val="24"/>
          <w:u w:val="single"/>
        </w:rPr>
        <w:t xml:space="preserve">No Publicity. </w:t>
      </w:r>
    </w:p>
    <w:p w14:paraId="3A24EA0A" w14:textId="77777777" w:rsidR="00CC409B" w:rsidRPr="00CC409B" w:rsidRDefault="00CC409B" w:rsidP="00CC409B">
      <w:pPr>
        <w:jc w:val="both"/>
        <w:rPr>
          <w:rFonts w:ascii="Times New Roman" w:hAnsi="Times New Roman" w:cs="Times New Roman"/>
          <w:sz w:val="20"/>
          <w:szCs w:val="20"/>
        </w:rPr>
      </w:pPr>
      <w:r w:rsidRPr="00CC409B">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112D86B7" w14:textId="77777777" w:rsidR="003B42FE" w:rsidRDefault="003B42FE" w:rsidP="00CC409B">
      <w:pPr>
        <w:jc w:val="both"/>
        <w:rPr>
          <w:rFonts w:ascii="Times New Roman" w:hAnsi="Times New Roman" w:cs="Times New Roman"/>
          <w:b/>
          <w:bCs/>
          <w:sz w:val="24"/>
          <w:szCs w:val="24"/>
          <w:u w:val="single"/>
        </w:rPr>
      </w:pPr>
    </w:p>
    <w:p w14:paraId="35335F85" w14:textId="30F3B9D9" w:rsidR="00CC409B" w:rsidRPr="00CC409B" w:rsidRDefault="00CC409B"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lastRenderedPageBreak/>
        <w:t>1</w:t>
      </w:r>
      <w:r w:rsidRPr="00CC409B">
        <w:rPr>
          <w:rFonts w:ascii="Times New Roman" w:hAnsi="Times New Roman" w:cs="Times New Roman"/>
          <w:b/>
          <w:bCs/>
          <w:sz w:val="24"/>
          <w:szCs w:val="24"/>
          <w:u w:val="single"/>
        </w:rPr>
        <w:t>1</w:t>
      </w:r>
      <w:r w:rsidRPr="00CC409B">
        <w:rPr>
          <w:rFonts w:ascii="Times New Roman" w:hAnsi="Times New Roman" w:cs="Times New Roman"/>
          <w:b/>
          <w:bCs/>
          <w:sz w:val="24"/>
          <w:szCs w:val="24"/>
          <w:u w:val="single"/>
        </w:rPr>
        <w:t xml:space="preserve">. Notices. </w:t>
      </w:r>
    </w:p>
    <w:p w14:paraId="0EE43BA6" w14:textId="77777777" w:rsidR="00CC409B" w:rsidRPr="00CC409B" w:rsidRDefault="00CC409B" w:rsidP="00CC409B">
      <w:pPr>
        <w:jc w:val="both"/>
        <w:rPr>
          <w:rFonts w:ascii="Times New Roman" w:hAnsi="Times New Roman" w:cs="Times New Roman"/>
          <w:sz w:val="20"/>
          <w:szCs w:val="20"/>
        </w:rPr>
      </w:pPr>
      <w:r w:rsidRPr="00CC409B">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229D1969" w14:textId="120DD63E" w:rsidR="00CC409B" w:rsidRPr="00CC409B" w:rsidRDefault="00CC409B"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1</w:t>
      </w:r>
      <w:r w:rsidRPr="00CC409B">
        <w:rPr>
          <w:rFonts w:ascii="Times New Roman" w:hAnsi="Times New Roman" w:cs="Times New Roman"/>
          <w:b/>
          <w:bCs/>
          <w:sz w:val="24"/>
          <w:szCs w:val="24"/>
          <w:u w:val="single"/>
        </w:rPr>
        <w:t>2</w:t>
      </w:r>
      <w:r w:rsidRPr="00CC409B">
        <w:rPr>
          <w:rFonts w:ascii="Times New Roman" w:hAnsi="Times New Roman" w:cs="Times New Roman"/>
          <w:b/>
          <w:bCs/>
          <w:sz w:val="24"/>
          <w:szCs w:val="24"/>
          <w:u w:val="single"/>
        </w:rPr>
        <w:t xml:space="preserve">. No Waiver. </w:t>
      </w:r>
    </w:p>
    <w:p w14:paraId="7FE49CF8" w14:textId="77777777" w:rsidR="00CC409B" w:rsidRPr="00CC409B" w:rsidRDefault="00CC409B" w:rsidP="00CC409B">
      <w:pPr>
        <w:jc w:val="both"/>
        <w:rPr>
          <w:rFonts w:ascii="Times New Roman" w:hAnsi="Times New Roman" w:cs="Times New Roman"/>
          <w:sz w:val="20"/>
          <w:szCs w:val="20"/>
        </w:rPr>
      </w:pPr>
      <w:r w:rsidRPr="00CC409B">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0066CF68" w14:textId="462B600E" w:rsidR="00CC409B" w:rsidRPr="00CC409B" w:rsidRDefault="00CC409B"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1</w:t>
      </w:r>
      <w:r w:rsidRPr="00CC409B">
        <w:rPr>
          <w:rFonts w:ascii="Times New Roman" w:hAnsi="Times New Roman" w:cs="Times New Roman"/>
          <w:b/>
          <w:bCs/>
          <w:sz w:val="24"/>
          <w:szCs w:val="24"/>
          <w:u w:val="single"/>
        </w:rPr>
        <w:t>3</w:t>
      </w:r>
      <w:r w:rsidRPr="00CC409B">
        <w:rPr>
          <w:rFonts w:ascii="Times New Roman" w:hAnsi="Times New Roman" w:cs="Times New Roman"/>
          <w:b/>
          <w:bCs/>
          <w:sz w:val="24"/>
          <w:szCs w:val="24"/>
          <w:u w:val="single"/>
        </w:rPr>
        <w:t>. No Warranty.</w:t>
      </w:r>
    </w:p>
    <w:p w14:paraId="032F7F42" w14:textId="77777777" w:rsidR="00CC409B" w:rsidRPr="00CC409B" w:rsidRDefault="00CC409B" w:rsidP="00CC409B">
      <w:pPr>
        <w:jc w:val="both"/>
        <w:rPr>
          <w:rFonts w:ascii="Times New Roman" w:hAnsi="Times New Roman" w:cs="Times New Roman"/>
          <w:sz w:val="20"/>
          <w:szCs w:val="20"/>
        </w:rPr>
      </w:pPr>
      <w:r w:rsidRPr="00CC409B">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5031BC7A" w14:textId="2DF3DA95" w:rsidR="00CC409B" w:rsidRPr="00CC409B" w:rsidRDefault="00CC409B"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14</w:t>
      </w:r>
      <w:r w:rsidRPr="00CC409B">
        <w:rPr>
          <w:rFonts w:ascii="Times New Roman" w:hAnsi="Times New Roman" w:cs="Times New Roman"/>
          <w:b/>
          <w:bCs/>
          <w:sz w:val="24"/>
          <w:szCs w:val="24"/>
          <w:u w:val="single"/>
        </w:rPr>
        <w:t xml:space="preserve">. Entirety of Agreement. </w:t>
      </w:r>
    </w:p>
    <w:p w14:paraId="1F1870B3" w14:textId="77777777" w:rsidR="00CC409B" w:rsidRPr="00CC409B" w:rsidRDefault="00CC409B" w:rsidP="00CC409B">
      <w:pPr>
        <w:jc w:val="both"/>
        <w:rPr>
          <w:rFonts w:ascii="Times New Roman" w:hAnsi="Times New Roman" w:cs="Times New Roman"/>
          <w:sz w:val="20"/>
          <w:szCs w:val="20"/>
        </w:rPr>
      </w:pPr>
      <w:r w:rsidRPr="00CC409B">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07A83528" w14:textId="0E1AE97E" w:rsidR="00CC409B" w:rsidRPr="00CC409B" w:rsidRDefault="00CC409B"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15</w:t>
      </w:r>
      <w:r w:rsidRPr="00CC409B">
        <w:rPr>
          <w:rFonts w:ascii="Times New Roman" w:hAnsi="Times New Roman" w:cs="Times New Roman"/>
          <w:b/>
          <w:bCs/>
          <w:sz w:val="24"/>
          <w:szCs w:val="24"/>
          <w:u w:val="single"/>
        </w:rPr>
        <w:t xml:space="preserve">. Use of The Confidential Information. </w:t>
      </w:r>
    </w:p>
    <w:p w14:paraId="5B0C06DD" w14:textId="77777777" w:rsidR="00CC409B" w:rsidRPr="00CC409B" w:rsidRDefault="00CC409B" w:rsidP="00CC409B">
      <w:pPr>
        <w:jc w:val="both"/>
        <w:rPr>
          <w:rFonts w:ascii="Times New Roman" w:hAnsi="Times New Roman" w:cs="Times New Roman"/>
          <w:sz w:val="20"/>
          <w:szCs w:val="20"/>
        </w:rPr>
      </w:pPr>
      <w:r w:rsidRPr="00CC409B">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77702320" w14:textId="176F272B" w:rsidR="00CC409B" w:rsidRPr="00CC409B" w:rsidRDefault="00CC409B"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16</w:t>
      </w:r>
      <w:r w:rsidRPr="00CC409B">
        <w:rPr>
          <w:rFonts w:ascii="Times New Roman" w:hAnsi="Times New Roman" w:cs="Times New Roman"/>
          <w:b/>
          <w:bCs/>
          <w:sz w:val="24"/>
          <w:szCs w:val="24"/>
          <w:u w:val="single"/>
        </w:rPr>
        <w:t xml:space="preserve">. Governing Law and Jurisdiction. </w:t>
      </w:r>
    </w:p>
    <w:p w14:paraId="24007079" w14:textId="77777777" w:rsidR="00CC409B" w:rsidRPr="00CC409B" w:rsidRDefault="00CC409B" w:rsidP="00CC409B">
      <w:pPr>
        <w:jc w:val="both"/>
        <w:rPr>
          <w:rFonts w:ascii="Times New Roman" w:hAnsi="Times New Roman" w:cs="Times New Roman"/>
          <w:sz w:val="20"/>
          <w:szCs w:val="20"/>
        </w:rPr>
      </w:pPr>
      <w:r w:rsidRPr="00CC409B">
        <w:rPr>
          <w:rFonts w:ascii="Times New Roman" w:hAnsi="Times New Roman" w:cs="Times New Roman"/>
          <w:sz w:val="20"/>
          <w:szCs w:val="20"/>
        </w:rPr>
        <w:t xml:space="preserve">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 </w:t>
      </w:r>
    </w:p>
    <w:p w14:paraId="3FE79086" w14:textId="0C527F19" w:rsidR="00CC409B" w:rsidRPr="00CC409B" w:rsidRDefault="00CC409B"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lastRenderedPageBreak/>
        <w:t>17</w:t>
      </w:r>
      <w:r w:rsidRPr="00CC409B">
        <w:rPr>
          <w:rFonts w:ascii="Times New Roman" w:hAnsi="Times New Roman" w:cs="Times New Roman"/>
          <w:b/>
          <w:bCs/>
          <w:sz w:val="24"/>
          <w:szCs w:val="24"/>
          <w:u w:val="single"/>
        </w:rPr>
        <w:t xml:space="preserve">. Amendment.  </w:t>
      </w:r>
    </w:p>
    <w:p w14:paraId="31A031DB" w14:textId="77777777" w:rsidR="00CC409B" w:rsidRPr="00CC409B" w:rsidRDefault="00CC409B" w:rsidP="00CC409B">
      <w:pPr>
        <w:jc w:val="both"/>
        <w:rPr>
          <w:rFonts w:ascii="Times New Roman" w:hAnsi="Times New Roman" w:cs="Times New Roman"/>
          <w:sz w:val="20"/>
          <w:szCs w:val="20"/>
        </w:rPr>
      </w:pPr>
      <w:r w:rsidRPr="00CC409B">
        <w:rPr>
          <w:rFonts w:ascii="Times New Roman" w:hAnsi="Times New Roman" w:cs="Times New Roman"/>
          <w:sz w:val="20"/>
          <w:szCs w:val="20"/>
        </w:rPr>
        <w:t xml:space="preserve">This Agreement may be amended or modified only by a written agreement signed by both of the parties. </w:t>
      </w:r>
    </w:p>
    <w:p w14:paraId="69A57BD8" w14:textId="70160714" w:rsidR="00CC409B" w:rsidRPr="00CC409B" w:rsidRDefault="00CC409B"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18</w:t>
      </w:r>
      <w:r w:rsidRPr="00CC409B">
        <w:rPr>
          <w:rFonts w:ascii="Times New Roman" w:hAnsi="Times New Roman" w:cs="Times New Roman"/>
          <w:b/>
          <w:bCs/>
          <w:sz w:val="24"/>
          <w:szCs w:val="24"/>
          <w:u w:val="single"/>
        </w:rPr>
        <w:t xml:space="preserve">. Severability. </w:t>
      </w:r>
    </w:p>
    <w:p w14:paraId="0C8CECC8" w14:textId="77777777" w:rsidR="00CC409B" w:rsidRPr="00CC409B" w:rsidRDefault="00CC409B" w:rsidP="00CC409B">
      <w:pPr>
        <w:jc w:val="both"/>
        <w:rPr>
          <w:rFonts w:ascii="Times New Roman" w:hAnsi="Times New Roman" w:cs="Times New Roman"/>
          <w:sz w:val="20"/>
          <w:szCs w:val="20"/>
        </w:rPr>
      </w:pPr>
      <w:r w:rsidRPr="00CC409B">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  In Witness whereof, the parties have executed this Agreement as of the date first written above.</w:t>
      </w:r>
    </w:p>
    <w:p w14:paraId="156469EF" w14:textId="2D37B512" w:rsidR="00CC409B" w:rsidRPr="00CC409B" w:rsidRDefault="00CC409B" w:rsidP="00CC409B">
      <w:pPr>
        <w:jc w:val="both"/>
        <w:rPr>
          <w:rFonts w:ascii="Times New Roman" w:hAnsi="Times New Roman" w:cs="Times New Roman"/>
          <w:b/>
          <w:bCs/>
          <w:sz w:val="24"/>
          <w:szCs w:val="24"/>
          <w:u w:val="single"/>
        </w:rPr>
      </w:pPr>
      <w:r w:rsidRPr="00CC409B">
        <w:rPr>
          <w:rFonts w:ascii="Times New Roman" w:hAnsi="Times New Roman" w:cs="Times New Roman"/>
          <w:b/>
          <w:bCs/>
          <w:sz w:val="24"/>
          <w:szCs w:val="24"/>
          <w:u w:val="single"/>
        </w:rPr>
        <w:t>19</w:t>
      </w:r>
      <w:r w:rsidRPr="00CC409B">
        <w:rPr>
          <w:rFonts w:ascii="Times New Roman" w:hAnsi="Times New Roman" w:cs="Times New Roman"/>
          <w:b/>
          <w:bCs/>
          <w:sz w:val="24"/>
          <w:szCs w:val="24"/>
          <w:u w:val="single"/>
        </w:rPr>
        <w:t xml:space="preserve">. Counterparts. </w:t>
      </w:r>
    </w:p>
    <w:p w14:paraId="4840AEEB" w14:textId="77777777" w:rsidR="00CC409B" w:rsidRPr="00CC409B" w:rsidRDefault="00CC409B" w:rsidP="00CC409B">
      <w:pPr>
        <w:jc w:val="both"/>
        <w:rPr>
          <w:rFonts w:ascii="Times New Roman" w:hAnsi="Times New Roman" w:cs="Times New Roman"/>
          <w:sz w:val="20"/>
          <w:szCs w:val="20"/>
        </w:rPr>
      </w:pPr>
      <w:r w:rsidRPr="00CC409B">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748356F1" w14:textId="4C640859" w:rsidR="00CC409B" w:rsidRPr="00CC409B" w:rsidRDefault="00126245" w:rsidP="00CC409B">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34A12702" wp14:editId="39ACDEE9">
                <wp:simplePos x="0" y="0"/>
                <wp:positionH relativeFrom="margin">
                  <wp:align>left</wp:align>
                </wp:positionH>
                <wp:positionV relativeFrom="paragraph">
                  <wp:posOffset>120831</wp:posOffset>
                </wp:positionV>
                <wp:extent cx="5116286" cy="10886"/>
                <wp:effectExtent l="0" t="0" r="27305" b="27305"/>
                <wp:wrapNone/>
                <wp:docPr id="2" name="Straight Connector 2"/>
                <wp:cNvGraphicFramePr/>
                <a:graphic xmlns:a="http://schemas.openxmlformats.org/drawingml/2006/main">
                  <a:graphicData uri="http://schemas.microsoft.com/office/word/2010/wordprocessingShape">
                    <wps:wsp>
                      <wps:cNvCnPr/>
                      <wps:spPr>
                        <a:xfrm flipV="1">
                          <a:off x="0" y="0"/>
                          <a:ext cx="5116286"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2530D8"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402.8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bCJwQEAAMUDAAAOAAAAZHJzL2Uyb0RvYy54bWysU02P0zAQvSPxHyzfaT4kqipquoeu4IKg&#10;YoG717EbC9tjjU3T/nvGThvQAhJa7cXyx3tv5r1MtndnZ9lJYTTge96sas6UlzAYf+z51y/v3mw4&#10;i0n4QVjwqucXFfnd7vWr7RQ61cIIdlDISMTHbgo9H1MKXVVFOSon4gqC8vSoAZ1IdMRjNaCYSN3Z&#10;qq3rdTUBDgFBqhjp9n5+5Luir7WS6ZPWUSVme069pbJiWR/zWu22ojuiCKOR1zbEM7pwwngqukjd&#10;iyTYDzR/SDkjESLotJLgKtDaSFU8kJumfuLmYRRBFS8UTgxLTPHlZOXH0wGZGXrecuaFo0/0kFCY&#10;45jYHrynAAFZm3OaQuwIvvcHvJ5iOGA2fdbomLYmfKMRKDGQMXYuKV+WlNU5MUmXb5tm3W7WnEl6&#10;a+oNbUmvmmWyXMCY3itwLG96bo3PIYhOnD7ENENvEOLltuZGyi5drMpg6z8rTcao4NxSGSm1t8hO&#10;goZh+N5cyxZkpmhj7UKqS8l/kq7YTFNlzP6XuKBLRfBpITrjAf9WNZ1vreoZf3M9e822H2G4lM9S&#10;4qBZKYFe5zoP4+/nQv/19+1+AgAA//8DAFBLAwQUAAYACAAAACEAsJFLqtkAAAAGAQAADwAAAGRy&#10;cy9kb3ducmV2LnhtbEyPQU/DMAyF70j8h8hI3FjCpK6jNJ3GJMSZbZfd3Ma0FY1Tmmwr/x5zgpP1&#10;/Kz3Ppeb2Q/qQlPsA1t4XBhQxE1wPbcWjofXhzWomJAdDoHJwjdF2FS3NyUWLlz5nS771CoJ4Vig&#10;hS6lsdA6Nh15jIswEov3ESaPSeTUajfhVcL9oJfGrLTHnqWhw5F2HTWf+7O3cHjzZq5TvyP+ys32&#10;9JKt+JRZe383b59BJZrT3zH84gs6VMJUhzO7qAYL8kiS7ZNMcdcmy0HVFpYmB12V+j9+9QMAAP//&#10;AwBQSwECLQAUAAYACAAAACEAtoM4kv4AAADhAQAAEwAAAAAAAAAAAAAAAAAAAAAAW0NvbnRlbnRf&#10;VHlwZXNdLnhtbFBLAQItABQABgAIAAAAIQA4/SH/1gAAAJQBAAALAAAAAAAAAAAAAAAAAC8BAABf&#10;cmVscy8ucmVsc1BLAQItABQABgAIAAAAIQBxubCJwQEAAMUDAAAOAAAAAAAAAAAAAAAAAC4CAABk&#10;cnMvZTJvRG9jLnhtbFBLAQItABQABgAIAAAAIQCwkUuq2QAAAAYBAAAPAAAAAAAAAAAAAAAAABsE&#10;AABkcnMvZG93bnJldi54bWxQSwUGAAAAAAQABADzAAAAIQUAAAAA&#10;" strokecolor="black [3200]" strokeweight=".5pt">
                <v:stroke joinstyle="miter"/>
                <w10:wrap anchorx="margin"/>
              </v:line>
            </w:pict>
          </mc:Fallback>
        </mc:AlternateContent>
      </w:r>
    </w:p>
    <w:p w14:paraId="20E19498" w14:textId="4DB4CA73" w:rsidR="00CC409B" w:rsidRPr="00126245" w:rsidRDefault="00CC409B" w:rsidP="00126245">
      <w:pPr>
        <w:jc w:val="center"/>
        <w:rPr>
          <w:rFonts w:ascii="Times New Roman" w:hAnsi="Times New Roman" w:cs="Times New Roman"/>
          <w:b/>
          <w:bCs/>
          <w:sz w:val="20"/>
          <w:szCs w:val="20"/>
          <w:u w:val="single"/>
        </w:rPr>
      </w:pPr>
      <w:r w:rsidRPr="00126245">
        <w:rPr>
          <w:rFonts w:ascii="Times New Roman" w:hAnsi="Times New Roman" w:cs="Times New Roman"/>
          <w:b/>
          <w:bCs/>
          <w:sz w:val="20"/>
          <w:szCs w:val="20"/>
          <w:u w:val="single"/>
        </w:rPr>
        <w:t>[THE REST OF THIS PAGE HAS BEEN LEFT BLANK INTENTIONALLY]</w:t>
      </w:r>
    </w:p>
    <w:p w14:paraId="2BC76962" w14:textId="1C2292A5" w:rsidR="00126245" w:rsidRDefault="00126245">
      <w:pPr>
        <w:rPr>
          <w:rFonts w:ascii="Times New Roman" w:hAnsi="Times New Roman" w:cs="Times New Roman"/>
          <w:sz w:val="20"/>
          <w:szCs w:val="20"/>
        </w:rPr>
      </w:pPr>
      <w:r>
        <w:rPr>
          <w:rFonts w:ascii="Times New Roman" w:hAnsi="Times New Roman" w:cs="Times New Roman"/>
          <w:sz w:val="20"/>
          <w:szCs w:val="20"/>
        </w:rPr>
        <w:br w:type="page"/>
      </w:r>
    </w:p>
    <w:p w14:paraId="756086B3" w14:textId="77777777" w:rsidR="00126245" w:rsidRDefault="00126245" w:rsidP="00CC409B">
      <w:pPr>
        <w:jc w:val="both"/>
        <w:rPr>
          <w:rFonts w:ascii="Times New Roman" w:hAnsi="Times New Roman" w:cs="Times New Roman"/>
          <w:sz w:val="20"/>
          <w:szCs w:val="20"/>
        </w:rPr>
      </w:pPr>
    </w:p>
    <w:p w14:paraId="6DC8CDEE" w14:textId="1DC48220" w:rsidR="00126245" w:rsidRPr="00126245" w:rsidRDefault="00126245" w:rsidP="00126245">
      <w:pPr>
        <w:jc w:val="both"/>
        <w:rPr>
          <w:rFonts w:ascii="Times New Roman" w:hAnsi="Times New Roman" w:cs="Times New Roman"/>
          <w:sz w:val="20"/>
          <w:szCs w:val="20"/>
        </w:rPr>
      </w:pPr>
      <w:r w:rsidRPr="00126245">
        <w:rPr>
          <w:rFonts w:ascii="Times New Roman" w:hAnsi="Times New Roman" w:cs="Times New Roman"/>
          <w:sz w:val="20"/>
          <w:szCs w:val="20"/>
        </w:rPr>
        <w:t xml:space="preserve">IN WITNESTSS WHEREOF, the parties have executed this Agreement on _______in India, with full knowledge of its content and significance and intending to be legally bound by the terms hereof. Each of the Parties has executed this </w:t>
      </w:r>
      <w:r>
        <w:rPr>
          <w:rFonts w:ascii="Times New Roman" w:hAnsi="Times New Roman" w:cs="Times New Roman"/>
          <w:sz w:val="20"/>
          <w:szCs w:val="20"/>
        </w:rPr>
        <w:t>Amendment</w:t>
      </w:r>
      <w:r w:rsidRPr="00126245">
        <w:rPr>
          <w:rFonts w:ascii="Times New Roman" w:hAnsi="Times New Roman" w:cs="Times New Roman"/>
          <w:sz w:val="20"/>
          <w:szCs w:val="20"/>
        </w:rPr>
        <w:t xml:space="preserve"> to Trust, both Parties by its duly authorized officer.</w:t>
      </w:r>
    </w:p>
    <w:p w14:paraId="4B91102F" w14:textId="77777777" w:rsidR="00126245" w:rsidRPr="00126245" w:rsidRDefault="00126245" w:rsidP="00126245">
      <w:pPr>
        <w:jc w:val="both"/>
        <w:rPr>
          <w:rFonts w:ascii="Times New Roman" w:hAnsi="Times New Roman" w:cs="Times New Roman"/>
          <w:sz w:val="20"/>
          <w:szCs w:val="20"/>
        </w:rPr>
      </w:pPr>
    </w:p>
    <w:p w14:paraId="1726BB0F" w14:textId="77777777" w:rsidR="00126245" w:rsidRPr="00126245" w:rsidRDefault="00126245" w:rsidP="00126245">
      <w:pPr>
        <w:jc w:val="both"/>
        <w:rPr>
          <w:rFonts w:ascii="Times New Roman" w:hAnsi="Times New Roman" w:cs="Times New Roman"/>
          <w:sz w:val="20"/>
          <w:szCs w:val="20"/>
        </w:rPr>
      </w:pPr>
      <w:r w:rsidRPr="00126245">
        <w:rPr>
          <w:rFonts w:ascii="Times New Roman" w:hAnsi="Times New Roman" w:cs="Times New Roman"/>
          <w:sz w:val="20"/>
          <w:szCs w:val="20"/>
        </w:rPr>
        <w:t>_________________________</w:t>
      </w:r>
      <w:r w:rsidRPr="00126245">
        <w:rPr>
          <w:rFonts w:ascii="Times New Roman" w:hAnsi="Times New Roman" w:cs="Times New Roman"/>
          <w:sz w:val="20"/>
          <w:szCs w:val="20"/>
        </w:rPr>
        <w:tab/>
      </w:r>
      <w:r w:rsidRPr="00126245">
        <w:rPr>
          <w:rFonts w:ascii="Times New Roman" w:hAnsi="Times New Roman" w:cs="Times New Roman"/>
          <w:sz w:val="20"/>
          <w:szCs w:val="20"/>
        </w:rPr>
        <w:tab/>
      </w:r>
      <w:r w:rsidRPr="00126245">
        <w:rPr>
          <w:rFonts w:ascii="Times New Roman" w:hAnsi="Times New Roman" w:cs="Times New Roman"/>
          <w:sz w:val="20"/>
          <w:szCs w:val="20"/>
        </w:rPr>
        <w:tab/>
      </w:r>
      <w:r w:rsidRPr="00126245">
        <w:rPr>
          <w:rFonts w:ascii="Times New Roman" w:hAnsi="Times New Roman" w:cs="Times New Roman"/>
          <w:sz w:val="20"/>
          <w:szCs w:val="20"/>
        </w:rPr>
        <w:tab/>
        <w:t>_______________________</w:t>
      </w:r>
    </w:p>
    <w:p w14:paraId="43E2FC13" w14:textId="77777777" w:rsidR="00126245" w:rsidRPr="00126245" w:rsidRDefault="00126245" w:rsidP="00126245">
      <w:pPr>
        <w:jc w:val="both"/>
        <w:rPr>
          <w:rFonts w:ascii="Times New Roman" w:hAnsi="Times New Roman" w:cs="Times New Roman"/>
          <w:sz w:val="20"/>
          <w:szCs w:val="20"/>
        </w:rPr>
      </w:pPr>
      <w:r w:rsidRPr="00126245">
        <w:rPr>
          <w:rFonts w:ascii="Times New Roman" w:hAnsi="Times New Roman" w:cs="Times New Roman"/>
          <w:sz w:val="20"/>
          <w:szCs w:val="20"/>
        </w:rPr>
        <w:t xml:space="preserve">              Grantor   </w:t>
      </w:r>
      <w:r w:rsidRPr="00126245">
        <w:rPr>
          <w:rFonts w:ascii="Times New Roman" w:hAnsi="Times New Roman" w:cs="Times New Roman"/>
          <w:sz w:val="20"/>
          <w:szCs w:val="20"/>
        </w:rPr>
        <w:tab/>
      </w:r>
      <w:r w:rsidRPr="00126245">
        <w:rPr>
          <w:rFonts w:ascii="Times New Roman" w:hAnsi="Times New Roman" w:cs="Times New Roman"/>
          <w:sz w:val="20"/>
          <w:szCs w:val="20"/>
        </w:rPr>
        <w:tab/>
      </w:r>
      <w:r w:rsidRPr="00126245">
        <w:rPr>
          <w:rFonts w:ascii="Times New Roman" w:hAnsi="Times New Roman" w:cs="Times New Roman"/>
          <w:sz w:val="20"/>
          <w:szCs w:val="20"/>
        </w:rPr>
        <w:tab/>
      </w:r>
      <w:r w:rsidRPr="00126245">
        <w:rPr>
          <w:rFonts w:ascii="Times New Roman" w:hAnsi="Times New Roman" w:cs="Times New Roman"/>
          <w:sz w:val="20"/>
          <w:szCs w:val="20"/>
        </w:rPr>
        <w:tab/>
      </w:r>
      <w:r w:rsidRPr="00126245">
        <w:rPr>
          <w:rFonts w:ascii="Times New Roman" w:hAnsi="Times New Roman" w:cs="Times New Roman"/>
          <w:sz w:val="20"/>
          <w:szCs w:val="20"/>
        </w:rPr>
        <w:tab/>
        <w:t xml:space="preserve">                  Trust</w:t>
      </w:r>
    </w:p>
    <w:p w14:paraId="75ED45A2" w14:textId="77777777" w:rsidR="00126245" w:rsidRPr="00126245" w:rsidRDefault="00126245" w:rsidP="00126245">
      <w:pPr>
        <w:jc w:val="both"/>
        <w:rPr>
          <w:rFonts w:ascii="Times New Roman" w:hAnsi="Times New Roman" w:cs="Times New Roman"/>
          <w:sz w:val="20"/>
          <w:szCs w:val="20"/>
        </w:rPr>
      </w:pPr>
    </w:p>
    <w:p w14:paraId="2A9544CD" w14:textId="77777777" w:rsidR="00126245" w:rsidRPr="00126245" w:rsidRDefault="00126245" w:rsidP="00126245">
      <w:pPr>
        <w:jc w:val="both"/>
        <w:rPr>
          <w:rFonts w:ascii="Times New Roman" w:hAnsi="Times New Roman" w:cs="Times New Roman"/>
          <w:sz w:val="20"/>
          <w:szCs w:val="20"/>
        </w:rPr>
      </w:pPr>
      <w:r w:rsidRPr="00126245">
        <w:rPr>
          <w:rFonts w:ascii="Times New Roman" w:hAnsi="Times New Roman" w:cs="Times New Roman"/>
          <w:sz w:val="20"/>
          <w:szCs w:val="20"/>
        </w:rPr>
        <w:t>___________________</w:t>
      </w:r>
    </w:p>
    <w:p w14:paraId="3B7D2425" w14:textId="77777777" w:rsidR="00126245" w:rsidRPr="00126245" w:rsidRDefault="00126245" w:rsidP="00126245">
      <w:pPr>
        <w:jc w:val="both"/>
        <w:rPr>
          <w:rFonts w:ascii="Times New Roman" w:hAnsi="Times New Roman" w:cs="Times New Roman"/>
          <w:sz w:val="20"/>
          <w:szCs w:val="20"/>
        </w:rPr>
      </w:pPr>
      <w:r w:rsidRPr="00126245">
        <w:rPr>
          <w:rFonts w:ascii="Times New Roman" w:hAnsi="Times New Roman" w:cs="Times New Roman"/>
          <w:sz w:val="20"/>
          <w:szCs w:val="20"/>
        </w:rPr>
        <w:t>Date</w:t>
      </w:r>
    </w:p>
    <w:p w14:paraId="4AE077B5" w14:textId="4FB4B024" w:rsidR="00126245" w:rsidRPr="00126245" w:rsidRDefault="00126245" w:rsidP="00126245">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1D64193" wp14:editId="77907C8B">
                <wp:simplePos x="0" y="0"/>
                <wp:positionH relativeFrom="margin">
                  <wp:align>left</wp:align>
                </wp:positionH>
                <wp:positionV relativeFrom="paragraph">
                  <wp:posOffset>223611</wp:posOffset>
                </wp:positionV>
                <wp:extent cx="5040086" cy="5896"/>
                <wp:effectExtent l="0" t="0" r="27305" b="32385"/>
                <wp:wrapNone/>
                <wp:docPr id="1" name="Straight Connector 1"/>
                <wp:cNvGraphicFramePr/>
                <a:graphic xmlns:a="http://schemas.openxmlformats.org/drawingml/2006/main">
                  <a:graphicData uri="http://schemas.microsoft.com/office/word/2010/wordprocessingShape">
                    <wps:wsp>
                      <wps:cNvCnPr/>
                      <wps:spPr>
                        <a:xfrm flipV="1">
                          <a:off x="0" y="0"/>
                          <a:ext cx="5040086" cy="58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59ABAE"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6pt" to="396.8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Yo2wgEAAMQDAAAOAAAAZHJzL2Uyb0RvYy54bWysU8tu2zAQvBfIPxC815KDxnAFyzk4aC5B&#10;azRt7wy1tIjyhSVryX/fJWWrRdMCRZALIZIzszvD1eZ2tIYdAaP2ruXLRc0ZOOk77Q4t//rlw9s1&#10;ZzEJ1wnjHbT8BJHfbq/ebIbQwLXvvekAGYm42Ayh5X1KoamqKHuwIi58AEeXyqMVibZ4qDoUA6lb&#10;U13X9aoaPHYBvYQY6fRuuuTboq8UyPRJqQiJmZZTb6msWNanvFbbjWgOKEKv5bkN8YIurNCOis5S&#10;dyIJ9gP1MymrJfroVVpIbyuvlJZQPJCbZf2Hm8deBCheKJwY5pji68nKj8c9Mt3R23HmhKUnekwo&#10;9KFPbOedowA9smXOaQixIfjO7fG8i2GP2fSo0DJldPiWZfIJGWNjSfk0pwxjYpIOb+p3db1ecSbp&#10;7mb9fpXFq0klcwPGdA/esvzRcqNdzkA04vgQ0wS9QIiXu5r6KF/pZCCDjfsMinxRvamjMlGwM8iO&#10;gmah+148UdmCzBSljZlJdSn5T9IZm2lQpux/iTO6VPQuzUSrnce/VU3jpVU14S+uJ6/Z9pPvTuVV&#10;Shw0KiXQ81jnWfx9X+i/fr7tTwAAAP//AwBQSwMEFAAGAAgAAAAhADaIWOraAAAABgEAAA8AAABk&#10;cnMvZG93bnJldi54bWxMj8FuwjAQRO+V+g/WIvVWbEBJII2DKFLVc4ELNyfeJhHxOo0NpH/f7ak9&#10;7sxo5m2xnVwvbjiGzpOGxVyBQKq97ajRcDq+Pa9BhGjImt4TavjGANvy8aEwufV3+sDbITaCSyjk&#10;RkMb45BLGeoWnQlzPyCx9+lHZyKfYyPtaO5c7nq5VCqVznTEC60ZcN9ifTlcnYbju1NTFbs90lem&#10;dufXJKVzovXTbNq9gIg4xb8w/OIzOpTMVPkr2SB6DfxI1LBKliDYzTarDETFQroAWRbyP375AwAA&#10;//8DAFBLAQItABQABgAIAAAAIQC2gziS/gAAAOEBAAATAAAAAAAAAAAAAAAAAAAAAABbQ29udGVu&#10;dF9UeXBlc10ueG1sUEsBAi0AFAAGAAgAAAAhADj9If/WAAAAlAEAAAsAAAAAAAAAAAAAAAAALwEA&#10;AF9yZWxzLy5yZWxzUEsBAi0AFAAGAAgAAAAhAOf1ijbCAQAAxAMAAA4AAAAAAAAAAAAAAAAALgIA&#10;AGRycy9lMm9Eb2MueG1sUEsBAi0AFAAGAAgAAAAhADaIWOraAAAABgEAAA8AAAAAAAAAAAAAAAAA&#10;HAQAAGRycy9kb3ducmV2LnhtbFBLBQYAAAAABAAEAPMAAAAjBQAAAAA=&#10;" strokecolor="black [3200]" strokeweight=".5pt">
                <v:stroke joinstyle="miter"/>
                <w10:wrap anchorx="margin"/>
              </v:line>
            </w:pict>
          </mc:Fallback>
        </mc:AlternateContent>
      </w:r>
    </w:p>
    <w:p w14:paraId="205D338C" w14:textId="77777777" w:rsidR="00126245" w:rsidRPr="00126245" w:rsidRDefault="00126245" w:rsidP="00126245">
      <w:pPr>
        <w:jc w:val="both"/>
        <w:rPr>
          <w:rFonts w:ascii="Times New Roman" w:hAnsi="Times New Roman" w:cs="Times New Roman"/>
          <w:sz w:val="20"/>
          <w:szCs w:val="20"/>
        </w:rPr>
      </w:pPr>
    </w:p>
    <w:p w14:paraId="3BD24A38" w14:textId="328F3EB4" w:rsidR="00CC409B" w:rsidRPr="00126245" w:rsidRDefault="00126245" w:rsidP="00126245">
      <w:pPr>
        <w:jc w:val="center"/>
        <w:rPr>
          <w:rFonts w:ascii="Times New Roman" w:hAnsi="Times New Roman" w:cs="Times New Roman"/>
          <w:b/>
          <w:bCs/>
          <w:u w:val="single"/>
        </w:rPr>
      </w:pPr>
      <w:r w:rsidRPr="00126245">
        <w:rPr>
          <w:rFonts w:ascii="Times New Roman" w:hAnsi="Times New Roman" w:cs="Times New Roman"/>
          <w:b/>
          <w:bCs/>
          <w:u w:val="single"/>
        </w:rPr>
        <w:t>[THE REST OF THIS PAGE HAS BEEN LEFT BLANK INTENTIONALLY]</w:t>
      </w:r>
    </w:p>
    <w:p w14:paraId="09332BF0" w14:textId="77777777" w:rsidR="00CC409B" w:rsidRPr="00126245" w:rsidRDefault="00CC409B" w:rsidP="00126245">
      <w:pPr>
        <w:jc w:val="center"/>
        <w:rPr>
          <w:rFonts w:ascii="Times New Roman" w:hAnsi="Times New Roman" w:cs="Times New Roman"/>
          <w:b/>
          <w:bCs/>
          <w:u w:val="single"/>
        </w:rPr>
      </w:pPr>
    </w:p>
    <w:p w14:paraId="0330CECD" w14:textId="3109D32E" w:rsidR="00650B2C" w:rsidRPr="00CC409B" w:rsidRDefault="00650B2C" w:rsidP="00CC409B">
      <w:pPr>
        <w:jc w:val="both"/>
        <w:rPr>
          <w:rFonts w:ascii="Times New Roman" w:hAnsi="Times New Roman" w:cs="Times New Roman"/>
          <w:sz w:val="20"/>
          <w:szCs w:val="20"/>
        </w:rPr>
      </w:pPr>
    </w:p>
    <w:sectPr w:rsidR="00650B2C" w:rsidRPr="00CC409B" w:rsidSect="00126245">
      <w:footerReference w:type="default" r:id="rId8"/>
      <w:pgSz w:w="12240" w:h="15840"/>
      <w:pgMar w:top="2160" w:right="2160" w:bottom="2160" w:left="2160" w:header="720"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214E8" w14:textId="77777777" w:rsidR="00F457A6" w:rsidRDefault="00F457A6" w:rsidP="00126245">
      <w:pPr>
        <w:spacing w:after="0" w:line="240" w:lineRule="auto"/>
      </w:pPr>
      <w:r>
        <w:separator/>
      </w:r>
    </w:p>
  </w:endnote>
  <w:endnote w:type="continuationSeparator" w:id="0">
    <w:p w14:paraId="5D562C59" w14:textId="77777777" w:rsidR="00F457A6" w:rsidRDefault="00F457A6" w:rsidP="00126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0896297"/>
      <w:docPartObj>
        <w:docPartGallery w:val="Page Numbers (Bottom of Page)"/>
        <w:docPartUnique/>
      </w:docPartObj>
    </w:sdtPr>
    <w:sdtEndPr>
      <w:rPr>
        <w:noProof/>
      </w:rPr>
    </w:sdtEndPr>
    <w:sdtContent>
      <w:p w14:paraId="11CF8CDB" w14:textId="66644AEA" w:rsidR="00126245" w:rsidRDefault="001262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9307F8" w14:textId="77777777" w:rsidR="00126245" w:rsidRDefault="001262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B085D" w14:textId="77777777" w:rsidR="00F457A6" w:rsidRDefault="00F457A6" w:rsidP="00126245">
      <w:pPr>
        <w:spacing w:after="0" w:line="240" w:lineRule="auto"/>
      </w:pPr>
      <w:r>
        <w:separator/>
      </w:r>
    </w:p>
  </w:footnote>
  <w:footnote w:type="continuationSeparator" w:id="0">
    <w:p w14:paraId="38122C75" w14:textId="77777777" w:rsidR="00F457A6" w:rsidRDefault="00F457A6" w:rsidP="001262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C83D28"/>
    <w:multiLevelType w:val="hybridMultilevel"/>
    <w:tmpl w:val="B9C8D9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2C"/>
    <w:rsid w:val="00126245"/>
    <w:rsid w:val="003B42FE"/>
    <w:rsid w:val="00431EEC"/>
    <w:rsid w:val="00650B2C"/>
    <w:rsid w:val="00B1138C"/>
    <w:rsid w:val="00CC409B"/>
    <w:rsid w:val="00F45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B31A"/>
  <w15:chartTrackingRefBased/>
  <w15:docId w15:val="{9E682B95-B132-492A-B91F-376C9BD23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0B2C"/>
    <w:pPr>
      <w:ind w:left="720"/>
      <w:contextualSpacing/>
    </w:pPr>
  </w:style>
  <w:style w:type="paragraph" w:styleId="Header">
    <w:name w:val="header"/>
    <w:basedOn w:val="Normal"/>
    <w:link w:val="HeaderChar"/>
    <w:uiPriority w:val="99"/>
    <w:unhideWhenUsed/>
    <w:rsid w:val="001262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245"/>
  </w:style>
  <w:style w:type="paragraph" w:styleId="Footer">
    <w:name w:val="footer"/>
    <w:basedOn w:val="Normal"/>
    <w:link w:val="FooterChar"/>
    <w:uiPriority w:val="99"/>
    <w:unhideWhenUsed/>
    <w:rsid w:val="001262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2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500C4-8CE0-4ACF-A0B9-CD43222CF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2127</Words>
  <Characters>12125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2021-07-05T20:39:00Z</dcterms:created>
  <dcterms:modified xsi:type="dcterms:W3CDTF">2021-07-05T21:23:00Z</dcterms:modified>
</cp:coreProperties>
</file>