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D2A916" w14:textId="0363E1CB" w:rsidR="002C2623" w:rsidRPr="00C618AE" w:rsidRDefault="002C2623" w:rsidP="00C618AE">
      <w:pPr>
        <w:jc w:val="center"/>
        <w:rPr>
          <w:rFonts w:ascii="Times New Roman" w:hAnsi="Times New Roman" w:cs="Times New Roman"/>
          <w:b/>
          <w:bCs/>
          <w:sz w:val="28"/>
          <w:szCs w:val="28"/>
          <w:u w:val="single"/>
        </w:rPr>
      </w:pPr>
      <w:r w:rsidRPr="00C618AE">
        <w:rPr>
          <w:rFonts w:ascii="Times New Roman" w:hAnsi="Times New Roman" w:cs="Times New Roman"/>
          <w:b/>
          <w:bCs/>
          <w:sz w:val="28"/>
          <w:szCs w:val="28"/>
          <w:u w:val="single"/>
        </w:rPr>
        <w:t>ARTICLES OF INCORPORATION</w:t>
      </w:r>
    </w:p>
    <w:p w14:paraId="29D9E849" w14:textId="77777777" w:rsidR="002C2623" w:rsidRPr="00C618AE" w:rsidRDefault="002C2623" w:rsidP="00C618AE">
      <w:pPr>
        <w:jc w:val="both"/>
        <w:rPr>
          <w:rFonts w:ascii="Times New Roman" w:hAnsi="Times New Roman" w:cs="Times New Roman"/>
          <w:sz w:val="20"/>
          <w:szCs w:val="20"/>
        </w:rPr>
      </w:pPr>
    </w:p>
    <w:p w14:paraId="409E75D4" w14:textId="77777777" w:rsidR="002C2623" w:rsidRPr="00C618AE" w:rsidRDefault="002C2623" w:rsidP="00C618AE">
      <w:pPr>
        <w:jc w:val="both"/>
        <w:rPr>
          <w:rFonts w:ascii="Times New Roman" w:hAnsi="Times New Roman" w:cs="Times New Roman"/>
          <w:sz w:val="20"/>
          <w:szCs w:val="20"/>
        </w:rPr>
      </w:pPr>
      <w:r w:rsidRPr="00C618AE">
        <w:rPr>
          <w:rFonts w:ascii="Times New Roman" w:hAnsi="Times New Roman" w:cs="Times New Roman"/>
          <w:sz w:val="20"/>
          <w:szCs w:val="20"/>
        </w:rPr>
        <w:t>These Articles of Incorporation (the “</w:t>
      </w:r>
      <w:r w:rsidRPr="00C618AE">
        <w:rPr>
          <w:rFonts w:ascii="Times New Roman" w:hAnsi="Times New Roman" w:cs="Times New Roman"/>
          <w:b/>
          <w:bCs/>
          <w:sz w:val="20"/>
          <w:szCs w:val="20"/>
        </w:rPr>
        <w:t>Agreement</w:t>
      </w:r>
      <w:r w:rsidRPr="00C618AE">
        <w:rPr>
          <w:rFonts w:ascii="Times New Roman" w:hAnsi="Times New Roman" w:cs="Times New Roman"/>
          <w:sz w:val="20"/>
          <w:szCs w:val="20"/>
        </w:rPr>
        <w:t>”) are made and effective [DATE],</w:t>
      </w:r>
    </w:p>
    <w:p w14:paraId="2BEA9617" w14:textId="62FF3AB3" w:rsidR="002C2623" w:rsidRPr="00C618AE" w:rsidRDefault="002C2623" w:rsidP="00C618AE">
      <w:pPr>
        <w:jc w:val="both"/>
        <w:rPr>
          <w:rFonts w:ascii="Times New Roman" w:hAnsi="Times New Roman" w:cs="Times New Roman"/>
          <w:sz w:val="20"/>
          <w:szCs w:val="20"/>
        </w:rPr>
      </w:pPr>
      <w:r w:rsidRPr="00C618AE">
        <w:rPr>
          <w:rFonts w:ascii="Times New Roman" w:hAnsi="Times New Roman" w:cs="Times New Roman"/>
          <w:sz w:val="20"/>
          <w:szCs w:val="20"/>
        </w:rPr>
        <w:t>BY:</w:t>
      </w:r>
      <w:r w:rsidR="00C618AE" w:rsidRPr="00C618AE">
        <w:rPr>
          <w:rFonts w:ascii="Times New Roman" w:hAnsi="Times New Roman" w:cs="Times New Roman"/>
          <w:sz w:val="20"/>
          <w:szCs w:val="20"/>
        </w:rPr>
        <w:t xml:space="preserve"> x [</w:t>
      </w:r>
      <w:r w:rsidRPr="00C618AE">
        <w:rPr>
          <w:rFonts w:ascii="Times New Roman" w:hAnsi="Times New Roman" w:cs="Times New Roman"/>
          <w:sz w:val="20"/>
          <w:szCs w:val="20"/>
        </w:rPr>
        <w:t>INCORPORATOR NAME] (the "</w:t>
      </w:r>
      <w:r w:rsidRPr="00C618AE">
        <w:rPr>
          <w:rFonts w:ascii="Times New Roman" w:hAnsi="Times New Roman" w:cs="Times New Roman"/>
          <w:b/>
          <w:bCs/>
          <w:sz w:val="20"/>
          <w:szCs w:val="20"/>
        </w:rPr>
        <w:t>Incorporator</w:t>
      </w:r>
      <w:r w:rsidRPr="00C618AE">
        <w:rPr>
          <w:rFonts w:ascii="Times New Roman" w:hAnsi="Times New Roman" w:cs="Times New Roman"/>
          <w:sz w:val="20"/>
          <w:szCs w:val="20"/>
        </w:rPr>
        <w:t>"), an individual / a corporation organized and existing under the laws of the [STATE/PROVINCE], with its head office located at:</w:t>
      </w:r>
    </w:p>
    <w:p w14:paraId="32092252" w14:textId="77777777" w:rsidR="002C2623" w:rsidRPr="00C618AE" w:rsidRDefault="002C2623" w:rsidP="00C618AE">
      <w:pPr>
        <w:jc w:val="both"/>
        <w:rPr>
          <w:rFonts w:ascii="Times New Roman" w:hAnsi="Times New Roman" w:cs="Times New Roman"/>
          <w:sz w:val="20"/>
          <w:szCs w:val="20"/>
        </w:rPr>
      </w:pPr>
      <w:r w:rsidRPr="00C618AE">
        <w:rPr>
          <w:rFonts w:ascii="Times New Roman" w:hAnsi="Times New Roman" w:cs="Times New Roman"/>
          <w:sz w:val="20"/>
          <w:szCs w:val="20"/>
        </w:rPr>
        <w:t>AND:</w:t>
      </w:r>
      <w:r w:rsidRPr="00C618AE">
        <w:rPr>
          <w:rFonts w:ascii="Times New Roman" w:hAnsi="Times New Roman" w:cs="Times New Roman"/>
          <w:sz w:val="20"/>
          <w:szCs w:val="20"/>
        </w:rPr>
        <w:tab/>
        <w:t>[REGISTERED AGENT NAME] (the "</w:t>
      </w:r>
      <w:r w:rsidRPr="00C618AE">
        <w:rPr>
          <w:rFonts w:ascii="Times New Roman" w:hAnsi="Times New Roman" w:cs="Times New Roman"/>
          <w:b/>
          <w:bCs/>
          <w:sz w:val="20"/>
          <w:szCs w:val="20"/>
        </w:rPr>
        <w:t>Registered Agent</w:t>
      </w:r>
      <w:r w:rsidRPr="00C618AE">
        <w:rPr>
          <w:rFonts w:ascii="Times New Roman" w:hAnsi="Times New Roman" w:cs="Times New Roman"/>
          <w:sz w:val="20"/>
          <w:szCs w:val="20"/>
        </w:rPr>
        <w:t>"), an individual / a corporation organized and existing under the laws of the [STATE/PROVINCE], with its head office located at:</w:t>
      </w:r>
    </w:p>
    <w:p w14:paraId="591572D7" w14:textId="77777777" w:rsidR="002C2623" w:rsidRPr="00C618AE" w:rsidRDefault="002C2623" w:rsidP="00C618AE">
      <w:pPr>
        <w:jc w:val="both"/>
        <w:rPr>
          <w:rFonts w:ascii="Times New Roman" w:hAnsi="Times New Roman" w:cs="Times New Roman"/>
          <w:sz w:val="20"/>
          <w:szCs w:val="20"/>
        </w:rPr>
      </w:pPr>
      <w:r w:rsidRPr="00C618AE">
        <w:rPr>
          <w:rFonts w:ascii="Times New Roman" w:hAnsi="Times New Roman" w:cs="Times New Roman"/>
          <w:sz w:val="20"/>
          <w:szCs w:val="20"/>
        </w:rPr>
        <w:t xml:space="preserve">ARTICLES OF INCORPORATION OF [CORPORATION NAME] </w:t>
      </w:r>
    </w:p>
    <w:p w14:paraId="020AEE16" w14:textId="27B1138F" w:rsidR="002C2623" w:rsidRPr="00C618AE" w:rsidRDefault="002C2623" w:rsidP="00C618AE">
      <w:pPr>
        <w:jc w:val="both"/>
        <w:rPr>
          <w:rFonts w:ascii="Times New Roman" w:hAnsi="Times New Roman" w:cs="Times New Roman"/>
          <w:sz w:val="20"/>
          <w:szCs w:val="20"/>
        </w:rPr>
      </w:pPr>
      <w:r w:rsidRPr="00C618AE">
        <w:rPr>
          <w:rFonts w:ascii="Times New Roman" w:hAnsi="Times New Roman" w:cs="Times New Roman"/>
          <w:sz w:val="20"/>
          <w:szCs w:val="20"/>
        </w:rPr>
        <w:t xml:space="preserve"> The undersigned subscriber to these Articles of Incorporation, a natural person competent to contract, hereby forms a corporation under the laws of the State of [STATE/PROVINCE].</w:t>
      </w:r>
    </w:p>
    <w:p w14:paraId="0F7D568E" w14:textId="5CC61B12" w:rsidR="002C2623" w:rsidRPr="00C618AE" w:rsidRDefault="002C2623" w:rsidP="00C618AE">
      <w:pPr>
        <w:jc w:val="both"/>
        <w:rPr>
          <w:rFonts w:ascii="Times New Roman" w:hAnsi="Times New Roman" w:cs="Times New Roman"/>
          <w:b/>
          <w:bCs/>
          <w:sz w:val="24"/>
          <w:szCs w:val="24"/>
          <w:u w:val="single"/>
        </w:rPr>
      </w:pPr>
      <w:r w:rsidRPr="00C618AE">
        <w:rPr>
          <w:rFonts w:ascii="Times New Roman" w:hAnsi="Times New Roman" w:cs="Times New Roman"/>
          <w:b/>
          <w:bCs/>
          <w:sz w:val="24"/>
          <w:szCs w:val="24"/>
          <w:u w:val="single"/>
        </w:rPr>
        <w:t xml:space="preserve">1. </w:t>
      </w:r>
      <w:r w:rsidR="00C618AE">
        <w:rPr>
          <w:rFonts w:ascii="Times New Roman" w:hAnsi="Times New Roman" w:cs="Times New Roman"/>
          <w:b/>
          <w:bCs/>
          <w:sz w:val="24"/>
          <w:szCs w:val="24"/>
          <w:u w:val="single"/>
        </w:rPr>
        <w:t>N</w:t>
      </w:r>
      <w:r w:rsidR="00C618AE" w:rsidRPr="00C618AE">
        <w:rPr>
          <w:rFonts w:ascii="Times New Roman" w:hAnsi="Times New Roman" w:cs="Times New Roman"/>
          <w:b/>
          <w:bCs/>
          <w:sz w:val="24"/>
          <w:szCs w:val="24"/>
          <w:u w:val="single"/>
        </w:rPr>
        <w:t>ame</w:t>
      </w:r>
    </w:p>
    <w:p w14:paraId="5E4AC414" w14:textId="77777777" w:rsidR="002C2623" w:rsidRPr="00C618AE" w:rsidRDefault="002C2623" w:rsidP="00C618AE">
      <w:pPr>
        <w:jc w:val="both"/>
        <w:rPr>
          <w:rFonts w:ascii="Times New Roman" w:hAnsi="Times New Roman" w:cs="Times New Roman"/>
          <w:sz w:val="20"/>
          <w:szCs w:val="20"/>
        </w:rPr>
      </w:pPr>
      <w:r w:rsidRPr="00C618AE">
        <w:rPr>
          <w:rFonts w:ascii="Times New Roman" w:hAnsi="Times New Roman" w:cs="Times New Roman"/>
          <w:sz w:val="20"/>
          <w:szCs w:val="20"/>
        </w:rPr>
        <w:t xml:space="preserve">The name of the corporation shall be: </w:t>
      </w:r>
    </w:p>
    <w:p w14:paraId="621D03D1" w14:textId="284A5FC0" w:rsidR="002C2623" w:rsidRPr="00C618AE" w:rsidRDefault="002C2623" w:rsidP="00C618AE">
      <w:pPr>
        <w:jc w:val="both"/>
        <w:rPr>
          <w:rFonts w:ascii="Times New Roman" w:hAnsi="Times New Roman" w:cs="Times New Roman"/>
          <w:b/>
          <w:bCs/>
          <w:sz w:val="24"/>
          <w:szCs w:val="24"/>
          <w:u w:val="single"/>
        </w:rPr>
      </w:pPr>
      <w:r w:rsidRPr="00C618AE">
        <w:rPr>
          <w:rFonts w:ascii="Times New Roman" w:hAnsi="Times New Roman" w:cs="Times New Roman"/>
          <w:b/>
          <w:bCs/>
          <w:sz w:val="24"/>
          <w:szCs w:val="24"/>
          <w:u w:val="single"/>
        </w:rPr>
        <w:t xml:space="preserve">2. </w:t>
      </w:r>
      <w:r w:rsidR="00C618AE">
        <w:rPr>
          <w:rFonts w:ascii="Times New Roman" w:hAnsi="Times New Roman" w:cs="Times New Roman"/>
          <w:b/>
          <w:bCs/>
          <w:sz w:val="24"/>
          <w:szCs w:val="24"/>
          <w:u w:val="single"/>
        </w:rPr>
        <w:t>N</w:t>
      </w:r>
      <w:r w:rsidR="00C618AE" w:rsidRPr="00C618AE">
        <w:rPr>
          <w:rFonts w:ascii="Times New Roman" w:hAnsi="Times New Roman" w:cs="Times New Roman"/>
          <w:b/>
          <w:bCs/>
          <w:sz w:val="24"/>
          <w:szCs w:val="24"/>
          <w:u w:val="single"/>
        </w:rPr>
        <w:t xml:space="preserve">ature of </w:t>
      </w:r>
      <w:r w:rsidR="00C618AE">
        <w:rPr>
          <w:rFonts w:ascii="Times New Roman" w:hAnsi="Times New Roman" w:cs="Times New Roman"/>
          <w:b/>
          <w:bCs/>
          <w:sz w:val="24"/>
          <w:szCs w:val="24"/>
          <w:u w:val="single"/>
        </w:rPr>
        <w:t>B</w:t>
      </w:r>
      <w:r w:rsidR="00C618AE" w:rsidRPr="00C618AE">
        <w:rPr>
          <w:rFonts w:ascii="Times New Roman" w:hAnsi="Times New Roman" w:cs="Times New Roman"/>
          <w:b/>
          <w:bCs/>
          <w:sz w:val="24"/>
          <w:szCs w:val="24"/>
          <w:u w:val="single"/>
        </w:rPr>
        <w:t xml:space="preserve">usiness </w:t>
      </w:r>
    </w:p>
    <w:p w14:paraId="3ECECEBD" w14:textId="77777777" w:rsidR="002C2623" w:rsidRPr="00C618AE" w:rsidRDefault="002C2623" w:rsidP="00C618AE">
      <w:pPr>
        <w:jc w:val="both"/>
        <w:rPr>
          <w:rFonts w:ascii="Times New Roman" w:hAnsi="Times New Roman" w:cs="Times New Roman"/>
          <w:sz w:val="20"/>
          <w:szCs w:val="20"/>
        </w:rPr>
      </w:pPr>
      <w:r w:rsidRPr="00C618AE">
        <w:rPr>
          <w:rFonts w:ascii="Times New Roman" w:hAnsi="Times New Roman" w:cs="Times New Roman"/>
          <w:sz w:val="20"/>
          <w:szCs w:val="20"/>
        </w:rPr>
        <w:t>This corporation may engage in or transact any and all lawful activities or business permitted under the laws of [COUNTRY], the State of [STATE/PROVINCE], or any other state, county, territory or nation.</w:t>
      </w:r>
    </w:p>
    <w:p w14:paraId="06B6DF4D" w14:textId="3749FC85" w:rsidR="002C2623" w:rsidRPr="00C618AE" w:rsidRDefault="002C2623" w:rsidP="00C618AE">
      <w:pPr>
        <w:jc w:val="both"/>
        <w:rPr>
          <w:rFonts w:ascii="Times New Roman" w:hAnsi="Times New Roman" w:cs="Times New Roman"/>
          <w:b/>
          <w:bCs/>
          <w:sz w:val="24"/>
          <w:szCs w:val="24"/>
          <w:u w:val="single"/>
        </w:rPr>
      </w:pPr>
      <w:r w:rsidRPr="00C618AE">
        <w:rPr>
          <w:rFonts w:ascii="Times New Roman" w:hAnsi="Times New Roman" w:cs="Times New Roman"/>
          <w:sz w:val="20"/>
          <w:szCs w:val="20"/>
        </w:rPr>
        <w:t xml:space="preserve"> </w:t>
      </w:r>
      <w:r w:rsidRPr="00C618AE">
        <w:rPr>
          <w:rFonts w:ascii="Times New Roman" w:hAnsi="Times New Roman" w:cs="Times New Roman"/>
          <w:b/>
          <w:bCs/>
          <w:sz w:val="24"/>
          <w:szCs w:val="24"/>
          <w:u w:val="single"/>
        </w:rPr>
        <w:t xml:space="preserve">3. </w:t>
      </w:r>
      <w:r w:rsidR="00C618AE">
        <w:rPr>
          <w:rFonts w:ascii="Times New Roman" w:hAnsi="Times New Roman" w:cs="Times New Roman"/>
          <w:b/>
          <w:bCs/>
          <w:sz w:val="24"/>
          <w:szCs w:val="24"/>
          <w:u w:val="single"/>
        </w:rPr>
        <w:t>C</w:t>
      </w:r>
      <w:r w:rsidR="00C618AE" w:rsidRPr="00C618AE">
        <w:rPr>
          <w:rFonts w:ascii="Times New Roman" w:hAnsi="Times New Roman" w:cs="Times New Roman"/>
          <w:b/>
          <w:bCs/>
          <w:sz w:val="24"/>
          <w:szCs w:val="24"/>
          <w:u w:val="single"/>
        </w:rPr>
        <w:t xml:space="preserve">apital </w:t>
      </w:r>
      <w:r w:rsidR="00C618AE">
        <w:rPr>
          <w:rFonts w:ascii="Times New Roman" w:hAnsi="Times New Roman" w:cs="Times New Roman"/>
          <w:b/>
          <w:bCs/>
          <w:sz w:val="24"/>
          <w:szCs w:val="24"/>
          <w:u w:val="single"/>
        </w:rPr>
        <w:t>S</w:t>
      </w:r>
      <w:r w:rsidR="00C618AE" w:rsidRPr="00C618AE">
        <w:rPr>
          <w:rFonts w:ascii="Times New Roman" w:hAnsi="Times New Roman" w:cs="Times New Roman"/>
          <w:b/>
          <w:bCs/>
          <w:sz w:val="24"/>
          <w:szCs w:val="24"/>
          <w:u w:val="single"/>
        </w:rPr>
        <w:t xml:space="preserve">tock </w:t>
      </w:r>
    </w:p>
    <w:p w14:paraId="3485D536" w14:textId="77777777" w:rsidR="002C2623" w:rsidRPr="00C618AE" w:rsidRDefault="002C2623" w:rsidP="00C618AE">
      <w:pPr>
        <w:jc w:val="both"/>
        <w:rPr>
          <w:rFonts w:ascii="Times New Roman" w:hAnsi="Times New Roman" w:cs="Times New Roman"/>
          <w:sz w:val="20"/>
          <w:szCs w:val="20"/>
        </w:rPr>
      </w:pPr>
      <w:r w:rsidRPr="00C618AE">
        <w:rPr>
          <w:rFonts w:ascii="Times New Roman" w:hAnsi="Times New Roman" w:cs="Times New Roman"/>
          <w:sz w:val="20"/>
          <w:szCs w:val="20"/>
        </w:rPr>
        <w:t>The maximum number of shares of stock that this corporation is authorized to have outstanding at any one time is [NUMBER] shares of common stock having a par value of [VALUE] per share.</w:t>
      </w:r>
    </w:p>
    <w:p w14:paraId="3715B772" w14:textId="60750CB3" w:rsidR="002C2623" w:rsidRPr="00C618AE" w:rsidRDefault="002C2623" w:rsidP="00C618AE">
      <w:pPr>
        <w:jc w:val="both"/>
        <w:rPr>
          <w:rFonts w:ascii="Times New Roman" w:hAnsi="Times New Roman" w:cs="Times New Roman"/>
          <w:b/>
          <w:bCs/>
          <w:sz w:val="24"/>
          <w:szCs w:val="24"/>
          <w:u w:val="single"/>
        </w:rPr>
      </w:pPr>
      <w:r w:rsidRPr="00C618AE">
        <w:rPr>
          <w:rFonts w:ascii="Times New Roman" w:hAnsi="Times New Roman" w:cs="Times New Roman"/>
          <w:b/>
          <w:bCs/>
          <w:sz w:val="24"/>
          <w:szCs w:val="24"/>
          <w:u w:val="single"/>
        </w:rPr>
        <w:t xml:space="preserve"> </w:t>
      </w:r>
      <w:r w:rsidRPr="00C618AE">
        <w:rPr>
          <w:rFonts w:ascii="Times New Roman" w:hAnsi="Times New Roman" w:cs="Times New Roman"/>
          <w:b/>
          <w:bCs/>
          <w:sz w:val="24"/>
          <w:szCs w:val="24"/>
          <w:u w:val="single"/>
        </w:rPr>
        <w:t xml:space="preserve">4. </w:t>
      </w:r>
      <w:r w:rsidR="00C618AE" w:rsidRPr="00C618AE">
        <w:rPr>
          <w:rFonts w:ascii="Times New Roman" w:hAnsi="Times New Roman" w:cs="Times New Roman"/>
          <w:b/>
          <w:bCs/>
          <w:sz w:val="24"/>
          <w:szCs w:val="24"/>
          <w:u w:val="single"/>
        </w:rPr>
        <w:t xml:space="preserve">Address </w:t>
      </w:r>
    </w:p>
    <w:p w14:paraId="36D1C5AC" w14:textId="77777777" w:rsidR="002C2623" w:rsidRPr="00C618AE" w:rsidRDefault="002C2623" w:rsidP="00C618AE">
      <w:pPr>
        <w:jc w:val="both"/>
        <w:rPr>
          <w:rFonts w:ascii="Times New Roman" w:hAnsi="Times New Roman" w:cs="Times New Roman"/>
          <w:sz w:val="20"/>
          <w:szCs w:val="20"/>
        </w:rPr>
      </w:pPr>
      <w:r w:rsidRPr="00C618AE">
        <w:rPr>
          <w:rFonts w:ascii="Times New Roman" w:hAnsi="Times New Roman" w:cs="Times New Roman"/>
          <w:sz w:val="20"/>
          <w:szCs w:val="20"/>
        </w:rPr>
        <w:t>The street address of the initial registered office of the corporation shall be: [ADDRESS] and the name of the initial Registered Agent for the corporation at that address is: [NAME]</w:t>
      </w:r>
    </w:p>
    <w:p w14:paraId="72681753" w14:textId="170766B0" w:rsidR="002C2623" w:rsidRPr="00C618AE" w:rsidRDefault="002C2623" w:rsidP="00C618AE">
      <w:pPr>
        <w:jc w:val="both"/>
        <w:rPr>
          <w:rFonts w:ascii="Times New Roman" w:hAnsi="Times New Roman" w:cs="Times New Roman"/>
          <w:b/>
          <w:bCs/>
          <w:sz w:val="24"/>
          <w:szCs w:val="24"/>
          <w:u w:val="single"/>
        </w:rPr>
      </w:pPr>
      <w:r w:rsidRPr="00C618AE">
        <w:rPr>
          <w:rFonts w:ascii="Times New Roman" w:hAnsi="Times New Roman" w:cs="Times New Roman"/>
          <w:b/>
          <w:bCs/>
          <w:sz w:val="24"/>
          <w:szCs w:val="24"/>
          <w:u w:val="single"/>
        </w:rPr>
        <w:t xml:space="preserve">5. </w:t>
      </w:r>
      <w:r w:rsidR="00C618AE" w:rsidRPr="00C618AE">
        <w:rPr>
          <w:rFonts w:ascii="Times New Roman" w:hAnsi="Times New Roman" w:cs="Times New Roman"/>
          <w:b/>
          <w:bCs/>
          <w:sz w:val="24"/>
          <w:szCs w:val="24"/>
          <w:u w:val="single"/>
        </w:rPr>
        <w:t xml:space="preserve">Special </w:t>
      </w:r>
      <w:r w:rsidR="00C618AE">
        <w:rPr>
          <w:rFonts w:ascii="Times New Roman" w:hAnsi="Times New Roman" w:cs="Times New Roman"/>
          <w:b/>
          <w:bCs/>
          <w:sz w:val="24"/>
          <w:szCs w:val="24"/>
          <w:u w:val="single"/>
        </w:rPr>
        <w:t>P</w:t>
      </w:r>
      <w:r w:rsidR="00C618AE" w:rsidRPr="00C618AE">
        <w:rPr>
          <w:rFonts w:ascii="Times New Roman" w:hAnsi="Times New Roman" w:cs="Times New Roman"/>
          <w:b/>
          <w:bCs/>
          <w:sz w:val="24"/>
          <w:szCs w:val="24"/>
          <w:u w:val="single"/>
        </w:rPr>
        <w:t>rovisions</w:t>
      </w:r>
    </w:p>
    <w:p w14:paraId="0DB06AC6" w14:textId="69DBF39C" w:rsidR="002C2623" w:rsidRPr="00C618AE" w:rsidRDefault="002C2623" w:rsidP="00C618AE">
      <w:pPr>
        <w:jc w:val="both"/>
        <w:rPr>
          <w:rFonts w:ascii="Times New Roman" w:hAnsi="Times New Roman" w:cs="Times New Roman"/>
          <w:sz w:val="20"/>
          <w:szCs w:val="20"/>
        </w:rPr>
      </w:pPr>
      <w:r w:rsidRPr="00C618AE">
        <w:rPr>
          <w:rFonts w:ascii="Times New Roman" w:hAnsi="Times New Roman" w:cs="Times New Roman"/>
          <w:sz w:val="20"/>
          <w:szCs w:val="20"/>
        </w:rPr>
        <w:t xml:space="preserve">The stock of this corporation is intended to qualify under the requirements of Section [NUMBER] of the [LAW OR CODE] and the regulations issued thereunder. Such actions as may be necessary shall be deemed to have been taken by the appropriate officers to accomplish this compliance. </w:t>
      </w:r>
    </w:p>
    <w:p w14:paraId="2098E170" w14:textId="1698AB5E" w:rsidR="002C2623" w:rsidRPr="00C618AE" w:rsidRDefault="002C2623" w:rsidP="00C618AE">
      <w:pPr>
        <w:jc w:val="both"/>
        <w:rPr>
          <w:rFonts w:ascii="Times New Roman" w:hAnsi="Times New Roman" w:cs="Times New Roman"/>
          <w:b/>
          <w:bCs/>
          <w:sz w:val="24"/>
          <w:szCs w:val="24"/>
          <w:u w:val="single"/>
        </w:rPr>
      </w:pPr>
      <w:r w:rsidRPr="00C618AE">
        <w:rPr>
          <w:rFonts w:ascii="Times New Roman" w:hAnsi="Times New Roman" w:cs="Times New Roman"/>
          <w:b/>
          <w:bCs/>
          <w:sz w:val="24"/>
          <w:szCs w:val="24"/>
          <w:u w:val="single"/>
        </w:rPr>
        <w:t>6.</w:t>
      </w:r>
      <w:r w:rsidR="006D2248" w:rsidRPr="00C618AE">
        <w:rPr>
          <w:rFonts w:ascii="Times New Roman" w:hAnsi="Times New Roman" w:cs="Times New Roman"/>
          <w:b/>
          <w:bCs/>
          <w:sz w:val="24"/>
          <w:szCs w:val="24"/>
          <w:u w:val="single"/>
        </w:rPr>
        <w:t>Self-Dealing</w:t>
      </w:r>
    </w:p>
    <w:p w14:paraId="2E9840EB" w14:textId="77777777" w:rsidR="002C2623" w:rsidRPr="00C618AE" w:rsidRDefault="002C2623" w:rsidP="00C618AE">
      <w:pPr>
        <w:jc w:val="both"/>
        <w:rPr>
          <w:rFonts w:ascii="Times New Roman" w:hAnsi="Times New Roman" w:cs="Times New Roman"/>
          <w:sz w:val="20"/>
          <w:szCs w:val="20"/>
        </w:rPr>
      </w:pPr>
      <w:r w:rsidRPr="00C618AE">
        <w:rPr>
          <w:rFonts w:ascii="Times New Roman" w:hAnsi="Times New Roman" w:cs="Times New Roman"/>
          <w:sz w:val="20"/>
          <w:szCs w:val="20"/>
        </w:rPr>
        <w:t>No contract or other transaction between the corporation and other corporations, in the absence of fraud, shall be affected or invalidated by the fact that any one or more of the directors of the corporation is or are interested in a contract or transaction, or are directors or officers of any other corporation, and any director or directors, individually or jointly, may be a party or parties to, or may be interested in</w:t>
      </w:r>
    </w:p>
    <w:p w14:paraId="521A37E3" w14:textId="6DB859AD" w:rsidR="002C2623" w:rsidRPr="00C618AE" w:rsidRDefault="002C2623" w:rsidP="00C618AE">
      <w:pPr>
        <w:jc w:val="both"/>
        <w:rPr>
          <w:rFonts w:ascii="Times New Roman" w:hAnsi="Times New Roman" w:cs="Times New Roman"/>
          <w:sz w:val="20"/>
          <w:szCs w:val="20"/>
        </w:rPr>
      </w:pPr>
      <w:r w:rsidRPr="00C618AE">
        <w:rPr>
          <w:rFonts w:ascii="Times New Roman" w:hAnsi="Times New Roman" w:cs="Times New Roman"/>
          <w:sz w:val="20"/>
          <w:szCs w:val="20"/>
        </w:rPr>
        <w:lastRenderedPageBreak/>
        <w:t>such contract, act or transaction, or in any way connected with such person or person's firm or corporation, and each and every person who may become a director of the corporation is hereby</w:t>
      </w:r>
      <w:r w:rsidRPr="00C618AE">
        <w:rPr>
          <w:rFonts w:ascii="Times New Roman" w:hAnsi="Times New Roman" w:cs="Times New Roman"/>
          <w:sz w:val="20"/>
          <w:szCs w:val="20"/>
        </w:rPr>
        <w:t xml:space="preserve"> </w:t>
      </w:r>
      <w:r w:rsidRPr="00C618AE">
        <w:rPr>
          <w:rFonts w:ascii="Times New Roman" w:hAnsi="Times New Roman" w:cs="Times New Roman"/>
          <w:sz w:val="20"/>
          <w:szCs w:val="20"/>
        </w:rPr>
        <w:t>relieved from any liability that might otherwise exist from this contracting with the corporation for the benefit of himself or any firm, association or corporation in which he may be in any way interested. Any director of the corporation may vote upon any transaction with the corporation without regard to the fact</w:t>
      </w:r>
      <w:r w:rsidRPr="00C618AE">
        <w:rPr>
          <w:rFonts w:ascii="Times New Roman" w:hAnsi="Times New Roman" w:cs="Times New Roman"/>
          <w:sz w:val="20"/>
          <w:szCs w:val="20"/>
        </w:rPr>
        <w:t xml:space="preserve"> </w:t>
      </w:r>
      <w:r w:rsidRPr="00C618AE">
        <w:rPr>
          <w:rFonts w:ascii="Times New Roman" w:hAnsi="Times New Roman" w:cs="Times New Roman"/>
          <w:sz w:val="20"/>
          <w:szCs w:val="20"/>
        </w:rPr>
        <w:t xml:space="preserve">that he is also a director of such subsidiary or corporation. This corporation shall have a minimum of [NUMBER] director(s). The initial Board of Directors shall consist of: </w:t>
      </w:r>
    </w:p>
    <w:p w14:paraId="7E16E514" w14:textId="77777777" w:rsidR="002C2623" w:rsidRPr="00C618AE" w:rsidRDefault="002C2623" w:rsidP="00C618AE">
      <w:pPr>
        <w:jc w:val="both"/>
        <w:rPr>
          <w:rFonts w:ascii="Times New Roman" w:hAnsi="Times New Roman" w:cs="Times New Roman"/>
          <w:sz w:val="20"/>
          <w:szCs w:val="20"/>
        </w:rPr>
      </w:pPr>
      <w:r w:rsidRPr="00C618AE">
        <w:rPr>
          <w:rFonts w:ascii="Times New Roman" w:hAnsi="Times New Roman" w:cs="Times New Roman"/>
          <w:sz w:val="20"/>
          <w:szCs w:val="20"/>
        </w:rPr>
        <w:t>[NAME] and [FUNCTION]</w:t>
      </w:r>
    </w:p>
    <w:p w14:paraId="6739E65D" w14:textId="619DCEE4" w:rsidR="002C2623" w:rsidRPr="00C618AE" w:rsidRDefault="002C2623" w:rsidP="00C618AE">
      <w:pPr>
        <w:jc w:val="both"/>
        <w:rPr>
          <w:rFonts w:ascii="Times New Roman" w:hAnsi="Times New Roman" w:cs="Times New Roman"/>
          <w:sz w:val="20"/>
          <w:szCs w:val="20"/>
        </w:rPr>
      </w:pPr>
      <w:r w:rsidRPr="00C618AE">
        <w:rPr>
          <w:rFonts w:ascii="Times New Roman" w:hAnsi="Times New Roman" w:cs="Times New Roman"/>
          <w:sz w:val="20"/>
          <w:szCs w:val="20"/>
        </w:rPr>
        <w:t>[NAME] and [FUNCTION]</w:t>
      </w:r>
    </w:p>
    <w:p w14:paraId="2B17DEB5" w14:textId="724011E5" w:rsidR="002C2623" w:rsidRPr="00C618AE" w:rsidRDefault="002C2623" w:rsidP="00C618AE">
      <w:pPr>
        <w:jc w:val="both"/>
        <w:rPr>
          <w:rFonts w:ascii="Times New Roman" w:hAnsi="Times New Roman" w:cs="Times New Roman"/>
          <w:b/>
          <w:bCs/>
          <w:sz w:val="24"/>
          <w:szCs w:val="24"/>
          <w:u w:val="single"/>
        </w:rPr>
      </w:pPr>
      <w:r w:rsidRPr="00C618AE">
        <w:rPr>
          <w:rFonts w:ascii="Times New Roman" w:hAnsi="Times New Roman" w:cs="Times New Roman"/>
          <w:b/>
          <w:bCs/>
          <w:sz w:val="24"/>
          <w:szCs w:val="24"/>
          <w:u w:val="single"/>
        </w:rPr>
        <w:t>7.</w:t>
      </w:r>
      <w:r w:rsidR="00C618AE" w:rsidRPr="00C618AE">
        <w:rPr>
          <w:rFonts w:ascii="Times New Roman" w:hAnsi="Times New Roman" w:cs="Times New Roman"/>
          <w:b/>
          <w:bCs/>
          <w:sz w:val="24"/>
          <w:szCs w:val="24"/>
          <w:u w:val="single"/>
        </w:rPr>
        <w:t xml:space="preserve">Designation </w:t>
      </w:r>
      <w:r w:rsidR="006D2248" w:rsidRPr="00C618AE">
        <w:rPr>
          <w:rFonts w:ascii="Times New Roman" w:hAnsi="Times New Roman" w:cs="Times New Roman"/>
          <w:b/>
          <w:bCs/>
          <w:sz w:val="24"/>
          <w:szCs w:val="24"/>
          <w:u w:val="single"/>
        </w:rPr>
        <w:t>of</w:t>
      </w:r>
      <w:r w:rsidR="00C618AE" w:rsidRPr="00C618AE">
        <w:rPr>
          <w:rFonts w:ascii="Times New Roman" w:hAnsi="Times New Roman" w:cs="Times New Roman"/>
          <w:b/>
          <w:bCs/>
          <w:sz w:val="24"/>
          <w:szCs w:val="24"/>
          <w:u w:val="single"/>
        </w:rPr>
        <w:t xml:space="preserve"> And Acceptance </w:t>
      </w:r>
      <w:r w:rsidR="006D2248" w:rsidRPr="00C618AE">
        <w:rPr>
          <w:rFonts w:ascii="Times New Roman" w:hAnsi="Times New Roman" w:cs="Times New Roman"/>
          <w:b/>
          <w:bCs/>
          <w:sz w:val="24"/>
          <w:szCs w:val="24"/>
          <w:u w:val="single"/>
        </w:rPr>
        <w:t>by</w:t>
      </w:r>
      <w:r w:rsidR="00C618AE" w:rsidRPr="00C618AE">
        <w:rPr>
          <w:rFonts w:ascii="Times New Roman" w:hAnsi="Times New Roman" w:cs="Times New Roman"/>
          <w:b/>
          <w:bCs/>
          <w:sz w:val="24"/>
          <w:szCs w:val="24"/>
          <w:u w:val="single"/>
        </w:rPr>
        <w:t xml:space="preserve"> Registered Agent </w:t>
      </w:r>
    </w:p>
    <w:p w14:paraId="7D56A67E" w14:textId="30D884FF" w:rsidR="002C2623" w:rsidRPr="00C618AE" w:rsidRDefault="002C2623" w:rsidP="00C618AE">
      <w:pPr>
        <w:jc w:val="both"/>
        <w:rPr>
          <w:rFonts w:ascii="Times New Roman" w:hAnsi="Times New Roman" w:cs="Times New Roman"/>
          <w:sz w:val="20"/>
          <w:szCs w:val="20"/>
        </w:rPr>
      </w:pPr>
      <w:r w:rsidRPr="00C618AE">
        <w:rPr>
          <w:rFonts w:ascii="Times New Roman" w:hAnsi="Times New Roman" w:cs="Times New Roman"/>
          <w:sz w:val="20"/>
          <w:szCs w:val="20"/>
        </w:rPr>
        <w:t xml:space="preserve">The Registered Agent agrees and accepts service of process; to keep the office open during prescribed hours; to post my name (and any other officers of said corporation authorized to accept service of process at the above designated address) in some conspicuous place in the office as required by law. </w:t>
      </w:r>
    </w:p>
    <w:p w14:paraId="4BA52681" w14:textId="77777777" w:rsidR="006D6F75" w:rsidRPr="00C618AE" w:rsidRDefault="002C2623" w:rsidP="00C618AE">
      <w:pPr>
        <w:jc w:val="both"/>
        <w:rPr>
          <w:rFonts w:ascii="Times New Roman" w:hAnsi="Times New Roman" w:cs="Times New Roman"/>
          <w:b/>
          <w:bCs/>
          <w:sz w:val="24"/>
          <w:szCs w:val="24"/>
          <w:u w:val="single"/>
        </w:rPr>
      </w:pPr>
      <w:r w:rsidRPr="00C618AE">
        <w:rPr>
          <w:rFonts w:ascii="Times New Roman" w:hAnsi="Times New Roman" w:cs="Times New Roman"/>
          <w:b/>
          <w:bCs/>
          <w:sz w:val="24"/>
          <w:szCs w:val="24"/>
          <w:u w:val="single"/>
        </w:rPr>
        <w:t xml:space="preserve">8. </w:t>
      </w:r>
      <w:r w:rsidR="006D6F75" w:rsidRPr="00C618AE">
        <w:rPr>
          <w:rFonts w:ascii="Times New Roman" w:hAnsi="Times New Roman" w:cs="Times New Roman"/>
          <w:b/>
          <w:bCs/>
          <w:sz w:val="24"/>
          <w:szCs w:val="24"/>
          <w:u w:val="single"/>
        </w:rPr>
        <w:t>Classified Board Structure</w:t>
      </w:r>
    </w:p>
    <w:p w14:paraId="7D72FB7B" w14:textId="633D87F8" w:rsidR="002C2623" w:rsidRPr="00C618AE" w:rsidRDefault="006D6F75" w:rsidP="00C618AE">
      <w:pPr>
        <w:jc w:val="both"/>
        <w:rPr>
          <w:rFonts w:ascii="Times New Roman" w:hAnsi="Times New Roman" w:cs="Times New Roman"/>
          <w:sz w:val="20"/>
          <w:szCs w:val="20"/>
        </w:rPr>
      </w:pPr>
      <w:r w:rsidRPr="00C618AE">
        <w:rPr>
          <w:rFonts w:ascii="Times New Roman" w:hAnsi="Times New Roman" w:cs="Times New Roman"/>
          <w:sz w:val="20"/>
          <w:szCs w:val="20"/>
        </w:rPr>
        <w:t xml:space="preserve">From and after the effectiveness of these Amended and Restated Articles of Incorporation (the "Effective Time"), the directors, other than any who may be elected by the holders of any series of Preferred Stock under specified circumstances, shall be divided into </w:t>
      </w:r>
      <w:r w:rsidR="006D2248">
        <w:rPr>
          <w:rFonts w:ascii="Times New Roman" w:hAnsi="Times New Roman" w:cs="Times New Roman"/>
          <w:sz w:val="20"/>
          <w:szCs w:val="20"/>
        </w:rPr>
        <w:t>_____</w:t>
      </w:r>
      <w:r w:rsidRPr="00C618AE">
        <w:rPr>
          <w:rFonts w:ascii="Times New Roman" w:hAnsi="Times New Roman" w:cs="Times New Roman"/>
          <w:sz w:val="20"/>
          <w:szCs w:val="20"/>
        </w:rPr>
        <w:t xml:space="preserve"> classes as nearly equal in size. The Board of Directors may assign members of the Board of Directors already in office to such classes at the time such classification becomes effective. The term of office of the initial directors shall expire at the first regularly-scheduled annual meeting of the shareholders following the Effective Time, the term of office of the initial directors shall expire at the second annual meeting of the shareholders following the Effective Time, and the term of office of the initial directors shall expire at the third annual meeting of the shareholders following the Effective Time. At each annual meeting of shareholders, commencing with the first regularly-scheduled annual meeting of shareholders following the Effective Time, each of the persons elected as a director of the Class of directors whose term shall have expired at such annual meeting shall be elected to hold office until the third annual meeting next succeeding his or her election. </w:t>
      </w:r>
      <w:r w:rsidR="006D2248">
        <w:rPr>
          <w:rFonts w:ascii="Times New Roman" w:hAnsi="Times New Roman" w:cs="Times New Roman"/>
          <w:sz w:val="20"/>
          <w:szCs w:val="20"/>
        </w:rPr>
        <w:t>D</w:t>
      </w:r>
      <w:r w:rsidRPr="00C618AE">
        <w:rPr>
          <w:rFonts w:ascii="Times New Roman" w:hAnsi="Times New Roman" w:cs="Times New Roman"/>
          <w:sz w:val="20"/>
          <w:szCs w:val="20"/>
        </w:rPr>
        <w:t>espite the expiration of a director's term, a director shall continue to serve until his or her successor is duly elected and qualified or until there is a decrease in the size of the Board of Directors. If the number of directors is hereafter changed, any newly created directorships or decrease in directorships shall be so apportioned among the classes as to make all classes as nearly equal in number as is practicable, provided that no decrease in the number of directors constituting the Board of Directors shall shorten the term of any incumbent director.</w:t>
      </w:r>
    </w:p>
    <w:p w14:paraId="6D52DE0A" w14:textId="1D41C55B" w:rsidR="006D6F75" w:rsidRPr="00C618AE" w:rsidRDefault="006D6F75" w:rsidP="00C618AE">
      <w:pPr>
        <w:jc w:val="both"/>
        <w:rPr>
          <w:rFonts w:ascii="Times New Roman" w:hAnsi="Times New Roman" w:cs="Times New Roman"/>
          <w:b/>
          <w:bCs/>
          <w:sz w:val="24"/>
          <w:szCs w:val="24"/>
          <w:u w:val="single"/>
        </w:rPr>
      </w:pPr>
      <w:r w:rsidRPr="00C618AE">
        <w:rPr>
          <w:rFonts w:ascii="Times New Roman" w:hAnsi="Times New Roman" w:cs="Times New Roman"/>
          <w:b/>
          <w:bCs/>
          <w:sz w:val="24"/>
          <w:szCs w:val="24"/>
          <w:u w:val="single"/>
        </w:rPr>
        <w:t xml:space="preserve">9. </w:t>
      </w:r>
      <w:r w:rsidRPr="00C618AE">
        <w:rPr>
          <w:rFonts w:ascii="Times New Roman" w:hAnsi="Times New Roman" w:cs="Times New Roman"/>
          <w:b/>
          <w:bCs/>
          <w:sz w:val="24"/>
          <w:szCs w:val="24"/>
          <w:u w:val="single"/>
        </w:rPr>
        <w:t>Removal</w:t>
      </w:r>
    </w:p>
    <w:p w14:paraId="6F3EC13F" w14:textId="77777777" w:rsidR="006D2248" w:rsidRDefault="006D6F75" w:rsidP="006D2248">
      <w:pPr>
        <w:pStyle w:val="ListParagraph"/>
        <w:numPr>
          <w:ilvl w:val="0"/>
          <w:numId w:val="1"/>
        </w:numPr>
        <w:jc w:val="both"/>
        <w:rPr>
          <w:rFonts w:ascii="Times New Roman" w:hAnsi="Times New Roman" w:cs="Times New Roman"/>
          <w:sz w:val="20"/>
          <w:szCs w:val="20"/>
        </w:rPr>
      </w:pPr>
      <w:r w:rsidRPr="006D2248">
        <w:rPr>
          <w:rFonts w:ascii="Times New Roman" w:hAnsi="Times New Roman" w:cs="Times New Roman"/>
          <w:sz w:val="20"/>
          <w:szCs w:val="20"/>
        </w:rPr>
        <w:t xml:space="preserve">Prior to Threshold Date. </w:t>
      </w:r>
    </w:p>
    <w:p w14:paraId="141C2D80" w14:textId="2965A091" w:rsidR="006D6F75" w:rsidRPr="006D2248" w:rsidRDefault="006D2248" w:rsidP="006D2248">
      <w:pPr>
        <w:rPr>
          <w:rFonts w:ascii="Times New Roman" w:hAnsi="Times New Roman" w:cs="Times New Roman"/>
          <w:sz w:val="20"/>
          <w:szCs w:val="20"/>
        </w:rPr>
      </w:pPr>
      <w:r>
        <w:rPr>
          <w:rFonts w:ascii="Times New Roman" w:hAnsi="Times New Roman" w:cs="Times New Roman"/>
          <w:sz w:val="20"/>
          <w:szCs w:val="20"/>
        </w:rPr>
        <w:br w:type="page"/>
      </w:r>
      <w:r w:rsidR="006D6F75" w:rsidRPr="006D2248">
        <w:rPr>
          <w:rFonts w:ascii="Times New Roman" w:hAnsi="Times New Roman" w:cs="Times New Roman"/>
          <w:sz w:val="20"/>
          <w:szCs w:val="20"/>
        </w:rPr>
        <w:lastRenderedPageBreak/>
        <w:t>Prior to the Threshold Date, at a meeting of shareholders called expressly for that purpose, one or more directors, including the entire Board of Directors, may be removed with or without cause by the holders of the shares entitled to elect the director or directors whose removal is sought if, with respect to a particular director, the number of votes cast to remove the director exceeds the number of votes cast to not remove the director.</w:t>
      </w:r>
    </w:p>
    <w:p w14:paraId="000903D6" w14:textId="77777777" w:rsidR="006D2248" w:rsidRDefault="006D6F75" w:rsidP="006D2248">
      <w:pPr>
        <w:pStyle w:val="ListParagraph"/>
        <w:numPr>
          <w:ilvl w:val="0"/>
          <w:numId w:val="1"/>
        </w:numPr>
        <w:jc w:val="both"/>
        <w:rPr>
          <w:rFonts w:ascii="Times New Roman" w:hAnsi="Times New Roman" w:cs="Times New Roman"/>
          <w:sz w:val="20"/>
          <w:szCs w:val="20"/>
        </w:rPr>
      </w:pPr>
      <w:r w:rsidRPr="006D2248">
        <w:rPr>
          <w:rFonts w:ascii="Times New Roman" w:hAnsi="Times New Roman" w:cs="Times New Roman"/>
          <w:sz w:val="20"/>
          <w:szCs w:val="20"/>
        </w:rPr>
        <w:t xml:space="preserve">After Threshold Date. </w:t>
      </w:r>
    </w:p>
    <w:p w14:paraId="478052D4" w14:textId="3ACDB0EB" w:rsidR="006D6F75" w:rsidRPr="006D2248" w:rsidRDefault="006D6F75" w:rsidP="006D2248">
      <w:pPr>
        <w:pStyle w:val="ListParagraph"/>
        <w:ind w:left="360"/>
        <w:jc w:val="both"/>
        <w:rPr>
          <w:rFonts w:ascii="Times New Roman" w:hAnsi="Times New Roman" w:cs="Times New Roman"/>
          <w:sz w:val="20"/>
          <w:szCs w:val="20"/>
        </w:rPr>
      </w:pPr>
      <w:r w:rsidRPr="006D2248">
        <w:rPr>
          <w:rFonts w:ascii="Times New Roman" w:hAnsi="Times New Roman" w:cs="Times New Roman"/>
          <w:sz w:val="20"/>
          <w:szCs w:val="20"/>
        </w:rPr>
        <w:t>After the Threshold Date, at a meeting of shareholders called expressly for that purpose, one or more directors, including the entire Board of Directors, may be removed only for cause by the holders of the shares entitled to elect the director or directors whose removal is sought if, with respect to a particular director, the number of votes cast to remove the director exceeds the number of votes cast to not remove the director.</w:t>
      </w:r>
    </w:p>
    <w:p w14:paraId="58795268" w14:textId="7C54F577" w:rsidR="006D6F75" w:rsidRPr="00C618AE" w:rsidRDefault="006D6F75" w:rsidP="00C618AE">
      <w:pPr>
        <w:jc w:val="both"/>
        <w:rPr>
          <w:rFonts w:ascii="Times New Roman" w:hAnsi="Times New Roman" w:cs="Times New Roman"/>
          <w:b/>
          <w:bCs/>
          <w:sz w:val="24"/>
          <w:szCs w:val="24"/>
          <w:u w:val="single"/>
        </w:rPr>
      </w:pPr>
      <w:r w:rsidRPr="00C618AE">
        <w:rPr>
          <w:rFonts w:ascii="Times New Roman" w:hAnsi="Times New Roman" w:cs="Times New Roman"/>
          <w:b/>
          <w:bCs/>
          <w:sz w:val="24"/>
          <w:szCs w:val="24"/>
          <w:u w:val="single"/>
        </w:rPr>
        <w:t xml:space="preserve">10. </w:t>
      </w:r>
      <w:r w:rsidR="00C618AE" w:rsidRPr="00C618AE">
        <w:rPr>
          <w:rFonts w:ascii="Times New Roman" w:hAnsi="Times New Roman" w:cs="Times New Roman"/>
          <w:b/>
          <w:bCs/>
          <w:sz w:val="24"/>
          <w:szCs w:val="24"/>
          <w:u w:val="single"/>
        </w:rPr>
        <w:t>Shareholder Actions</w:t>
      </w:r>
    </w:p>
    <w:p w14:paraId="5CECAA53" w14:textId="415B3F04" w:rsidR="006D6F75" w:rsidRPr="00C618AE" w:rsidRDefault="006D6F75" w:rsidP="00C618AE">
      <w:pPr>
        <w:jc w:val="both"/>
        <w:rPr>
          <w:rFonts w:ascii="Times New Roman" w:hAnsi="Times New Roman" w:cs="Times New Roman"/>
          <w:sz w:val="20"/>
          <w:szCs w:val="20"/>
        </w:rPr>
      </w:pPr>
      <w:r w:rsidRPr="00C618AE">
        <w:rPr>
          <w:rFonts w:ascii="Times New Roman" w:hAnsi="Times New Roman" w:cs="Times New Roman"/>
          <w:sz w:val="20"/>
          <w:szCs w:val="20"/>
        </w:rPr>
        <w:t>Any action required or permitted to be taken at a meeting of shareholders may be taken without a meeting or a vote if the action is taken by written consent of all shareholders entitled to vote on the action.</w:t>
      </w:r>
    </w:p>
    <w:p w14:paraId="3DE46410" w14:textId="200EA731" w:rsidR="006D6F75" w:rsidRPr="00C618AE" w:rsidRDefault="006D6F75" w:rsidP="00C618AE">
      <w:pPr>
        <w:jc w:val="both"/>
        <w:rPr>
          <w:rFonts w:ascii="Times New Roman" w:hAnsi="Times New Roman" w:cs="Times New Roman"/>
          <w:b/>
          <w:bCs/>
          <w:sz w:val="24"/>
          <w:szCs w:val="24"/>
          <w:u w:val="single"/>
        </w:rPr>
      </w:pPr>
      <w:r w:rsidRPr="00C618AE">
        <w:rPr>
          <w:rFonts w:ascii="Times New Roman" w:hAnsi="Times New Roman" w:cs="Times New Roman"/>
          <w:b/>
          <w:bCs/>
          <w:sz w:val="24"/>
          <w:szCs w:val="24"/>
          <w:u w:val="single"/>
        </w:rPr>
        <w:t xml:space="preserve">11. </w:t>
      </w:r>
      <w:r w:rsidR="00C618AE" w:rsidRPr="00C618AE">
        <w:rPr>
          <w:rFonts w:ascii="Times New Roman" w:hAnsi="Times New Roman" w:cs="Times New Roman"/>
          <w:b/>
          <w:bCs/>
          <w:sz w:val="24"/>
          <w:szCs w:val="24"/>
          <w:u w:val="single"/>
        </w:rPr>
        <w:t xml:space="preserve">Authority </w:t>
      </w:r>
      <w:r w:rsidR="006D2248" w:rsidRPr="00C618AE">
        <w:rPr>
          <w:rFonts w:ascii="Times New Roman" w:hAnsi="Times New Roman" w:cs="Times New Roman"/>
          <w:b/>
          <w:bCs/>
          <w:sz w:val="24"/>
          <w:szCs w:val="24"/>
          <w:u w:val="single"/>
        </w:rPr>
        <w:t>to</w:t>
      </w:r>
      <w:r w:rsidR="00C618AE" w:rsidRPr="00C618AE">
        <w:rPr>
          <w:rFonts w:ascii="Times New Roman" w:hAnsi="Times New Roman" w:cs="Times New Roman"/>
          <w:b/>
          <w:bCs/>
          <w:sz w:val="24"/>
          <w:szCs w:val="24"/>
          <w:u w:val="single"/>
        </w:rPr>
        <w:t xml:space="preserve"> Amend Articles </w:t>
      </w:r>
      <w:r w:rsidR="006D2248" w:rsidRPr="00C618AE">
        <w:rPr>
          <w:rFonts w:ascii="Times New Roman" w:hAnsi="Times New Roman" w:cs="Times New Roman"/>
          <w:b/>
          <w:bCs/>
          <w:sz w:val="24"/>
          <w:szCs w:val="24"/>
          <w:u w:val="single"/>
        </w:rPr>
        <w:t>of</w:t>
      </w:r>
      <w:r w:rsidR="00C618AE" w:rsidRPr="00C618AE">
        <w:rPr>
          <w:rFonts w:ascii="Times New Roman" w:hAnsi="Times New Roman" w:cs="Times New Roman"/>
          <w:b/>
          <w:bCs/>
          <w:sz w:val="24"/>
          <w:szCs w:val="24"/>
          <w:u w:val="single"/>
        </w:rPr>
        <w:t xml:space="preserve"> Incorporation</w:t>
      </w:r>
    </w:p>
    <w:p w14:paraId="0247C0D7" w14:textId="0230A75E" w:rsidR="006D6F75" w:rsidRPr="00C618AE" w:rsidRDefault="006D6F75" w:rsidP="00C618AE">
      <w:pPr>
        <w:jc w:val="both"/>
        <w:rPr>
          <w:rFonts w:ascii="Times New Roman" w:hAnsi="Times New Roman" w:cs="Times New Roman"/>
          <w:sz w:val="20"/>
          <w:szCs w:val="20"/>
        </w:rPr>
      </w:pPr>
      <w:r w:rsidRPr="00C618AE">
        <w:rPr>
          <w:rFonts w:ascii="Times New Roman" w:hAnsi="Times New Roman" w:cs="Times New Roman"/>
          <w:sz w:val="20"/>
          <w:szCs w:val="20"/>
        </w:rPr>
        <w:t>This corporation reserves the right to amend or repeal any of the provisions contained in these Articles in any manner now or hereafter permitted by the Washington Business Corporation Act or by these Articles and the rights of the shareholders of this corporation are granted subject to this reservation.</w:t>
      </w:r>
    </w:p>
    <w:p w14:paraId="42E9C2AB" w14:textId="01436E2B" w:rsidR="006D6F75" w:rsidRPr="00C618AE" w:rsidRDefault="006D6F75" w:rsidP="00C618AE">
      <w:pPr>
        <w:jc w:val="both"/>
        <w:rPr>
          <w:rFonts w:ascii="Times New Roman" w:hAnsi="Times New Roman" w:cs="Times New Roman"/>
          <w:b/>
          <w:bCs/>
          <w:sz w:val="24"/>
          <w:szCs w:val="24"/>
          <w:u w:val="single"/>
        </w:rPr>
      </w:pPr>
      <w:r w:rsidRPr="00C618AE">
        <w:rPr>
          <w:rFonts w:ascii="Times New Roman" w:hAnsi="Times New Roman" w:cs="Times New Roman"/>
          <w:b/>
          <w:bCs/>
          <w:sz w:val="24"/>
          <w:szCs w:val="24"/>
          <w:u w:val="single"/>
        </w:rPr>
        <w:t xml:space="preserve">12. </w:t>
      </w:r>
      <w:r w:rsidR="00C618AE" w:rsidRPr="00C618AE">
        <w:rPr>
          <w:rFonts w:ascii="Times New Roman" w:hAnsi="Times New Roman" w:cs="Times New Roman"/>
          <w:b/>
          <w:bCs/>
          <w:sz w:val="24"/>
          <w:szCs w:val="24"/>
          <w:u w:val="single"/>
        </w:rPr>
        <w:t xml:space="preserve">Special Meeting </w:t>
      </w:r>
      <w:r w:rsidR="006D2248" w:rsidRPr="00C618AE">
        <w:rPr>
          <w:rFonts w:ascii="Times New Roman" w:hAnsi="Times New Roman" w:cs="Times New Roman"/>
          <w:b/>
          <w:bCs/>
          <w:sz w:val="24"/>
          <w:szCs w:val="24"/>
          <w:u w:val="single"/>
        </w:rPr>
        <w:t>of</w:t>
      </w:r>
      <w:r w:rsidR="00C618AE" w:rsidRPr="00C618AE">
        <w:rPr>
          <w:rFonts w:ascii="Times New Roman" w:hAnsi="Times New Roman" w:cs="Times New Roman"/>
          <w:b/>
          <w:bCs/>
          <w:sz w:val="24"/>
          <w:szCs w:val="24"/>
          <w:u w:val="single"/>
        </w:rPr>
        <w:t xml:space="preserve"> Shareholders</w:t>
      </w:r>
    </w:p>
    <w:p w14:paraId="1F916258" w14:textId="5095A4AE" w:rsidR="006D6F75" w:rsidRPr="00C618AE" w:rsidRDefault="006D6F75" w:rsidP="00C618AE">
      <w:pPr>
        <w:jc w:val="both"/>
        <w:rPr>
          <w:rFonts w:ascii="Times New Roman" w:hAnsi="Times New Roman" w:cs="Times New Roman"/>
          <w:sz w:val="20"/>
          <w:szCs w:val="20"/>
        </w:rPr>
      </w:pPr>
      <w:r w:rsidRPr="00C618AE">
        <w:rPr>
          <w:rFonts w:ascii="Times New Roman" w:hAnsi="Times New Roman" w:cs="Times New Roman"/>
          <w:sz w:val="20"/>
          <w:szCs w:val="20"/>
        </w:rPr>
        <w:t>The Chairperson of the Board of Directors, the Chief Executive Officer of this corporation, the President of this corporation or the Board of Directors may call special meetings of the shareholders. Further, prior to the Threshold Date, a special meeting of the shareholders may be called upon request by holders of not less</w:t>
      </w:r>
      <w:r w:rsidR="006D2248">
        <w:rPr>
          <w:rFonts w:ascii="Times New Roman" w:hAnsi="Times New Roman" w:cs="Times New Roman"/>
          <w:sz w:val="20"/>
          <w:szCs w:val="20"/>
        </w:rPr>
        <w:t xml:space="preserve"> than ______</w:t>
      </w:r>
      <w:r w:rsidRPr="00C618AE">
        <w:rPr>
          <w:rFonts w:ascii="Times New Roman" w:hAnsi="Times New Roman" w:cs="Times New Roman"/>
          <w:sz w:val="20"/>
          <w:szCs w:val="20"/>
        </w:rPr>
        <w:t xml:space="preserve"> of all the votes entitled to be cast on any issue proposed to be considered at such special meeting, provided the request is in proper form as prescribed by the Bylaws of this corporation and as otherwise required by applicable laws. After the Threshold Date, special meetings of the shareholders may not be called by the shareholders or any other person or persons.</w:t>
      </w:r>
    </w:p>
    <w:p w14:paraId="14B9A164" w14:textId="41F91C40" w:rsidR="006D6F75" w:rsidRPr="00C618AE" w:rsidRDefault="006D6F75" w:rsidP="00C618AE">
      <w:pPr>
        <w:jc w:val="both"/>
        <w:rPr>
          <w:rFonts w:ascii="Times New Roman" w:hAnsi="Times New Roman" w:cs="Times New Roman"/>
          <w:b/>
          <w:bCs/>
          <w:sz w:val="24"/>
          <w:szCs w:val="24"/>
          <w:u w:val="single"/>
        </w:rPr>
      </w:pPr>
      <w:r w:rsidRPr="00C618AE">
        <w:rPr>
          <w:rFonts w:ascii="Times New Roman" w:hAnsi="Times New Roman" w:cs="Times New Roman"/>
          <w:b/>
          <w:bCs/>
          <w:sz w:val="24"/>
          <w:szCs w:val="24"/>
          <w:u w:val="single"/>
        </w:rPr>
        <w:t xml:space="preserve">13. </w:t>
      </w:r>
      <w:r w:rsidR="00C618AE" w:rsidRPr="00C618AE">
        <w:rPr>
          <w:rFonts w:ascii="Times New Roman" w:hAnsi="Times New Roman" w:cs="Times New Roman"/>
          <w:b/>
          <w:bCs/>
          <w:sz w:val="24"/>
          <w:szCs w:val="24"/>
          <w:u w:val="single"/>
        </w:rPr>
        <w:t xml:space="preserve">Limitation </w:t>
      </w:r>
      <w:r w:rsidR="006D2248" w:rsidRPr="00C618AE">
        <w:rPr>
          <w:rFonts w:ascii="Times New Roman" w:hAnsi="Times New Roman" w:cs="Times New Roman"/>
          <w:b/>
          <w:bCs/>
          <w:sz w:val="24"/>
          <w:szCs w:val="24"/>
          <w:u w:val="single"/>
        </w:rPr>
        <w:t>of</w:t>
      </w:r>
      <w:r w:rsidR="00C618AE" w:rsidRPr="00C618AE">
        <w:rPr>
          <w:rFonts w:ascii="Times New Roman" w:hAnsi="Times New Roman" w:cs="Times New Roman"/>
          <w:b/>
          <w:bCs/>
          <w:sz w:val="24"/>
          <w:szCs w:val="24"/>
          <w:u w:val="single"/>
        </w:rPr>
        <w:t xml:space="preserve"> Director Liability </w:t>
      </w:r>
      <w:r w:rsidR="006D2248" w:rsidRPr="00C618AE">
        <w:rPr>
          <w:rFonts w:ascii="Times New Roman" w:hAnsi="Times New Roman" w:cs="Times New Roman"/>
          <w:b/>
          <w:bCs/>
          <w:sz w:val="24"/>
          <w:szCs w:val="24"/>
          <w:u w:val="single"/>
        </w:rPr>
        <w:t>and</w:t>
      </w:r>
      <w:r w:rsidR="00C618AE" w:rsidRPr="00C618AE">
        <w:rPr>
          <w:rFonts w:ascii="Times New Roman" w:hAnsi="Times New Roman" w:cs="Times New Roman"/>
          <w:b/>
          <w:bCs/>
          <w:sz w:val="24"/>
          <w:szCs w:val="24"/>
          <w:u w:val="single"/>
        </w:rPr>
        <w:t xml:space="preserve"> Indemnification</w:t>
      </w:r>
    </w:p>
    <w:p w14:paraId="7FAB79B2" w14:textId="66559ED6" w:rsidR="006D6F75" w:rsidRPr="006D2248" w:rsidRDefault="006D6F75" w:rsidP="006D2248">
      <w:pPr>
        <w:pStyle w:val="ListParagraph"/>
        <w:numPr>
          <w:ilvl w:val="0"/>
          <w:numId w:val="3"/>
        </w:numPr>
        <w:jc w:val="both"/>
        <w:rPr>
          <w:rFonts w:ascii="Times New Roman" w:hAnsi="Times New Roman" w:cs="Times New Roman"/>
          <w:sz w:val="20"/>
          <w:szCs w:val="20"/>
        </w:rPr>
      </w:pPr>
      <w:r w:rsidRPr="006D2248">
        <w:rPr>
          <w:rFonts w:ascii="Times New Roman" w:hAnsi="Times New Roman" w:cs="Times New Roman"/>
          <w:sz w:val="20"/>
          <w:szCs w:val="20"/>
        </w:rPr>
        <w:t>To the full extent that the Washington Business Corporation Act, as it exists on the date hereof or may hereafter be amended, permits the limitation or elimination of the liability of directors, a director of this corporation shall not be liable to this corporation or its shareholders for monetary damages for conduct as a director.</w:t>
      </w:r>
    </w:p>
    <w:p w14:paraId="78C61703" w14:textId="67DE1E37" w:rsidR="006D6F75" w:rsidRPr="006D2248" w:rsidRDefault="006D6F75" w:rsidP="006D2248">
      <w:pPr>
        <w:pStyle w:val="ListParagraph"/>
        <w:numPr>
          <w:ilvl w:val="0"/>
          <w:numId w:val="3"/>
        </w:numPr>
        <w:jc w:val="both"/>
        <w:rPr>
          <w:rFonts w:ascii="Times New Roman" w:hAnsi="Times New Roman" w:cs="Times New Roman"/>
          <w:sz w:val="20"/>
          <w:szCs w:val="20"/>
        </w:rPr>
      </w:pPr>
      <w:r w:rsidRPr="006D2248">
        <w:rPr>
          <w:rFonts w:ascii="Times New Roman" w:hAnsi="Times New Roman" w:cs="Times New Roman"/>
          <w:sz w:val="20"/>
          <w:szCs w:val="20"/>
        </w:rPr>
        <w:t>This corporation shall, to the maximum extent permitted by applicable law, indemnify any individual made a party to a proceeding because that individual is or was a director of this corporation and shall advance or reimburse the reasonable expenses incurred by such individual in advance of final disposition of the proceeding</w:t>
      </w:r>
      <w:r w:rsidR="006D2248">
        <w:rPr>
          <w:rFonts w:ascii="Times New Roman" w:hAnsi="Times New Roman" w:cs="Times New Roman"/>
          <w:sz w:val="20"/>
          <w:szCs w:val="20"/>
        </w:rPr>
        <w:t>.</w:t>
      </w:r>
    </w:p>
    <w:p w14:paraId="42E999AB" w14:textId="3AE93745" w:rsidR="006D6F75" w:rsidRPr="006D2248" w:rsidRDefault="006D6F75" w:rsidP="006D2248">
      <w:pPr>
        <w:pStyle w:val="ListParagraph"/>
        <w:numPr>
          <w:ilvl w:val="0"/>
          <w:numId w:val="3"/>
        </w:numPr>
        <w:jc w:val="both"/>
        <w:rPr>
          <w:rFonts w:ascii="Times New Roman" w:hAnsi="Times New Roman" w:cs="Times New Roman"/>
          <w:sz w:val="20"/>
          <w:szCs w:val="20"/>
        </w:rPr>
      </w:pPr>
      <w:r w:rsidRPr="006D2248">
        <w:rPr>
          <w:rFonts w:ascii="Times New Roman" w:hAnsi="Times New Roman" w:cs="Times New Roman"/>
          <w:sz w:val="20"/>
          <w:szCs w:val="20"/>
        </w:rPr>
        <w:lastRenderedPageBreak/>
        <w:t>Any amendments to or repeal shall not adversely affect any right or protection of a director of this corporation for or with respect to any acts or omissions of such director occurring before such amendment or repeal.</w:t>
      </w:r>
    </w:p>
    <w:p w14:paraId="4FEB1163" w14:textId="77777777" w:rsidR="006D6F75" w:rsidRPr="00C618AE" w:rsidRDefault="006D6F75" w:rsidP="00C618AE">
      <w:pPr>
        <w:jc w:val="both"/>
        <w:rPr>
          <w:rFonts w:ascii="Times New Roman" w:hAnsi="Times New Roman" w:cs="Times New Roman"/>
          <w:b/>
          <w:bCs/>
          <w:sz w:val="24"/>
          <w:szCs w:val="24"/>
          <w:u w:val="single"/>
        </w:rPr>
      </w:pPr>
      <w:r w:rsidRPr="00C618AE">
        <w:rPr>
          <w:rFonts w:ascii="Times New Roman" w:hAnsi="Times New Roman" w:cs="Times New Roman"/>
          <w:b/>
          <w:bCs/>
          <w:sz w:val="24"/>
          <w:szCs w:val="24"/>
          <w:u w:val="single"/>
        </w:rPr>
        <w:t xml:space="preserve">14. </w:t>
      </w:r>
      <w:r w:rsidRPr="00C618AE">
        <w:rPr>
          <w:rFonts w:ascii="Times New Roman" w:hAnsi="Times New Roman" w:cs="Times New Roman"/>
          <w:b/>
          <w:bCs/>
          <w:sz w:val="24"/>
          <w:szCs w:val="24"/>
          <w:u w:val="single"/>
        </w:rPr>
        <w:t xml:space="preserve">Bylaws </w:t>
      </w:r>
    </w:p>
    <w:p w14:paraId="0B4311A6" w14:textId="1412FB05" w:rsidR="006D6F75" w:rsidRPr="006D2248" w:rsidRDefault="006D6F75" w:rsidP="006D2248">
      <w:pPr>
        <w:pStyle w:val="ListParagraph"/>
        <w:numPr>
          <w:ilvl w:val="0"/>
          <w:numId w:val="5"/>
        </w:numPr>
        <w:jc w:val="both"/>
        <w:rPr>
          <w:rFonts w:ascii="Times New Roman" w:hAnsi="Times New Roman" w:cs="Times New Roman"/>
          <w:sz w:val="20"/>
          <w:szCs w:val="20"/>
        </w:rPr>
      </w:pPr>
      <w:r w:rsidRPr="006D2248">
        <w:rPr>
          <w:rFonts w:ascii="Times New Roman" w:hAnsi="Times New Roman" w:cs="Times New Roman"/>
          <w:sz w:val="20"/>
          <w:szCs w:val="20"/>
        </w:rPr>
        <w:t xml:space="preserve">At the Effective Time, the Articles of Incorporation of Acquiror, as in effect immediately prior to the Effective Time, shall be the Articles of Incorporation of the Surviving Corporation until thereafter amended as provided by law and such Articles of Incorporation. </w:t>
      </w:r>
    </w:p>
    <w:p w14:paraId="3501179C" w14:textId="3DC455E2" w:rsidR="006D6F75" w:rsidRPr="006D2248" w:rsidRDefault="006D6F75" w:rsidP="006D2248">
      <w:pPr>
        <w:pStyle w:val="ListParagraph"/>
        <w:numPr>
          <w:ilvl w:val="0"/>
          <w:numId w:val="5"/>
        </w:numPr>
        <w:jc w:val="both"/>
        <w:rPr>
          <w:rFonts w:ascii="Times New Roman" w:hAnsi="Times New Roman" w:cs="Times New Roman"/>
          <w:sz w:val="20"/>
          <w:szCs w:val="20"/>
        </w:rPr>
      </w:pPr>
      <w:r w:rsidRPr="006D2248">
        <w:rPr>
          <w:rFonts w:ascii="Times New Roman" w:hAnsi="Times New Roman" w:cs="Times New Roman"/>
          <w:sz w:val="20"/>
          <w:szCs w:val="20"/>
        </w:rPr>
        <w:t>The Bylaws of Acquiror, as in effect immediately prior to the Effective Time, shall be the Bylaws of the Surviving Corporation until thereafter amended as provided by law, the Articles of Incorporation of the Surviving Corporation and such Bylaws.</w:t>
      </w:r>
    </w:p>
    <w:p w14:paraId="3A804D42" w14:textId="77777777" w:rsidR="006D6F75" w:rsidRPr="00C618AE" w:rsidRDefault="006D6F75" w:rsidP="00C618AE">
      <w:pPr>
        <w:jc w:val="both"/>
        <w:rPr>
          <w:rFonts w:ascii="Times New Roman" w:hAnsi="Times New Roman" w:cs="Times New Roman"/>
          <w:b/>
          <w:bCs/>
          <w:sz w:val="24"/>
          <w:szCs w:val="24"/>
          <w:u w:val="single"/>
        </w:rPr>
      </w:pPr>
      <w:r w:rsidRPr="00C618AE">
        <w:rPr>
          <w:rFonts w:ascii="Times New Roman" w:hAnsi="Times New Roman" w:cs="Times New Roman"/>
          <w:b/>
          <w:bCs/>
          <w:sz w:val="24"/>
          <w:szCs w:val="24"/>
          <w:u w:val="single"/>
        </w:rPr>
        <w:t xml:space="preserve">15. </w:t>
      </w:r>
      <w:r w:rsidRPr="00C618AE">
        <w:rPr>
          <w:rFonts w:ascii="Times New Roman" w:hAnsi="Times New Roman" w:cs="Times New Roman"/>
          <w:b/>
          <w:bCs/>
          <w:sz w:val="24"/>
          <w:szCs w:val="24"/>
          <w:u w:val="single"/>
        </w:rPr>
        <w:t xml:space="preserve">Code of Regulations. </w:t>
      </w:r>
    </w:p>
    <w:p w14:paraId="15A4CCA9" w14:textId="05DA5946" w:rsidR="006D6F75" w:rsidRPr="00C618AE" w:rsidRDefault="006D6F75" w:rsidP="00C618AE">
      <w:pPr>
        <w:jc w:val="both"/>
        <w:rPr>
          <w:rFonts w:ascii="Times New Roman" w:hAnsi="Times New Roman" w:cs="Times New Roman"/>
          <w:sz w:val="20"/>
          <w:szCs w:val="20"/>
        </w:rPr>
      </w:pPr>
      <w:r w:rsidRPr="00C618AE">
        <w:rPr>
          <w:rFonts w:ascii="Times New Roman" w:hAnsi="Times New Roman" w:cs="Times New Roman"/>
          <w:sz w:val="20"/>
          <w:szCs w:val="20"/>
        </w:rPr>
        <w:t xml:space="preserve">At and after the Effective Time, the current Articles of Incorporation and Code of Regulations of </w:t>
      </w:r>
      <w:r w:rsidR="006D2248">
        <w:rPr>
          <w:rFonts w:ascii="Times New Roman" w:hAnsi="Times New Roman" w:cs="Times New Roman"/>
          <w:sz w:val="20"/>
          <w:szCs w:val="20"/>
        </w:rPr>
        <w:t>____</w:t>
      </w:r>
      <w:r w:rsidRPr="00C618AE">
        <w:rPr>
          <w:rFonts w:ascii="Times New Roman" w:hAnsi="Times New Roman" w:cs="Times New Roman"/>
          <w:sz w:val="20"/>
          <w:szCs w:val="20"/>
        </w:rPr>
        <w:t xml:space="preserve"> shall continue as the Articles of Incorporation and Code of Regulations of the Surviving Corporation.</w:t>
      </w:r>
    </w:p>
    <w:p w14:paraId="3C004E00" w14:textId="2AAB09D5" w:rsidR="00135F14" w:rsidRPr="00C618AE" w:rsidRDefault="006D6F75" w:rsidP="00C618AE">
      <w:pPr>
        <w:jc w:val="both"/>
        <w:rPr>
          <w:rFonts w:ascii="Times New Roman" w:hAnsi="Times New Roman" w:cs="Times New Roman"/>
          <w:b/>
          <w:bCs/>
          <w:sz w:val="24"/>
          <w:szCs w:val="24"/>
          <w:u w:val="single"/>
        </w:rPr>
      </w:pPr>
      <w:r w:rsidRPr="00C618AE">
        <w:rPr>
          <w:rFonts w:ascii="Times New Roman" w:hAnsi="Times New Roman" w:cs="Times New Roman"/>
          <w:b/>
          <w:bCs/>
          <w:sz w:val="24"/>
          <w:szCs w:val="24"/>
          <w:u w:val="single"/>
        </w:rPr>
        <w:t xml:space="preserve">16. </w:t>
      </w:r>
      <w:r w:rsidR="00135F14" w:rsidRPr="00C618AE">
        <w:rPr>
          <w:rFonts w:ascii="Times New Roman" w:hAnsi="Times New Roman" w:cs="Times New Roman"/>
          <w:b/>
          <w:bCs/>
          <w:sz w:val="24"/>
          <w:szCs w:val="24"/>
          <w:u w:val="single"/>
        </w:rPr>
        <w:t>Record Date</w:t>
      </w:r>
    </w:p>
    <w:p w14:paraId="6D8827C2" w14:textId="071D33CA" w:rsidR="006D6F75" w:rsidRPr="00C618AE" w:rsidRDefault="00135F14" w:rsidP="00C618AE">
      <w:pPr>
        <w:jc w:val="both"/>
        <w:rPr>
          <w:rFonts w:ascii="Times New Roman" w:hAnsi="Times New Roman" w:cs="Times New Roman"/>
          <w:sz w:val="20"/>
          <w:szCs w:val="20"/>
        </w:rPr>
      </w:pPr>
      <w:r w:rsidRPr="00C618AE">
        <w:rPr>
          <w:rFonts w:ascii="Times New Roman" w:hAnsi="Times New Roman" w:cs="Times New Roman"/>
          <w:sz w:val="20"/>
          <w:szCs w:val="20"/>
        </w:rPr>
        <w:t xml:space="preserve">The Company shall deem any shareholder entered or recorded in the register of shareholders as of the close of business on the last day of each business year to be a shareholder who is entitled to exercise his or her rights as a shareholder at the ordinary general meeting of shareholders concerning such business year. Unless otherwise provided for in the preceding paragraph or elsewhere in the Articles of Incorporation, the Company may, whenever necessary, by resolution of the Board of Directors and by giving prior public notice, deem any shareholder or pledgee entered or recorded in the register of shareholders as of the close of business on a specified date to be a shareholder or pledgee who is entitled to exercise his or her rights as a shareholder or </w:t>
      </w:r>
      <w:r w:rsidR="00C618AE" w:rsidRPr="00C618AE">
        <w:rPr>
          <w:rFonts w:ascii="Times New Roman" w:hAnsi="Times New Roman" w:cs="Times New Roman"/>
          <w:sz w:val="20"/>
          <w:szCs w:val="20"/>
        </w:rPr>
        <w:t>pledge</w:t>
      </w:r>
      <w:r w:rsidRPr="00C618AE">
        <w:rPr>
          <w:rFonts w:ascii="Times New Roman" w:hAnsi="Times New Roman" w:cs="Times New Roman"/>
          <w:sz w:val="20"/>
          <w:szCs w:val="20"/>
        </w:rPr>
        <w:t>.</w:t>
      </w:r>
    </w:p>
    <w:p w14:paraId="794A3CB2" w14:textId="24FBE2E7" w:rsidR="00135F14" w:rsidRPr="00C618AE" w:rsidRDefault="00135F14" w:rsidP="00C618AE">
      <w:pPr>
        <w:jc w:val="both"/>
        <w:rPr>
          <w:rFonts w:ascii="Times New Roman" w:hAnsi="Times New Roman" w:cs="Times New Roman"/>
          <w:b/>
          <w:bCs/>
          <w:sz w:val="24"/>
          <w:szCs w:val="24"/>
          <w:u w:val="single"/>
        </w:rPr>
      </w:pPr>
      <w:r w:rsidRPr="00C618AE">
        <w:rPr>
          <w:rFonts w:ascii="Times New Roman" w:hAnsi="Times New Roman" w:cs="Times New Roman"/>
          <w:b/>
          <w:bCs/>
          <w:sz w:val="24"/>
          <w:szCs w:val="24"/>
          <w:u w:val="single"/>
        </w:rPr>
        <w:t xml:space="preserve">17. </w:t>
      </w:r>
      <w:r w:rsidRPr="00C618AE">
        <w:rPr>
          <w:rFonts w:ascii="Times New Roman" w:hAnsi="Times New Roman" w:cs="Times New Roman"/>
          <w:b/>
          <w:bCs/>
          <w:sz w:val="24"/>
          <w:szCs w:val="24"/>
          <w:u w:val="single"/>
        </w:rPr>
        <w:t>Resolution</w:t>
      </w:r>
    </w:p>
    <w:p w14:paraId="19529CE0" w14:textId="20BE31DB" w:rsidR="00135F14" w:rsidRPr="00C618AE" w:rsidRDefault="00135F14" w:rsidP="00C618AE">
      <w:pPr>
        <w:jc w:val="both"/>
        <w:rPr>
          <w:rFonts w:ascii="Times New Roman" w:hAnsi="Times New Roman" w:cs="Times New Roman"/>
          <w:sz w:val="20"/>
          <w:szCs w:val="20"/>
        </w:rPr>
      </w:pPr>
      <w:r w:rsidRPr="00C618AE">
        <w:rPr>
          <w:rFonts w:ascii="Times New Roman" w:hAnsi="Times New Roman" w:cs="Times New Roman"/>
          <w:sz w:val="20"/>
          <w:szCs w:val="20"/>
        </w:rPr>
        <w:t xml:space="preserve">A special resolution by a general meeting of shareholders (which refers to a resolution stipulated in the Companies Act, shall be adopted when, at a general meeting of shareholders where shareholders with voting rights surpassing 1/3 of the aggregate voting rights of the total shareholders capable of exercising such rights are present, it is approved by a vote of </w:t>
      </w:r>
      <w:r w:rsidR="006D2248">
        <w:rPr>
          <w:rFonts w:ascii="Times New Roman" w:hAnsi="Times New Roman" w:cs="Times New Roman"/>
          <w:sz w:val="20"/>
          <w:szCs w:val="20"/>
        </w:rPr>
        <w:t xml:space="preserve">____ </w:t>
      </w:r>
      <w:r w:rsidRPr="00C618AE">
        <w:rPr>
          <w:rFonts w:ascii="Times New Roman" w:hAnsi="Times New Roman" w:cs="Times New Roman"/>
          <w:sz w:val="20"/>
          <w:szCs w:val="20"/>
        </w:rPr>
        <w:t xml:space="preserve">or more of the voting rights </w:t>
      </w:r>
      <w:r w:rsidR="00C618AE" w:rsidRPr="00C618AE">
        <w:rPr>
          <w:rFonts w:ascii="Times New Roman" w:hAnsi="Times New Roman" w:cs="Times New Roman"/>
          <w:sz w:val="20"/>
          <w:szCs w:val="20"/>
        </w:rPr>
        <w:t>present.</w:t>
      </w:r>
      <w:r w:rsidRPr="00C618AE">
        <w:rPr>
          <w:rFonts w:ascii="Times New Roman" w:hAnsi="Times New Roman" w:cs="Times New Roman"/>
          <w:sz w:val="20"/>
          <w:szCs w:val="20"/>
        </w:rPr>
        <w:t xml:space="preserve"> All resolutions other than those provided for in the preceding paragraph shall be adopted by a majority vote of the shareholders present, unless otherwise</w:t>
      </w:r>
      <w:r w:rsidRPr="00C618AE">
        <w:rPr>
          <w:rFonts w:ascii="Times New Roman" w:hAnsi="Times New Roman" w:cs="Times New Roman"/>
          <w:sz w:val="20"/>
          <w:szCs w:val="20"/>
        </w:rPr>
        <w:t xml:space="preserve"> </w:t>
      </w:r>
      <w:r w:rsidRPr="00C618AE">
        <w:rPr>
          <w:rFonts w:ascii="Times New Roman" w:hAnsi="Times New Roman" w:cs="Times New Roman"/>
          <w:sz w:val="20"/>
          <w:szCs w:val="20"/>
        </w:rPr>
        <w:t>provided for by laws or ordinances or by the Articles of Incorporation.</w:t>
      </w:r>
    </w:p>
    <w:p w14:paraId="5CDECC58" w14:textId="77777777" w:rsidR="00135F14" w:rsidRPr="00C618AE" w:rsidRDefault="00135F14" w:rsidP="00C618AE">
      <w:pPr>
        <w:jc w:val="both"/>
        <w:rPr>
          <w:rFonts w:ascii="Times New Roman" w:hAnsi="Times New Roman" w:cs="Times New Roman"/>
          <w:b/>
          <w:bCs/>
          <w:sz w:val="24"/>
          <w:szCs w:val="24"/>
          <w:u w:val="single"/>
        </w:rPr>
      </w:pPr>
      <w:r w:rsidRPr="00C618AE">
        <w:rPr>
          <w:rFonts w:ascii="Times New Roman" w:hAnsi="Times New Roman" w:cs="Times New Roman"/>
          <w:b/>
          <w:bCs/>
          <w:sz w:val="24"/>
          <w:szCs w:val="24"/>
          <w:u w:val="single"/>
        </w:rPr>
        <w:t xml:space="preserve">18. </w:t>
      </w:r>
      <w:r w:rsidRPr="00C618AE">
        <w:rPr>
          <w:rFonts w:ascii="Times New Roman" w:hAnsi="Times New Roman" w:cs="Times New Roman"/>
          <w:b/>
          <w:bCs/>
          <w:sz w:val="24"/>
          <w:szCs w:val="24"/>
          <w:u w:val="single"/>
        </w:rPr>
        <w:t>Election of Directors)</w:t>
      </w:r>
    </w:p>
    <w:p w14:paraId="1F6F4DAD" w14:textId="365F276C" w:rsidR="00135F14" w:rsidRPr="00C618AE" w:rsidRDefault="00135F14" w:rsidP="00C618AE">
      <w:pPr>
        <w:jc w:val="both"/>
        <w:rPr>
          <w:rFonts w:ascii="Times New Roman" w:hAnsi="Times New Roman" w:cs="Times New Roman"/>
          <w:sz w:val="20"/>
          <w:szCs w:val="20"/>
        </w:rPr>
      </w:pPr>
      <w:r w:rsidRPr="00C618AE">
        <w:rPr>
          <w:rFonts w:ascii="Times New Roman" w:hAnsi="Times New Roman" w:cs="Times New Roman"/>
          <w:sz w:val="20"/>
          <w:szCs w:val="20"/>
        </w:rPr>
        <w:t>Directors shall be elected by resolutions of a general meeting of shareholders. With respect to resolutions for the election provided for in the preceding paragraph, the attendance of shareholders owning not less than one-third of total voting rights of qualified shareholders shall be required. Resolutions for the election a Directors shall not be conducted by cumulative</w:t>
      </w:r>
      <w:r w:rsidRPr="00C618AE">
        <w:rPr>
          <w:rFonts w:ascii="Times New Roman" w:hAnsi="Times New Roman" w:cs="Times New Roman"/>
          <w:sz w:val="20"/>
          <w:szCs w:val="20"/>
        </w:rPr>
        <w:t xml:space="preserve"> </w:t>
      </w:r>
      <w:r w:rsidRPr="00C618AE">
        <w:rPr>
          <w:rFonts w:ascii="Times New Roman" w:hAnsi="Times New Roman" w:cs="Times New Roman"/>
          <w:sz w:val="20"/>
          <w:szCs w:val="20"/>
        </w:rPr>
        <w:t>voting.</w:t>
      </w:r>
    </w:p>
    <w:p w14:paraId="61DB860B" w14:textId="77777777" w:rsidR="006D2248" w:rsidRDefault="006D2248" w:rsidP="00C618AE">
      <w:pPr>
        <w:jc w:val="both"/>
        <w:rPr>
          <w:rFonts w:ascii="Times New Roman" w:hAnsi="Times New Roman" w:cs="Times New Roman"/>
          <w:b/>
          <w:bCs/>
          <w:sz w:val="24"/>
          <w:szCs w:val="24"/>
          <w:u w:val="single"/>
        </w:rPr>
      </w:pPr>
    </w:p>
    <w:p w14:paraId="62A9E625" w14:textId="0CBDA123" w:rsidR="00135F14" w:rsidRPr="00C618AE" w:rsidRDefault="00135F14" w:rsidP="00C618AE">
      <w:pPr>
        <w:jc w:val="both"/>
        <w:rPr>
          <w:rFonts w:ascii="Times New Roman" w:hAnsi="Times New Roman" w:cs="Times New Roman"/>
          <w:b/>
          <w:bCs/>
          <w:sz w:val="24"/>
          <w:szCs w:val="24"/>
          <w:u w:val="single"/>
        </w:rPr>
      </w:pPr>
      <w:r w:rsidRPr="00C618AE">
        <w:rPr>
          <w:rFonts w:ascii="Times New Roman" w:hAnsi="Times New Roman" w:cs="Times New Roman"/>
          <w:b/>
          <w:bCs/>
          <w:sz w:val="24"/>
          <w:szCs w:val="24"/>
          <w:u w:val="single"/>
        </w:rPr>
        <w:lastRenderedPageBreak/>
        <w:t>19. T</w:t>
      </w:r>
      <w:r w:rsidRPr="00C618AE">
        <w:rPr>
          <w:rFonts w:ascii="Times New Roman" w:hAnsi="Times New Roman" w:cs="Times New Roman"/>
          <w:b/>
          <w:bCs/>
          <w:sz w:val="24"/>
          <w:szCs w:val="24"/>
          <w:u w:val="single"/>
        </w:rPr>
        <w:t>erm of Office of Directors</w:t>
      </w:r>
    </w:p>
    <w:p w14:paraId="7B782010" w14:textId="200E1217" w:rsidR="00135F14" w:rsidRPr="00C618AE" w:rsidRDefault="00135F14" w:rsidP="00C618AE">
      <w:pPr>
        <w:jc w:val="both"/>
        <w:rPr>
          <w:rFonts w:ascii="Times New Roman" w:hAnsi="Times New Roman" w:cs="Times New Roman"/>
          <w:sz w:val="20"/>
          <w:szCs w:val="20"/>
        </w:rPr>
      </w:pPr>
      <w:r w:rsidRPr="00C618AE">
        <w:rPr>
          <w:rFonts w:ascii="Times New Roman" w:hAnsi="Times New Roman" w:cs="Times New Roman"/>
          <w:sz w:val="20"/>
          <w:szCs w:val="20"/>
        </w:rPr>
        <w:t>The term of office of each of the Directors shall expire at the close of the ordinary general meeting of shareholders held for the last business year that ends within one year from assumption of office.</w:t>
      </w:r>
    </w:p>
    <w:p w14:paraId="268478CD" w14:textId="77777777" w:rsidR="00C618AE" w:rsidRPr="00C618AE" w:rsidRDefault="00135F14" w:rsidP="00C618AE">
      <w:pPr>
        <w:jc w:val="both"/>
        <w:rPr>
          <w:rFonts w:ascii="Times New Roman" w:hAnsi="Times New Roman" w:cs="Times New Roman"/>
          <w:b/>
          <w:bCs/>
          <w:sz w:val="24"/>
          <w:szCs w:val="24"/>
          <w:u w:val="single"/>
        </w:rPr>
      </w:pPr>
      <w:r w:rsidRPr="00C618AE">
        <w:rPr>
          <w:rFonts w:ascii="Times New Roman" w:hAnsi="Times New Roman" w:cs="Times New Roman"/>
          <w:b/>
          <w:bCs/>
          <w:sz w:val="24"/>
          <w:szCs w:val="24"/>
          <w:u w:val="single"/>
        </w:rPr>
        <w:t xml:space="preserve">20. </w:t>
      </w:r>
      <w:r w:rsidR="00C618AE" w:rsidRPr="00C618AE">
        <w:rPr>
          <w:rFonts w:ascii="Times New Roman" w:hAnsi="Times New Roman" w:cs="Times New Roman"/>
          <w:b/>
          <w:bCs/>
          <w:sz w:val="24"/>
          <w:szCs w:val="24"/>
          <w:u w:val="single"/>
        </w:rPr>
        <w:t xml:space="preserve">No Publicity. </w:t>
      </w:r>
    </w:p>
    <w:p w14:paraId="431B279D" w14:textId="77777777" w:rsidR="00C618AE" w:rsidRPr="00C618AE" w:rsidRDefault="00C618AE" w:rsidP="00C618AE">
      <w:pPr>
        <w:jc w:val="both"/>
        <w:rPr>
          <w:rFonts w:ascii="Times New Roman" w:hAnsi="Times New Roman" w:cs="Times New Roman"/>
          <w:sz w:val="20"/>
          <w:szCs w:val="20"/>
        </w:rPr>
      </w:pPr>
      <w:r w:rsidRPr="00C618AE">
        <w:rPr>
          <w:rFonts w:ascii="Times New Roman" w:hAnsi="Times New Roman" w:cs="Times New Roman"/>
          <w:sz w:val="20"/>
          <w:szCs w:val="20"/>
        </w:rPr>
        <w:t xml:space="preserve">Recipient agrees not to disclose its participation in this undertaking, the existence or terms and conditions of the Agreement, or the fact that discussions are being held with Owner, unless otherwise agreed in writing and signed by both parties. </w:t>
      </w:r>
    </w:p>
    <w:p w14:paraId="03CB9565" w14:textId="1C6E6208" w:rsidR="00C618AE" w:rsidRPr="00C618AE" w:rsidRDefault="00C618AE" w:rsidP="00C618AE">
      <w:pPr>
        <w:jc w:val="both"/>
        <w:rPr>
          <w:rFonts w:ascii="Times New Roman" w:hAnsi="Times New Roman" w:cs="Times New Roman"/>
          <w:b/>
          <w:bCs/>
          <w:sz w:val="24"/>
          <w:szCs w:val="24"/>
          <w:u w:val="single"/>
        </w:rPr>
      </w:pPr>
      <w:r w:rsidRPr="00C618AE">
        <w:rPr>
          <w:rFonts w:ascii="Times New Roman" w:hAnsi="Times New Roman" w:cs="Times New Roman"/>
          <w:b/>
          <w:bCs/>
          <w:sz w:val="24"/>
          <w:szCs w:val="24"/>
          <w:u w:val="single"/>
        </w:rPr>
        <w:t>21</w:t>
      </w:r>
      <w:r w:rsidRPr="00C618AE">
        <w:rPr>
          <w:rFonts w:ascii="Times New Roman" w:hAnsi="Times New Roman" w:cs="Times New Roman"/>
          <w:b/>
          <w:bCs/>
          <w:sz w:val="24"/>
          <w:szCs w:val="24"/>
          <w:u w:val="single"/>
        </w:rPr>
        <w:t xml:space="preserve">. Notices. </w:t>
      </w:r>
    </w:p>
    <w:p w14:paraId="342EF1A0" w14:textId="77777777" w:rsidR="00C618AE" w:rsidRPr="00C618AE" w:rsidRDefault="00C618AE" w:rsidP="00C618AE">
      <w:pPr>
        <w:jc w:val="both"/>
        <w:rPr>
          <w:rFonts w:ascii="Times New Roman" w:hAnsi="Times New Roman" w:cs="Times New Roman"/>
          <w:sz w:val="20"/>
          <w:szCs w:val="20"/>
        </w:rPr>
      </w:pPr>
      <w:r w:rsidRPr="00C618AE">
        <w:rPr>
          <w:rFonts w:ascii="Times New Roman" w:hAnsi="Times New Roman" w:cs="Times New Roman"/>
          <w:sz w:val="20"/>
          <w:szCs w:val="20"/>
        </w:rPr>
        <w:t>All notices, demands or other communications required or permitted to be given under this Agreement by either Party to the other may be affected either by personal delivery in writing or by India. mail registered or certified, postage prepaid with return receipt requested. Mailed notices shall be addressed to the other Party at the address appearing in the introductory paragraph of this Agreement, but each Party may change such address by written notice in accordance with this paragraph. Notices delivered personally will be deemed communicated as of actual receipt. Mailed notices will be deemed communicated as of two (2) days after mailing.</w:t>
      </w:r>
    </w:p>
    <w:p w14:paraId="07F847DE" w14:textId="721F756E" w:rsidR="00C618AE" w:rsidRPr="00C618AE" w:rsidRDefault="00C618AE" w:rsidP="00C618AE">
      <w:pPr>
        <w:jc w:val="both"/>
        <w:rPr>
          <w:rFonts w:ascii="Times New Roman" w:hAnsi="Times New Roman" w:cs="Times New Roman"/>
          <w:b/>
          <w:bCs/>
          <w:sz w:val="24"/>
          <w:szCs w:val="24"/>
          <w:u w:val="single"/>
        </w:rPr>
      </w:pPr>
      <w:r w:rsidRPr="00C618AE">
        <w:rPr>
          <w:rFonts w:ascii="Times New Roman" w:hAnsi="Times New Roman" w:cs="Times New Roman"/>
          <w:b/>
          <w:bCs/>
          <w:sz w:val="24"/>
          <w:szCs w:val="24"/>
          <w:u w:val="single"/>
        </w:rPr>
        <w:t>2</w:t>
      </w:r>
      <w:r w:rsidRPr="00C618AE">
        <w:rPr>
          <w:rFonts w:ascii="Times New Roman" w:hAnsi="Times New Roman" w:cs="Times New Roman"/>
          <w:b/>
          <w:bCs/>
          <w:sz w:val="24"/>
          <w:szCs w:val="24"/>
          <w:u w:val="single"/>
        </w:rPr>
        <w:t>2</w:t>
      </w:r>
      <w:r w:rsidRPr="00C618AE">
        <w:rPr>
          <w:rFonts w:ascii="Times New Roman" w:hAnsi="Times New Roman" w:cs="Times New Roman"/>
          <w:b/>
          <w:bCs/>
          <w:sz w:val="24"/>
          <w:szCs w:val="24"/>
          <w:u w:val="single"/>
        </w:rPr>
        <w:t xml:space="preserve">. No Waiver. </w:t>
      </w:r>
    </w:p>
    <w:p w14:paraId="5AE9C0BA" w14:textId="77777777" w:rsidR="00C618AE" w:rsidRPr="00C618AE" w:rsidRDefault="00C618AE" w:rsidP="00C618AE">
      <w:pPr>
        <w:jc w:val="both"/>
        <w:rPr>
          <w:rFonts w:ascii="Times New Roman" w:hAnsi="Times New Roman" w:cs="Times New Roman"/>
          <w:sz w:val="20"/>
          <w:szCs w:val="20"/>
        </w:rPr>
      </w:pPr>
      <w:r w:rsidRPr="00C618AE">
        <w:rPr>
          <w:rFonts w:ascii="Times New Roman" w:hAnsi="Times New Roman" w:cs="Times New Roman"/>
          <w:sz w:val="20"/>
          <w:szCs w:val="20"/>
        </w:rPr>
        <w:t>Neither Party's failure to enforce strict performance of any provision of this Agreement will constitute a waiver of a right to subsequently enforce such a provision. No modification, extension or waiver of this Agreement shall be valid unless made in writing and signed by an authorized representative of the Party to be charged. No written waiver shall constitute, or be construed as, a waiver of any other obligation or condition of this Agreement.</w:t>
      </w:r>
    </w:p>
    <w:p w14:paraId="5493786F" w14:textId="71CF8240" w:rsidR="00C618AE" w:rsidRPr="00C618AE" w:rsidRDefault="00C618AE" w:rsidP="00C618AE">
      <w:pPr>
        <w:jc w:val="both"/>
        <w:rPr>
          <w:rFonts w:ascii="Times New Roman" w:hAnsi="Times New Roman" w:cs="Times New Roman"/>
          <w:b/>
          <w:bCs/>
          <w:sz w:val="24"/>
          <w:szCs w:val="24"/>
          <w:u w:val="single"/>
        </w:rPr>
      </w:pPr>
      <w:r w:rsidRPr="00C618AE">
        <w:rPr>
          <w:rFonts w:ascii="Times New Roman" w:hAnsi="Times New Roman" w:cs="Times New Roman"/>
          <w:b/>
          <w:bCs/>
          <w:sz w:val="24"/>
          <w:szCs w:val="24"/>
          <w:u w:val="single"/>
        </w:rPr>
        <w:t>2</w:t>
      </w:r>
      <w:r w:rsidRPr="00C618AE">
        <w:rPr>
          <w:rFonts w:ascii="Times New Roman" w:hAnsi="Times New Roman" w:cs="Times New Roman"/>
          <w:b/>
          <w:bCs/>
          <w:sz w:val="24"/>
          <w:szCs w:val="24"/>
          <w:u w:val="single"/>
        </w:rPr>
        <w:t>3</w:t>
      </w:r>
      <w:r w:rsidRPr="00C618AE">
        <w:rPr>
          <w:rFonts w:ascii="Times New Roman" w:hAnsi="Times New Roman" w:cs="Times New Roman"/>
          <w:b/>
          <w:bCs/>
          <w:sz w:val="24"/>
          <w:szCs w:val="24"/>
          <w:u w:val="single"/>
        </w:rPr>
        <w:t xml:space="preserve">. No Warranty </w:t>
      </w:r>
    </w:p>
    <w:p w14:paraId="38802480" w14:textId="77777777" w:rsidR="00C618AE" w:rsidRPr="00C618AE" w:rsidRDefault="00C618AE" w:rsidP="00C618AE">
      <w:pPr>
        <w:jc w:val="both"/>
        <w:rPr>
          <w:rFonts w:ascii="Times New Roman" w:hAnsi="Times New Roman" w:cs="Times New Roman"/>
          <w:sz w:val="20"/>
          <w:szCs w:val="20"/>
        </w:rPr>
      </w:pPr>
      <w:r w:rsidRPr="00C618AE">
        <w:rPr>
          <w:rFonts w:ascii="Times New Roman" w:hAnsi="Times New Roman" w:cs="Times New Roman"/>
          <w:sz w:val="20"/>
          <w:szCs w:val="20"/>
        </w:rPr>
        <w:t xml:space="preserve">Each Party retains all rights, title and interest to its Confidential Information.  No license under any trademark, patent or copyright, or application for same which are now or thereafter may be obtained by the other Party is either granted or implied by the disclosure of Confidential Information.  Confidential Information is provided “as is” with all faults. In no event shall parties be liable for the accuracy or completeness of the Confidential Information. </w:t>
      </w:r>
    </w:p>
    <w:p w14:paraId="06939005" w14:textId="56D8612A" w:rsidR="00C618AE" w:rsidRPr="00C618AE" w:rsidRDefault="00C618AE" w:rsidP="00C618AE">
      <w:pPr>
        <w:jc w:val="both"/>
        <w:rPr>
          <w:rFonts w:ascii="Times New Roman" w:hAnsi="Times New Roman" w:cs="Times New Roman"/>
          <w:b/>
          <w:bCs/>
          <w:sz w:val="24"/>
          <w:szCs w:val="24"/>
          <w:u w:val="single"/>
        </w:rPr>
      </w:pPr>
      <w:r w:rsidRPr="00C618AE">
        <w:rPr>
          <w:rFonts w:ascii="Times New Roman" w:hAnsi="Times New Roman" w:cs="Times New Roman"/>
          <w:b/>
          <w:bCs/>
          <w:sz w:val="24"/>
          <w:szCs w:val="24"/>
          <w:u w:val="single"/>
        </w:rPr>
        <w:t>2</w:t>
      </w:r>
      <w:r w:rsidRPr="00C618AE">
        <w:rPr>
          <w:rFonts w:ascii="Times New Roman" w:hAnsi="Times New Roman" w:cs="Times New Roman"/>
          <w:b/>
          <w:bCs/>
          <w:sz w:val="24"/>
          <w:szCs w:val="24"/>
          <w:u w:val="single"/>
        </w:rPr>
        <w:t>4</w:t>
      </w:r>
      <w:r w:rsidRPr="00C618AE">
        <w:rPr>
          <w:rFonts w:ascii="Times New Roman" w:hAnsi="Times New Roman" w:cs="Times New Roman"/>
          <w:b/>
          <w:bCs/>
          <w:sz w:val="24"/>
          <w:szCs w:val="24"/>
          <w:u w:val="single"/>
        </w:rPr>
        <w:t xml:space="preserve">. Entirety of Agreement. </w:t>
      </w:r>
    </w:p>
    <w:p w14:paraId="6608BC9F" w14:textId="77777777" w:rsidR="00C618AE" w:rsidRPr="00C618AE" w:rsidRDefault="00C618AE" w:rsidP="00C618AE">
      <w:pPr>
        <w:jc w:val="both"/>
        <w:rPr>
          <w:rFonts w:ascii="Times New Roman" w:hAnsi="Times New Roman" w:cs="Times New Roman"/>
          <w:sz w:val="20"/>
          <w:szCs w:val="20"/>
        </w:rPr>
      </w:pPr>
      <w:r w:rsidRPr="00C618AE">
        <w:rPr>
          <w:rFonts w:ascii="Times New Roman" w:hAnsi="Times New Roman" w:cs="Times New Roman"/>
          <w:sz w:val="20"/>
          <w:szCs w:val="20"/>
        </w:rPr>
        <w:t>The terms and conditions set forth herein constitute the entire agreement between the parties and supersede any communications or previous agreements with respect to the subject matter of this Agreement. There are no written or oral understandings directly or indirectly related to this Agreement that are not set forth herein. No change can be made to this Agreement other than in writing and signed by both parties.</w:t>
      </w:r>
    </w:p>
    <w:p w14:paraId="7839116D" w14:textId="1796C429" w:rsidR="00C618AE" w:rsidRPr="00C618AE" w:rsidRDefault="00C618AE" w:rsidP="00C618AE">
      <w:pPr>
        <w:jc w:val="both"/>
        <w:rPr>
          <w:rFonts w:ascii="Times New Roman" w:hAnsi="Times New Roman" w:cs="Times New Roman"/>
          <w:b/>
          <w:bCs/>
          <w:sz w:val="24"/>
          <w:szCs w:val="24"/>
          <w:u w:val="single"/>
        </w:rPr>
      </w:pPr>
      <w:r w:rsidRPr="00C618AE">
        <w:rPr>
          <w:rFonts w:ascii="Times New Roman" w:hAnsi="Times New Roman" w:cs="Times New Roman"/>
          <w:b/>
          <w:bCs/>
          <w:sz w:val="24"/>
          <w:szCs w:val="24"/>
          <w:u w:val="single"/>
        </w:rPr>
        <w:t>2</w:t>
      </w:r>
      <w:r w:rsidRPr="00C618AE">
        <w:rPr>
          <w:rFonts w:ascii="Times New Roman" w:hAnsi="Times New Roman" w:cs="Times New Roman"/>
          <w:b/>
          <w:bCs/>
          <w:sz w:val="24"/>
          <w:szCs w:val="24"/>
          <w:u w:val="single"/>
        </w:rPr>
        <w:t>5</w:t>
      </w:r>
      <w:r w:rsidRPr="00C618AE">
        <w:rPr>
          <w:rFonts w:ascii="Times New Roman" w:hAnsi="Times New Roman" w:cs="Times New Roman"/>
          <w:b/>
          <w:bCs/>
          <w:sz w:val="24"/>
          <w:szCs w:val="24"/>
          <w:u w:val="single"/>
        </w:rPr>
        <w:t xml:space="preserve">. Use of The Confidential Information. </w:t>
      </w:r>
    </w:p>
    <w:p w14:paraId="405E717E" w14:textId="77777777" w:rsidR="00C618AE" w:rsidRPr="00C618AE" w:rsidRDefault="00C618AE" w:rsidP="00C618AE">
      <w:pPr>
        <w:jc w:val="both"/>
        <w:rPr>
          <w:rFonts w:ascii="Times New Roman" w:hAnsi="Times New Roman" w:cs="Times New Roman"/>
          <w:sz w:val="20"/>
          <w:szCs w:val="20"/>
        </w:rPr>
      </w:pPr>
      <w:r w:rsidRPr="00C618AE">
        <w:rPr>
          <w:rFonts w:ascii="Times New Roman" w:hAnsi="Times New Roman" w:cs="Times New Roman"/>
          <w:sz w:val="20"/>
          <w:szCs w:val="20"/>
        </w:rPr>
        <w:t xml:space="preserve"> The recipient party shall use or cause the Confidential Information to be used only to evaluate the Transaction and, in a manner, consistent with the terms and conditions of this Agreement and at no </w:t>
      </w:r>
      <w:r w:rsidRPr="00C618AE">
        <w:rPr>
          <w:rFonts w:ascii="Times New Roman" w:hAnsi="Times New Roman" w:cs="Times New Roman"/>
          <w:sz w:val="20"/>
          <w:szCs w:val="20"/>
        </w:rPr>
        <w:lastRenderedPageBreak/>
        <w:t xml:space="preserve">time shall the recipient party otherwise use the Confidential Information for the benefit of itself or any other third party or in any manner adverse to, or to the detriment of, the disclosing party. </w:t>
      </w:r>
    </w:p>
    <w:p w14:paraId="0234C206" w14:textId="5005A86E" w:rsidR="00C618AE" w:rsidRPr="00C618AE" w:rsidRDefault="00C618AE" w:rsidP="00C618AE">
      <w:pPr>
        <w:jc w:val="both"/>
        <w:rPr>
          <w:rFonts w:ascii="Times New Roman" w:hAnsi="Times New Roman" w:cs="Times New Roman"/>
          <w:b/>
          <w:bCs/>
          <w:sz w:val="24"/>
          <w:szCs w:val="24"/>
          <w:u w:val="single"/>
        </w:rPr>
      </w:pPr>
      <w:r w:rsidRPr="00C618AE">
        <w:rPr>
          <w:rFonts w:ascii="Times New Roman" w:hAnsi="Times New Roman" w:cs="Times New Roman"/>
          <w:b/>
          <w:bCs/>
          <w:sz w:val="24"/>
          <w:szCs w:val="24"/>
          <w:u w:val="single"/>
        </w:rPr>
        <w:t>2</w:t>
      </w:r>
      <w:r w:rsidRPr="00C618AE">
        <w:rPr>
          <w:rFonts w:ascii="Times New Roman" w:hAnsi="Times New Roman" w:cs="Times New Roman"/>
          <w:b/>
          <w:bCs/>
          <w:sz w:val="24"/>
          <w:szCs w:val="24"/>
          <w:u w:val="single"/>
        </w:rPr>
        <w:t>6</w:t>
      </w:r>
      <w:r w:rsidRPr="00C618AE">
        <w:rPr>
          <w:rFonts w:ascii="Times New Roman" w:hAnsi="Times New Roman" w:cs="Times New Roman"/>
          <w:b/>
          <w:bCs/>
          <w:sz w:val="24"/>
          <w:szCs w:val="24"/>
          <w:u w:val="single"/>
        </w:rPr>
        <w:t xml:space="preserve">. Governing Law and Jurisdiction. </w:t>
      </w:r>
    </w:p>
    <w:p w14:paraId="3D040C17" w14:textId="77777777" w:rsidR="00C618AE" w:rsidRPr="00C618AE" w:rsidRDefault="00C618AE" w:rsidP="00C618AE">
      <w:pPr>
        <w:jc w:val="both"/>
        <w:rPr>
          <w:rFonts w:ascii="Times New Roman" w:hAnsi="Times New Roman" w:cs="Times New Roman"/>
          <w:sz w:val="20"/>
          <w:szCs w:val="20"/>
        </w:rPr>
      </w:pPr>
      <w:r w:rsidRPr="00C618AE">
        <w:rPr>
          <w:rFonts w:ascii="Times New Roman" w:hAnsi="Times New Roman" w:cs="Times New Roman"/>
          <w:sz w:val="20"/>
          <w:szCs w:val="20"/>
        </w:rPr>
        <w:t xml:space="preserve">This Agreement shall be construed and enforced according to the laws of the India and any dispute under this Agreement must be brought in this venue and no other. Each party consents to the exclusive jurisdiction of the courts located in India for any legal action, suit or proceeding arising out of or in connection with this Agreement. Each party further waives any objection to the laying of venue for any such suit, action or proceeding in such courts. </w:t>
      </w:r>
    </w:p>
    <w:p w14:paraId="5F5092C4" w14:textId="28A27661" w:rsidR="00C618AE" w:rsidRPr="00C618AE" w:rsidRDefault="00C618AE" w:rsidP="00C618AE">
      <w:pPr>
        <w:jc w:val="both"/>
        <w:rPr>
          <w:rFonts w:ascii="Times New Roman" w:hAnsi="Times New Roman" w:cs="Times New Roman"/>
          <w:b/>
          <w:bCs/>
          <w:sz w:val="24"/>
          <w:szCs w:val="24"/>
          <w:u w:val="single"/>
        </w:rPr>
      </w:pPr>
      <w:r w:rsidRPr="00C618AE">
        <w:rPr>
          <w:rFonts w:ascii="Times New Roman" w:hAnsi="Times New Roman" w:cs="Times New Roman"/>
          <w:b/>
          <w:bCs/>
          <w:sz w:val="24"/>
          <w:szCs w:val="24"/>
          <w:u w:val="single"/>
        </w:rPr>
        <w:t>2</w:t>
      </w:r>
      <w:r w:rsidRPr="00C618AE">
        <w:rPr>
          <w:rFonts w:ascii="Times New Roman" w:hAnsi="Times New Roman" w:cs="Times New Roman"/>
          <w:b/>
          <w:bCs/>
          <w:sz w:val="24"/>
          <w:szCs w:val="24"/>
          <w:u w:val="single"/>
        </w:rPr>
        <w:t>7</w:t>
      </w:r>
      <w:r w:rsidRPr="00C618AE">
        <w:rPr>
          <w:rFonts w:ascii="Times New Roman" w:hAnsi="Times New Roman" w:cs="Times New Roman"/>
          <w:b/>
          <w:bCs/>
          <w:sz w:val="24"/>
          <w:szCs w:val="24"/>
          <w:u w:val="single"/>
        </w:rPr>
        <w:t xml:space="preserve">. Amendment.  </w:t>
      </w:r>
    </w:p>
    <w:p w14:paraId="311B53D4" w14:textId="77777777" w:rsidR="00C618AE" w:rsidRPr="00C618AE" w:rsidRDefault="00C618AE" w:rsidP="00C618AE">
      <w:pPr>
        <w:jc w:val="both"/>
        <w:rPr>
          <w:rFonts w:ascii="Times New Roman" w:hAnsi="Times New Roman" w:cs="Times New Roman"/>
          <w:sz w:val="20"/>
          <w:szCs w:val="20"/>
        </w:rPr>
      </w:pPr>
      <w:r w:rsidRPr="00C618AE">
        <w:rPr>
          <w:rFonts w:ascii="Times New Roman" w:hAnsi="Times New Roman" w:cs="Times New Roman"/>
          <w:sz w:val="20"/>
          <w:szCs w:val="20"/>
        </w:rPr>
        <w:t xml:space="preserve">This Agreement may be amended or modified only by a written agreement signed by both of the parties. </w:t>
      </w:r>
    </w:p>
    <w:p w14:paraId="006BB1B4" w14:textId="65816388" w:rsidR="00C618AE" w:rsidRPr="00C618AE" w:rsidRDefault="00C618AE" w:rsidP="00C618AE">
      <w:pPr>
        <w:jc w:val="both"/>
        <w:rPr>
          <w:rFonts w:ascii="Times New Roman" w:hAnsi="Times New Roman" w:cs="Times New Roman"/>
          <w:b/>
          <w:bCs/>
          <w:sz w:val="24"/>
          <w:szCs w:val="24"/>
          <w:u w:val="single"/>
        </w:rPr>
      </w:pPr>
      <w:r w:rsidRPr="00C618AE">
        <w:rPr>
          <w:rFonts w:ascii="Times New Roman" w:hAnsi="Times New Roman" w:cs="Times New Roman"/>
          <w:b/>
          <w:bCs/>
          <w:sz w:val="24"/>
          <w:szCs w:val="24"/>
          <w:u w:val="single"/>
        </w:rPr>
        <w:t>2</w:t>
      </w:r>
      <w:r w:rsidRPr="00C618AE">
        <w:rPr>
          <w:rFonts w:ascii="Times New Roman" w:hAnsi="Times New Roman" w:cs="Times New Roman"/>
          <w:b/>
          <w:bCs/>
          <w:sz w:val="24"/>
          <w:szCs w:val="24"/>
          <w:u w:val="single"/>
        </w:rPr>
        <w:t>8</w:t>
      </w:r>
      <w:r w:rsidRPr="00C618AE">
        <w:rPr>
          <w:rFonts w:ascii="Times New Roman" w:hAnsi="Times New Roman" w:cs="Times New Roman"/>
          <w:b/>
          <w:bCs/>
          <w:sz w:val="24"/>
          <w:szCs w:val="24"/>
          <w:u w:val="single"/>
        </w:rPr>
        <w:t xml:space="preserve">. Severability. </w:t>
      </w:r>
    </w:p>
    <w:p w14:paraId="3E8CF705" w14:textId="77777777" w:rsidR="00C618AE" w:rsidRPr="00C618AE" w:rsidRDefault="00C618AE" w:rsidP="00C618AE">
      <w:pPr>
        <w:jc w:val="both"/>
        <w:rPr>
          <w:rFonts w:ascii="Times New Roman" w:hAnsi="Times New Roman" w:cs="Times New Roman"/>
          <w:sz w:val="20"/>
          <w:szCs w:val="20"/>
        </w:rPr>
      </w:pPr>
      <w:r w:rsidRPr="00C618AE">
        <w:rPr>
          <w:rFonts w:ascii="Times New Roman" w:hAnsi="Times New Roman" w:cs="Times New Roman"/>
          <w:sz w:val="20"/>
          <w:szCs w:val="20"/>
        </w:rPr>
        <w:t>If any term of this Agreement is held by a court of competent jurisdiction to be invalid or unenforceable, then this Agreement, including all of the remaining terms, will remain in full force and effect as if such invalid or unenforceable term had never been included.  In Witness whereof, the parties have executed this Agreement as of the date first written above.</w:t>
      </w:r>
    </w:p>
    <w:p w14:paraId="40ED503C" w14:textId="7FF0AEFF" w:rsidR="00C618AE" w:rsidRPr="00C618AE" w:rsidRDefault="00C618AE" w:rsidP="00C618AE">
      <w:pPr>
        <w:jc w:val="both"/>
        <w:rPr>
          <w:rFonts w:ascii="Times New Roman" w:hAnsi="Times New Roman" w:cs="Times New Roman"/>
          <w:b/>
          <w:bCs/>
          <w:sz w:val="24"/>
          <w:szCs w:val="24"/>
          <w:u w:val="single"/>
        </w:rPr>
      </w:pPr>
      <w:r w:rsidRPr="00C618AE">
        <w:rPr>
          <w:rFonts w:ascii="Times New Roman" w:hAnsi="Times New Roman" w:cs="Times New Roman"/>
          <w:b/>
          <w:bCs/>
          <w:sz w:val="24"/>
          <w:szCs w:val="24"/>
          <w:u w:val="single"/>
        </w:rPr>
        <w:t>2</w:t>
      </w:r>
      <w:r w:rsidRPr="00C618AE">
        <w:rPr>
          <w:rFonts w:ascii="Times New Roman" w:hAnsi="Times New Roman" w:cs="Times New Roman"/>
          <w:b/>
          <w:bCs/>
          <w:sz w:val="24"/>
          <w:szCs w:val="24"/>
          <w:u w:val="single"/>
        </w:rPr>
        <w:t>9</w:t>
      </w:r>
      <w:r w:rsidRPr="00C618AE">
        <w:rPr>
          <w:rFonts w:ascii="Times New Roman" w:hAnsi="Times New Roman" w:cs="Times New Roman"/>
          <w:b/>
          <w:bCs/>
          <w:sz w:val="24"/>
          <w:szCs w:val="24"/>
          <w:u w:val="single"/>
        </w:rPr>
        <w:t xml:space="preserve">. Counterparts. </w:t>
      </w:r>
    </w:p>
    <w:p w14:paraId="6B2BF5CC" w14:textId="77777777" w:rsidR="00C618AE" w:rsidRPr="00C618AE" w:rsidRDefault="00C618AE" w:rsidP="00C618AE">
      <w:pPr>
        <w:jc w:val="both"/>
        <w:rPr>
          <w:rFonts w:ascii="Times New Roman" w:hAnsi="Times New Roman" w:cs="Times New Roman"/>
          <w:sz w:val="20"/>
          <w:szCs w:val="20"/>
        </w:rPr>
      </w:pPr>
      <w:r w:rsidRPr="00C618AE">
        <w:rPr>
          <w:rFonts w:ascii="Times New Roman" w:hAnsi="Times New Roman" w:cs="Times New Roman"/>
          <w:sz w:val="20"/>
          <w:szCs w:val="20"/>
        </w:rPr>
        <w:t>The Parties may execute this Agreement in multiple counterparts, each of which constitutes an original as against the Party that signed it, and all of which together constitute one agreement. The signatures of all Parties need not appear on the same counterpart. The delivery of signed counterparts by facsimile, email or other electronic transmission that includes a copy of the sending Party's signature is as effective as signing and delivering the counterpart in person.</w:t>
      </w:r>
    </w:p>
    <w:p w14:paraId="10817173" w14:textId="28396166" w:rsidR="00C618AE" w:rsidRPr="00C618AE" w:rsidRDefault="006D2248" w:rsidP="00C618AE">
      <w:pPr>
        <w:jc w:val="both"/>
        <w:rPr>
          <w:rFonts w:ascii="Times New Roman" w:hAnsi="Times New Roman" w:cs="Times New Roman"/>
          <w:sz w:val="20"/>
          <w:szCs w:val="20"/>
        </w:rPr>
      </w:pPr>
      <w:r>
        <w:rPr>
          <w:rFonts w:ascii="Times New Roman" w:hAnsi="Times New Roman" w:cs="Times New Roman"/>
          <w:noProof/>
          <w:sz w:val="20"/>
          <w:szCs w:val="20"/>
        </w:rPr>
        <mc:AlternateContent>
          <mc:Choice Requires="wps">
            <w:drawing>
              <wp:anchor distT="0" distB="0" distL="114300" distR="114300" simplePos="0" relativeHeight="251659264" behindDoc="0" locked="0" layoutInCell="1" allowOverlap="1" wp14:anchorId="3C5A53FB" wp14:editId="06B3592A">
                <wp:simplePos x="0" y="0"/>
                <wp:positionH relativeFrom="margin">
                  <wp:align>right</wp:align>
                </wp:positionH>
                <wp:positionV relativeFrom="paragraph">
                  <wp:posOffset>78559</wp:posOffset>
                </wp:positionV>
                <wp:extent cx="5007429" cy="27214"/>
                <wp:effectExtent l="0" t="0" r="22225" b="30480"/>
                <wp:wrapNone/>
                <wp:docPr id="1" name="Straight Connector 1"/>
                <wp:cNvGraphicFramePr/>
                <a:graphic xmlns:a="http://schemas.openxmlformats.org/drawingml/2006/main">
                  <a:graphicData uri="http://schemas.microsoft.com/office/word/2010/wordprocessingShape">
                    <wps:wsp>
                      <wps:cNvCnPr/>
                      <wps:spPr>
                        <a:xfrm flipV="1">
                          <a:off x="0" y="0"/>
                          <a:ext cx="5007429" cy="27214"/>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5465D3E" id="Straight Connector 1" o:spid="_x0000_s1026" style="position:absolute;flip:y;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343.1pt,6.2pt" to="737.4pt,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" strokecolor="black [3200]" strokeweight=".5pt">
                <v:stroke joinstyle="miter"/>
                <w10:wrap anchorx="margin"/>
              </v:line>
            </w:pict>
          </mc:Fallback>
        </mc:AlternateContent>
      </w:r>
    </w:p>
    <w:p w14:paraId="50E9F044" w14:textId="4F76674B" w:rsidR="00C618AE" w:rsidRPr="006D2248" w:rsidRDefault="00C618AE" w:rsidP="006D2248">
      <w:pPr>
        <w:jc w:val="center"/>
        <w:rPr>
          <w:rFonts w:ascii="Times New Roman" w:hAnsi="Times New Roman" w:cs="Times New Roman"/>
          <w:b/>
          <w:bCs/>
          <w:u w:val="single"/>
        </w:rPr>
      </w:pPr>
      <w:r w:rsidRPr="006D2248">
        <w:rPr>
          <w:rFonts w:ascii="Times New Roman" w:hAnsi="Times New Roman" w:cs="Times New Roman"/>
          <w:b/>
          <w:bCs/>
          <w:u w:val="single"/>
        </w:rPr>
        <w:t>[THE REST OF THIS PAGE HAS BEEN LEFT BLANK INTENTIONALLY]</w:t>
      </w:r>
    </w:p>
    <w:p w14:paraId="0C658F6D" w14:textId="2F3C00A5" w:rsidR="00C618AE" w:rsidRPr="00C618AE" w:rsidRDefault="00C618AE" w:rsidP="00C618AE">
      <w:pPr>
        <w:jc w:val="both"/>
        <w:rPr>
          <w:rFonts w:ascii="Times New Roman" w:hAnsi="Times New Roman" w:cs="Times New Roman"/>
          <w:sz w:val="20"/>
          <w:szCs w:val="20"/>
        </w:rPr>
      </w:pPr>
    </w:p>
    <w:p w14:paraId="2BF18EB0" w14:textId="6CFBBA1F" w:rsidR="00C618AE" w:rsidRPr="00C618AE" w:rsidRDefault="00C618AE" w:rsidP="00C618AE">
      <w:pPr>
        <w:jc w:val="both"/>
        <w:rPr>
          <w:rFonts w:ascii="Times New Roman" w:hAnsi="Times New Roman" w:cs="Times New Roman"/>
          <w:sz w:val="20"/>
          <w:szCs w:val="20"/>
        </w:rPr>
      </w:pPr>
      <w:r w:rsidRPr="00C618AE">
        <w:rPr>
          <w:rFonts w:ascii="Times New Roman" w:hAnsi="Times New Roman" w:cs="Times New Roman"/>
          <w:sz w:val="20"/>
          <w:szCs w:val="20"/>
        </w:rPr>
        <w:br w:type="page"/>
      </w:r>
    </w:p>
    <w:p w14:paraId="0F091A64" w14:textId="30CAB66D" w:rsidR="00C618AE" w:rsidRPr="00C618AE" w:rsidRDefault="00C618AE" w:rsidP="00C618AE">
      <w:pPr>
        <w:jc w:val="both"/>
        <w:rPr>
          <w:rFonts w:ascii="Times New Roman" w:hAnsi="Times New Roman" w:cs="Times New Roman"/>
          <w:sz w:val="20"/>
          <w:szCs w:val="20"/>
        </w:rPr>
      </w:pPr>
      <w:r w:rsidRPr="00C618AE">
        <w:rPr>
          <w:rFonts w:ascii="Times New Roman" w:hAnsi="Times New Roman" w:cs="Times New Roman"/>
          <w:sz w:val="20"/>
          <w:szCs w:val="20"/>
        </w:rPr>
        <w:lastRenderedPageBreak/>
        <w:t>IN WITNESTSS WHEREOF, the parties have executed this Agreement on _______in India, with full knowledge of its content and significance and intending to be legally bound by the terms hereof. Each of the Parties has executed this</w:t>
      </w:r>
      <w:r w:rsidRPr="00C618AE">
        <w:rPr>
          <w:rFonts w:ascii="Times New Roman" w:hAnsi="Times New Roman" w:cs="Times New Roman"/>
          <w:sz w:val="20"/>
          <w:szCs w:val="20"/>
        </w:rPr>
        <w:t xml:space="preserve"> </w:t>
      </w:r>
      <w:r w:rsidRPr="006D2248">
        <w:rPr>
          <w:rFonts w:ascii="Times New Roman" w:hAnsi="Times New Roman" w:cs="Times New Roman"/>
          <w:b/>
          <w:bCs/>
          <w:sz w:val="20"/>
          <w:szCs w:val="20"/>
        </w:rPr>
        <w:t>ARTICLES OF INCORPORATION</w:t>
      </w:r>
      <w:r w:rsidRPr="00C618AE">
        <w:rPr>
          <w:rFonts w:ascii="Times New Roman" w:hAnsi="Times New Roman" w:cs="Times New Roman"/>
          <w:sz w:val="20"/>
          <w:szCs w:val="20"/>
        </w:rPr>
        <w:t>, both Parties by its duly authorized officer.</w:t>
      </w:r>
    </w:p>
    <w:p w14:paraId="6B4637FB" w14:textId="77777777" w:rsidR="00C618AE" w:rsidRPr="00C618AE" w:rsidRDefault="00C618AE" w:rsidP="00C618AE">
      <w:pPr>
        <w:jc w:val="both"/>
        <w:rPr>
          <w:rFonts w:ascii="Times New Roman" w:hAnsi="Times New Roman" w:cs="Times New Roman"/>
          <w:sz w:val="20"/>
          <w:szCs w:val="20"/>
        </w:rPr>
      </w:pPr>
    </w:p>
    <w:p w14:paraId="7FDE8739" w14:textId="77777777" w:rsidR="00C618AE" w:rsidRPr="00C618AE" w:rsidRDefault="00C618AE" w:rsidP="00C618AE">
      <w:pPr>
        <w:jc w:val="both"/>
        <w:rPr>
          <w:rFonts w:ascii="Times New Roman" w:hAnsi="Times New Roman" w:cs="Times New Roman"/>
          <w:sz w:val="20"/>
          <w:szCs w:val="20"/>
        </w:rPr>
      </w:pPr>
      <w:r w:rsidRPr="00C618AE">
        <w:rPr>
          <w:rFonts w:ascii="Times New Roman" w:hAnsi="Times New Roman" w:cs="Times New Roman"/>
          <w:sz w:val="20"/>
          <w:szCs w:val="20"/>
        </w:rPr>
        <w:t>_________________________</w:t>
      </w:r>
      <w:r w:rsidRPr="00C618AE">
        <w:rPr>
          <w:rFonts w:ascii="Times New Roman" w:hAnsi="Times New Roman" w:cs="Times New Roman"/>
          <w:sz w:val="20"/>
          <w:szCs w:val="20"/>
        </w:rPr>
        <w:tab/>
      </w:r>
      <w:r w:rsidRPr="00C618AE">
        <w:rPr>
          <w:rFonts w:ascii="Times New Roman" w:hAnsi="Times New Roman" w:cs="Times New Roman"/>
          <w:sz w:val="20"/>
          <w:szCs w:val="20"/>
        </w:rPr>
        <w:tab/>
      </w:r>
      <w:r w:rsidRPr="00C618AE">
        <w:rPr>
          <w:rFonts w:ascii="Times New Roman" w:hAnsi="Times New Roman" w:cs="Times New Roman"/>
          <w:sz w:val="20"/>
          <w:szCs w:val="20"/>
        </w:rPr>
        <w:tab/>
      </w:r>
      <w:r w:rsidRPr="00C618AE">
        <w:rPr>
          <w:rFonts w:ascii="Times New Roman" w:hAnsi="Times New Roman" w:cs="Times New Roman"/>
          <w:sz w:val="20"/>
          <w:szCs w:val="20"/>
        </w:rPr>
        <w:tab/>
        <w:t>_______________________</w:t>
      </w:r>
    </w:p>
    <w:p w14:paraId="16F69D68" w14:textId="72C1E190" w:rsidR="00C618AE" w:rsidRPr="006D2248" w:rsidRDefault="00C618AE" w:rsidP="00C618AE">
      <w:pPr>
        <w:jc w:val="both"/>
        <w:rPr>
          <w:rFonts w:ascii="Times New Roman" w:hAnsi="Times New Roman" w:cs="Times New Roman"/>
          <w:b/>
          <w:bCs/>
          <w:sz w:val="20"/>
          <w:szCs w:val="20"/>
        </w:rPr>
      </w:pPr>
      <w:r w:rsidRPr="006D2248">
        <w:rPr>
          <w:rFonts w:ascii="Times New Roman" w:hAnsi="Times New Roman" w:cs="Times New Roman"/>
          <w:b/>
          <w:bCs/>
          <w:sz w:val="20"/>
          <w:szCs w:val="20"/>
        </w:rPr>
        <w:t xml:space="preserve">              Incorporator </w:t>
      </w:r>
      <w:r w:rsidRPr="006D2248">
        <w:rPr>
          <w:rFonts w:ascii="Times New Roman" w:hAnsi="Times New Roman" w:cs="Times New Roman"/>
          <w:b/>
          <w:bCs/>
          <w:sz w:val="20"/>
          <w:szCs w:val="20"/>
        </w:rPr>
        <w:tab/>
      </w:r>
      <w:r w:rsidRPr="00C618AE">
        <w:rPr>
          <w:rFonts w:ascii="Times New Roman" w:hAnsi="Times New Roman" w:cs="Times New Roman"/>
          <w:sz w:val="20"/>
          <w:szCs w:val="20"/>
        </w:rPr>
        <w:tab/>
      </w:r>
      <w:r w:rsidRPr="00C618AE">
        <w:rPr>
          <w:rFonts w:ascii="Times New Roman" w:hAnsi="Times New Roman" w:cs="Times New Roman"/>
          <w:sz w:val="20"/>
          <w:szCs w:val="20"/>
        </w:rPr>
        <w:tab/>
      </w:r>
      <w:r w:rsidRPr="00C618AE">
        <w:rPr>
          <w:rFonts w:ascii="Times New Roman" w:hAnsi="Times New Roman" w:cs="Times New Roman"/>
          <w:sz w:val="20"/>
          <w:szCs w:val="20"/>
        </w:rPr>
        <w:tab/>
      </w:r>
      <w:r w:rsidRPr="00C618AE">
        <w:rPr>
          <w:rFonts w:ascii="Times New Roman" w:hAnsi="Times New Roman" w:cs="Times New Roman"/>
          <w:sz w:val="20"/>
          <w:szCs w:val="20"/>
        </w:rPr>
        <w:tab/>
      </w:r>
      <w:r w:rsidRPr="006D2248">
        <w:rPr>
          <w:rFonts w:ascii="Times New Roman" w:hAnsi="Times New Roman" w:cs="Times New Roman"/>
          <w:b/>
          <w:bCs/>
          <w:sz w:val="20"/>
          <w:szCs w:val="20"/>
        </w:rPr>
        <w:t xml:space="preserve">           </w:t>
      </w:r>
      <w:r w:rsidRPr="006D2248">
        <w:rPr>
          <w:rFonts w:ascii="Times New Roman" w:hAnsi="Times New Roman" w:cs="Times New Roman"/>
          <w:b/>
          <w:bCs/>
          <w:sz w:val="20"/>
          <w:szCs w:val="20"/>
        </w:rPr>
        <w:t>Registered Agent</w:t>
      </w:r>
    </w:p>
    <w:p w14:paraId="0E015076" w14:textId="77777777" w:rsidR="00C618AE" w:rsidRPr="00C618AE" w:rsidRDefault="00C618AE" w:rsidP="00C618AE">
      <w:pPr>
        <w:jc w:val="both"/>
        <w:rPr>
          <w:rFonts w:ascii="Times New Roman" w:hAnsi="Times New Roman" w:cs="Times New Roman"/>
          <w:sz w:val="20"/>
          <w:szCs w:val="20"/>
        </w:rPr>
      </w:pPr>
    </w:p>
    <w:p w14:paraId="637882C0" w14:textId="77777777" w:rsidR="00C618AE" w:rsidRPr="00C618AE" w:rsidRDefault="00C618AE" w:rsidP="00C618AE">
      <w:pPr>
        <w:jc w:val="both"/>
        <w:rPr>
          <w:rFonts w:ascii="Times New Roman" w:hAnsi="Times New Roman" w:cs="Times New Roman"/>
          <w:sz w:val="20"/>
          <w:szCs w:val="20"/>
        </w:rPr>
      </w:pPr>
      <w:r w:rsidRPr="00C618AE">
        <w:rPr>
          <w:rFonts w:ascii="Times New Roman" w:hAnsi="Times New Roman" w:cs="Times New Roman"/>
          <w:sz w:val="20"/>
          <w:szCs w:val="20"/>
        </w:rPr>
        <w:t>___________________</w:t>
      </w:r>
    </w:p>
    <w:p w14:paraId="213CEF52" w14:textId="77777777" w:rsidR="00C618AE" w:rsidRPr="006D2248" w:rsidRDefault="00C618AE" w:rsidP="00C618AE">
      <w:pPr>
        <w:jc w:val="both"/>
        <w:rPr>
          <w:rFonts w:ascii="Times New Roman" w:hAnsi="Times New Roman" w:cs="Times New Roman"/>
          <w:b/>
          <w:bCs/>
          <w:sz w:val="20"/>
          <w:szCs w:val="20"/>
        </w:rPr>
      </w:pPr>
      <w:r w:rsidRPr="006D2248">
        <w:rPr>
          <w:rFonts w:ascii="Times New Roman" w:hAnsi="Times New Roman" w:cs="Times New Roman"/>
          <w:b/>
          <w:bCs/>
          <w:sz w:val="20"/>
          <w:szCs w:val="20"/>
        </w:rPr>
        <w:t>Date</w:t>
      </w:r>
    </w:p>
    <w:p w14:paraId="11ACD3BA" w14:textId="60F25F2A" w:rsidR="00C618AE" w:rsidRPr="00C618AE" w:rsidRDefault="006D2248" w:rsidP="00C618AE">
      <w:pPr>
        <w:jc w:val="both"/>
        <w:rPr>
          <w:rFonts w:ascii="Times New Roman" w:hAnsi="Times New Roman" w:cs="Times New Roman"/>
          <w:sz w:val="20"/>
          <w:szCs w:val="20"/>
        </w:rPr>
      </w:pPr>
      <w:r>
        <w:rPr>
          <w:rFonts w:ascii="Times New Roman" w:hAnsi="Times New Roman" w:cs="Times New Roman"/>
          <w:noProof/>
          <w:sz w:val="20"/>
          <w:szCs w:val="20"/>
        </w:rPr>
        <mc:AlternateContent>
          <mc:Choice Requires="wps">
            <w:drawing>
              <wp:anchor distT="0" distB="0" distL="114300" distR="114300" simplePos="0" relativeHeight="251660288" behindDoc="0" locked="0" layoutInCell="1" allowOverlap="1" wp14:anchorId="38CCB0B9" wp14:editId="0704806A">
                <wp:simplePos x="0" y="0"/>
                <wp:positionH relativeFrom="margin">
                  <wp:align>right</wp:align>
                </wp:positionH>
                <wp:positionV relativeFrom="paragraph">
                  <wp:posOffset>194673</wp:posOffset>
                </wp:positionV>
                <wp:extent cx="5001986" cy="10886"/>
                <wp:effectExtent l="0" t="0" r="27305" b="27305"/>
                <wp:wrapNone/>
                <wp:docPr id="2" name="Straight Connector 2"/>
                <wp:cNvGraphicFramePr/>
                <a:graphic xmlns:a="http://schemas.openxmlformats.org/drawingml/2006/main">
                  <a:graphicData uri="http://schemas.microsoft.com/office/word/2010/wordprocessingShape">
                    <wps:wsp>
                      <wps:cNvCnPr/>
                      <wps:spPr>
                        <a:xfrm flipV="1">
                          <a:off x="0" y="0"/>
                          <a:ext cx="5001986" cy="10886"/>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279F627" id="Straight Connector 2" o:spid="_x0000_s1026" style="position:absolute;flip:y;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342.65pt,15.35pt" to="736.5pt,1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" strokecolor="black [3200]" strokeweight=".5pt">
                <v:stroke joinstyle="miter"/>
                <w10:wrap anchorx="margin"/>
              </v:line>
            </w:pict>
          </mc:Fallback>
        </mc:AlternateContent>
      </w:r>
    </w:p>
    <w:p w14:paraId="10201C58" w14:textId="2E434E5A" w:rsidR="00C618AE" w:rsidRPr="006D2248" w:rsidRDefault="00C618AE" w:rsidP="006D2248">
      <w:pPr>
        <w:jc w:val="center"/>
        <w:rPr>
          <w:rFonts w:ascii="Times New Roman" w:hAnsi="Times New Roman" w:cs="Times New Roman"/>
          <w:b/>
          <w:bCs/>
          <w:u w:val="single"/>
        </w:rPr>
      </w:pPr>
      <w:r w:rsidRPr="006D2248">
        <w:rPr>
          <w:rFonts w:ascii="Times New Roman" w:hAnsi="Times New Roman" w:cs="Times New Roman"/>
          <w:b/>
          <w:bCs/>
          <w:u w:val="single"/>
        </w:rPr>
        <w:t>[THE REST OF THIS PAGE HAS BEEN LEFT BLANK INTENTIONALLY]</w:t>
      </w:r>
    </w:p>
    <w:p w14:paraId="39B32FFA" w14:textId="77777777" w:rsidR="00C618AE" w:rsidRPr="006D2248" w:rsidRDefault="00C618AE" w:rsidP="006D2248">
      <w:pPr>
        <w:jc w:val="center"/>
        <w:rPr>
          <w:rFonts w:ascii="Times New Roman" w:hAnsi="Times New Roman" w:cs="Times New Roman"/>
          <w:b/>
          <w:bCs/>
          <w:u w:val="single"/>
        </w:rPr>
      </w:pPr>
    </w:p>
    <w:p w14:paraId="56D8B0F4" w14:textId="2A446A68" w:rsidR="00135F14" w:rsidRPr="00C618AE" w:rsidRDefault="00C618AE" w:rsidP="00C618AE">
      <w:pPr>
        <w:jc w:val="both"/>
        <w:rPr>
          <w:rFonts w:ascii="Times New Roman" w:hAnsi="Times New Roman" w:cs="Times New Roman"/>
          <w:sz w:val="20"/>
          <w:szCs w:val="20"/>
        </w:rPr>
      </w:pPr>
      <w:r w:rsidRPr="00C618AE">
        <w:rPr>
          <w:rFonts w:ascii="Times New Roman" w:hAnsi="Times New Roman" w:cs="Times New Roman"/>
          <w:sz w:val="20"/>
          <w:szCs w:val="20"/>
        </w:rPr>
        <w:t> </w:t>
      </w:r>
    </w:p>
    <w:p w14:paraId="648D511F" w14:textId="15BDA464" w:rsidR="006D6F75" w:rsidRPr="00C618AE" w:rsidRDefault="006D6F75" w:rsidP="00C618AE">
      <w:pPr>
        <w:jc w:val="both"/>
        <w:rPr>
          <w:rFonts w:ascii="Times New Roman" w:hAnsi="Times New Roman" w:cs="Times New Roman"/>
          <w:sz w:val="20"/>
          <w:szCs w:val="20"/>
        </w:rPr>
      </w:pPr>
    </w:p>
    <w:p w14:paraId="20F667CF" w14:textId="77777777" w:rsidR="006D6F75" w:rsidRPr="00C618AE" w:rsidRDefault="006D6F75" w:rsidP="00C618AE">
      <w:pPr>
        <w:jc w:val="both"/>
        <w:rPr>
          <w:rFonts w:ascii="Times New Roman" w:hAnsi="Times New Roman" w:cs="Times New Roman"/>
          <w:sz w:val="20"/>
          <w:szCs w:val="20"/>
        </w:rPr>
      </w:pPr>
    </w:p>
    <w:p w14:paraId="086D9A23" w14:textId="27F92D0B" w:rsidR="006D6F75" w:rsidRPr="00C618AE" w:rsidRDefault="006D6F75" w:rsidP="00C618AE">
      <w:pPr>
        <w:jc w:val="both"/>
        <w:rPr>
          <w:rFonts w:ascii="Times New Roman" w:hAnsi="Times New Roman" w:cs="Times New Roman"/>
          <w:sz w:val="20"/>
          <w:szCs w:val="20"/>
        </w:rPr>
      </w:pPr>
    </w:p>
    <w:p w14:paraId="361D875B" w14:textId="77777777" w:rsidR="002C2623" w:rsidRPr="00C618AE" w:rsidRDefault="002C2623" w:rsidP="00C618AE">
      <w:pPr>
        <w:jc w:val="both"/>
        <w:rPr>
          <w:rFonts w:ascii="Times New Roman" w:hAnsi="Times New Roman" w:cs="Times New Roman"/>
          <w:sz w:val="20"/>
          <w:szCs w:val="20"/>
        </w:rPr>
      </w:pPr>
    </w:p>
    <w:p w14:paraId="6C5D929C" w14:textId="77777777" w:rsidR="002C2623" w:rsidRPr="00C618AE" w:rsidRDefault="002C2623" w:rsidP="00C618AE">
      <w:pPr>
        <w:jc w:val="both"/>
        <w:rPr>
          <w:rFonts w:ascii="Times New Roman" w:hAnsi="Times New Roman" w:cs="Times New Roman"/>
          <w:sz w:val="20"/>
          <w:szCs w:val="20"/>
        </w:rPr>
      </w:pPr>
    </w:p>
    <w:sectPr w:rsidR="002C2623" w:rsidRPr="00C618AE" w:rsidSect="006D2248">
      <w:footerReference w:type="default" r:id="rId7"/>
      <w:pgSz w:w="12240" w:h="15840"/>
      <w:pgMar w:top="2160" w:right="2160" w:bottom="2160" w:left="2160" w:header="720" w:footer="576"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E1B103" w14:textId="77777777" w:rsidR="004F670C" w:rsidRDefault="004F670C" w:rsidP="006D2248">
      <w:pPr>
        <w:spacing w:after="0" w:line="240" w:lineRule="auto"/>
      </w:pPr>
      <w:r>
        <w:separator/>
      </w:r>
    </w:p>
  </w:endnote>
  <w:endnote w:type="continuationSeparator" w:id="0">
    <w:p w14:paraId="3B8C95D8" w14:textId="77777777" w:rsidR="004F670C" w:rsidRDefault="004F670C" w:rsidP="006D22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72426627"/>
      <w:docPartObj>
        <w:docPartGallery w:val="Page Numbers (Bottom of Page)"/>
        <w:docPartUnique/>
      </w:docPartObj>
    </w:sdtPr>
    <w:sdtEndPr>
      <w:rPr>
        <w:noProof/>
      </w:rPr>
    </w:sdtEndPr>
    <w:sdtContent>
      <w:p w14:paraId="4E5B0CE7" w14:textId="3670A1E9" w:rsidR="006D2248" w:rsidRDefault="006D224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6AB9C55" w14:textId="77777777" w:rsidR="006D2248" w:rsidRDefault="006D224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B9C12C" w14:textId="77777777" w:rsidR="004F670C" w:rsidRDefault="004F670C" w:rsidP="006D2248">
      <w:pPr>
        <w:spacing w:after="0" w:line="240" w:lineRule="auto"/>
      </w:pPr>
      <w:r>
        <w:separator/>
      </w:r>
    </w:p>
  </w:footnote>
  <w:footnote w:type="continuationSeparator" w:id="0">
    <w:p w14:paraId="56689795" w14:textId="77777777" w:rsidR="004F670C" w:rsidRDefault="004F670C" w:rsidP="006D224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356494"/>
    <w:multiLevelType w:val="hybridMultilevel"/>
    <w:tmpl w:val="9A62133C"/>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37347D13"/>
    <w:multiLevelType w:val="hybridMultilevel"/>
    <w:tmpl w:val="483220A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7C00980"/>
    <w:multiLevelType w:val="hybridMultilevel"/>
    <w:tmpl w:val="6CEE87CC"/>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6BD05BF8"/>
    <w:multiLevelType w:val="hybridMultilevel"/>
    <w:tmpl w:val="AD925C0A"/>
    <w:lvl w:ilvl="0" w:tplc="EF82F84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BCF7D39"/>
    <w:multiLevelType w:val="hybridMultilevel"/>
    <w:tmpl w:val="B36A5950"/>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7DBA18F2"/>
    <w:multiLevelType w:val="hybridMultilevel"/>
    <w:tmpl w:val="41B07ADE"/>
    <w:lvl w:ilvl="0" w:tplc="8E1C480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3"/>
  </w:num>
  <w:num w:numId="3">
    <w:abstractNumId w:val="4"/>
  </w:num>
  <w:num w:numId="4">
    <w:abstractNumId w:val="5"/>
  </w:num>
  <w:num w:numId="5">
    <w:abstractNumId w:val="0"/>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2623"/>
    <w:rsid w:val="00135F14"/>
    <w:rsid w:val="002C2623"/>
    <w:rsid w:val="00431EEC"/>
    <w:rsid w:val="004F670C"/>
    <w:rsid w:val="006D2248"/>
    <w:rsid w:val="006D6F75"/>
    <w:rsid w:val="00B1138C"/>
    <w:rsid w:val="00C618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EB2ED4"/>
  <w15:chartTrackingRefBased/>
  <w15:docId w15:val="{496AA00C-8A66-4A4C-B45B-95F1C66909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C2623"/>
    <w:pPr>
      <w:ind w:left="720"/>
      <w:contextualSpacing/>
    </w:pPr>
  </w:style>
  <w:style w:type="paragraph" w:styleId="Header">
    <w:name w:val="header"/>
    <w:basedOn w:val="Normal"/>
    <w:link w:val="HeaderChar"/>
    <w:uiPriority w:val="99"/>
    <w:unhideWhenUsed/>
    <w:rsid w:val="006D2248"/>
    <w:pPr>
      <w:tabs>
        <w:tab w:val="center" w:pos="4680"/>
        <w:tab w:val="right" w:pos="9360"/>
      </w:tabs>
      <w:spacing w:after="0" w:line="240" w:lineRule="auto"/>
    </w:pPr>
  </w:style>
  <w:style w:type="character" w:customStyle="1" w:styleId="HeaderChar">
    <w:name w:val="Header Char"/>
    <w:basedOn w:val="DefaultParagraphFont"/>
    <w:link w:val="Header"/>
    <w:uiPriority w:val="99"/>
    <w:rsid w:val="006D2248"/>
  </w:style>
  <w:style w:type="paragraph" w:styleId="Footer">
    <w:name w:val="footer"/>
    <w:basedOn w:val="Normal"/>
    <w:link w:val="FooterChar"/>
    <w:uiPriority w:val="99"/>
    <w:unhideWhenUsed/>
    <w:rsid w:val="006D2248"/>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22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7</Pages>
  <Words>2376</Words>
  <Characters>13546</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chughanita69@gmail.com</dc:creator>
  <cp:keywords/>
  <dc:description/>
  <cp:lastModifiedBy>chughanita69@gmail.com</cp:lastModifiedBy>
  <cp:revision>1</cp:revision>
  <dcterms:created xsi:type="dcterms:W3CDTF">2021-07-08T19:51:00Z</dcterms:created>
  <dcterms:modified xsi:type="dcterms:W3CDTF">2021-07-08T20:43:00Z</dcterms:modified>
</cp:coreProperties>
</file>