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A8E0" w14:textId="25D7D686" w:rsidR="00125247" w:rsidRPr="00AE5489" w:rsidRDefault="00125247" w:rsidP="00AE5489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2524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CHECKLIST</w:t>
      </w:r>
      <w:r w:rsidR="00AE548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12524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FOR OUTSOURCING AGREEMENTS</w:t>
      </w:r>
    </w:p>
    <w:p w14:paraId="23A17B19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2918B456" w14:textId="76EAAAA5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This checklist will help you ensure that you included all relevant clause in an outsourcing agreement. Please ask your lawyer to review any agreement or contract before signing it.</w:t>
      </w:r>
    </w:p>
    <w:p w14:paraId="33CB10E6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054103D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03FFAEFC" w14:textId="768D7CDF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DEFINITION OF THE RELATIONSHIP, GOALS AND OBJECTIVES OF BOTH PARTIES</w:t>
      </w:r>
    </w:p>
    <w:p w14:paraId="02E89D38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30E40C24" w14:textId="77777777" w:rsidR="00125247" w:rsidRPr="00125247" w:rsidRDefault="00125247" w:rsidP="008E30DA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Exclusive of other vendors</w:t>
      </w:r>
    </w:p>
    <w:p w14:paraId="37B28DA8" w14:textId="77777777" w:rsidR="00125247" w:rsidRPr="00125247" w:rsidRDefault="00125247" w:rsidP="008E30DA">
      <w:pPr>
        <w:keepNext/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Protect market position of customer</w:t>
      </w:r>
    </w:p>
    <w:p w14:paraId="57F148EF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5E87F009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01062BC" w14:textId="438A52BF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SCOPE OF SERVICES TO BE PROVIDED</w:t>
      </w:r>
    </w:p>
    <w:p w14:paraId="2FA89B7E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261F867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Define services and deliverables to be provided to customer by vendor</w:t>
      </w:r>
    </w:p>
    <w:p w14:paraId="33837A22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Define services excluded</w:t>
      </w:r>
    </w:p>
    <w:p w14:paraId="55F147C9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Define service levels (i.e., performance standards) and remedies</w:t>
      </w:r>
    </w:p>
    <w:p w14:paraId="245BD744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Provide for modification of service levels from initial levels upon execution after conversion to vendor operations</w:t>
      </w:r>
    </w:p>
    <w:p w14:paraId="725E1F18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Provide for milestones and project schedules (time phased, person loaded)</w:t>
      </w:r>
    </w:p>
    <w:p w14:paraId="1FDBE24B" w14:textId="77777777" w:rsidR="00125247" w:rsidRPr="00125247" w:rsidRDefault="00125247" w:rsidP="008E30DA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Scope of vendor's authority</w:t>
      </w:r>
    </w:p>
    <w:p w14:paraId="5185136A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79469DE0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5238872" w14:textId="72EDD483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TERM OF AGREEMENT</w:t>
      </w:r>
    </w:p>
    <w:p w14:paraId="5F3650CF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</w:rPr>
      </w:pPr>
    </w:p>
    <w:p w14:paraId="41C6F568" w14:textId="77777777" w:rsidR="00125247" w:rsidRPr="00125247" w:rsidRDefault="00125247" w:rsidP="008E30DA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Renewal periods</w:t>
      </w:r>
    </w:p>
    <w:p w14:paraId="08C17951" w14:textId="77777777" w:rsidR="00125247" w:rsidRPr="00125247" w:rsidRDefault="00125247" w:rsidP="008E30DA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Automatic renewal</w:t>
      </w:r>
    </w:p>
    <w:p w14:paraId="0157C670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 xml:space="preserve"> </w:t>
      </w:r>
    </w:p>
    <w:p w14:paraId="1F645808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791FE3A" w14:textId="548272D1" w:rsid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PERSONNEL</w:t>
      </w:r>
    </w:p>
    <w:p w14:paraId="279B3D10" w14:textId="77777777" w:rsidR="00125247" w:rsidRPr="00125247" w:rsidRDefault="00125247" w:rsidP="00125247">
      <w:pPr>
        <w:pStyle w:val="ListParagraph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6D2DBCF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Staffing requirements</w:t>
      </w:r>
    </w:p>
    <w:p w14:paraId="42478989" w14:textId="77777777" w:rsidR="00125247" w:rsidRPr="00125247" w:rsidRDefault="00125247" w:rsidP="008E30DA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On customer site/off customer site</w:t>
      </w:r>
    </w:p>
    <w:p w14:paraId="4D7437D7" w14:textId="77777777" w:rsidR="00125247" w:rsidRPr="00125247" w:rsidRDefault="00125247" w:rsidP="008E30DA">
      <w:pPr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right to change personnel</w:t>
      </w:r>
    </w:p>
    <w:p w14:paraId="7E8F2298" w14:textId="46B58265" w:rsidR="00125247" w:rsidRDefault="00125247" w:rsidP="008E30DA">
      <w:pPr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right to approve personnel</w:t>
      </w:r>
    </w:p>
    <w:p w14:paraId="3C582F56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0"/>
        </w:rPr>
      </w:pPr>
    </w:p>
    <w:p w14:paraId="542F2C36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Specific obligations of vendor regarding vendor personnel</w:t>
      </w:r>
    </w:p>
    <w:p w14:paraId="30BFEB5C" w14:textId="77777777" w:rsidR="00125247" w:rsidRPr="00125247" w:rsidRDefault="00125247" w:rsidP="008E30DA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Confidentiality</w:t>
      </w:r>
    </w:p>
    <w:p w14:paraId="4DB4F6CC" w14:textId="77777777" w:rsidR="00125247" w:rsidRPr="00125247" w:rsidRDefault="00125247" w:rsidP="008E30DA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Non-compete</w:t>
      </w:r>
    </w:p>
    <w:p w14:paraId="326CC9CD" w14:textId="77777777" w:rsidR="00125247" w:rsidRPr="00125247" w:rsidRDefault="00125247" w:rsidP="008E30DA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Guaranteed service period for certain personnel</w:t>
      </w:r>
    </w:p>
    <w:p w14:paraId="12868136" w14:textId="77777777" w:rsidR="00125247" w:rsidRPr="00125247" w:rsidRDefault="00125247" w:rsidP="008E30DA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Succession planning</w:t>
      </w:r>
    </w:p>
    <w:p w14:paraId="4D17AFE3" w14:textId="1E1CDD7F" w:rsidR="00125247" w:rsidRDefault="00125247" w:rsidP="008E30DA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Mix of staff levels</w:t>
      </w:r>
    </w:p>
    <w:p w14:paraId="546A1027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0"/>
        </w:rPr>
      </w:pPr>
    </w:p>
    <w:p w14:paraId="20C364F1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lastRenderedPageBreak/>
        <w:t>Vendor to offer employment to customer's work force</w:t>
      </w:r>
    </w:p>
    <w:p w14:paraId="0304445A" w14:textId="77777777" w:rsidR="00125247" w:rsidRPr="00125247" w:rsidRDefault="00125247" w:rsidP="008E30DA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Define employees to be transitioned</w:t>
      </w:r>
    </w:p>
    <w:p w14:paraId="3AF8C84E" w14:textId="587E932B" w:rsidR="00125247" w:rsidRPr="00125247" w:rsidRDefault="00125247" w:rsidP="008E30DA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Parameters for offers of employment</w:t>
      </w:r>
    </w:p>
    <w:p w14:paraId="74020415" w14:textId="0F507CE5" w:rsid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Employee transition plan</w:t>
      </w:r>
    </w:p>
    <w:p w14:paraId="1DD41863" w14:textId="77777777" w:rsidR="00934CA5" w:rsidRDefault="00934CA5" w:rsidP="00934CA5">
      <w:p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0"/>
        </w:rPr>
      </w:pPr>
    </w:p>
    <w:p w14:paraId="5D8F787F" w14:textId="2808D3DC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USE OF CUSTOMER FACILITIES</w:t>
      </w:r>
    </w:p>
    <w:p w14:paraId="640E7AF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1A8F9BD0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to provide services from customer premises until specified date for conversion to other facilities</w:t>
      </w:r>
    </w:p>
    <w:p w14:paraId="125944BF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List of equipment and services at facilities available for vendor use</w:t>
      </w:r>
    </w:p>
    <w:p w14:paraId="05AF001F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List of facilities square footage and rate to be paid, if any for use by vendor</w:t>
      </w:r>
    </w:p>
    <w:p w14:paraId="25A46999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access to customer facilities</w:t>
      </w:r>
    </w:p>
    <w:p w14:paraId="2F73DF3C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24 hour/normal vendor working hours</w:t>
      </w:r>
    </w:p>
    <w:p w14:paraId="0B47D3AC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Security issues</w:t>
      </w:r>
    </w:p>
    <w:p w14:paraId="5D901CEA" w14:textId="77777777" w:rsidR="00125247" w:rsidRPr="00125247" w:rsidRDefault="00125247" w:rsidP="008E30D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Relocation of vendor</w:t>
      </w:r>
    </w:p>
    <w:p w14:paraId="7CB2160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703B5ED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44672588" w14:textId="0DBBC941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CUSTOMER OWNED EQUIPMENT</w:t>
      </w:r>
    </w:p>
    <w:p w14:paraId="4417A37B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9E76DB0" w14:textId="77777777" w:rsidR="00125247" w:rsidRPr="00125247" w:rsidRDefault="00125247" w:rsidP="008E30DA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Purchase of equipment owned by customer used to perform the services</w:t>
      </w:r>
    </w:p>
    <w:p w14:paraId="1E67E822" w14:textId="77777777" w:rsidR="00125247" w:rsidRPr="00125247" w:rsidRDefault="00125247" w:rsidP="008E30DA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List of equipment/depreciated value</w:t>
      </w:r>
    </w:p>
    <w:p w14:paraId="1341291C" w14:textId="77777777" w:rsidR="00125247" w:rsidRPr="00125247" w:rsidRDefault="00125247" w:rsidP="008E30DA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Disposition of equipment subject to capital leases</w:t>
      </w:r>
    </w:p>
    <w:p w14:paraId="45D2D8F5" w14:textId="77777777" w:rsidR="00125247" w:rsidRPr="00125247" w:rsidRDefault="00125247" w:rsidP="008E30DA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Obligation of customer to provide or acquire certain equipment</w:t>
      </w:r>
    </w:p>
    <w:p w14:paraId="44DA1B46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7E55385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65EB793" w14:textId="2996C4BF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CUSTOMER LEASED EQUIPMENT</w:t>
      </w:r>
    </w:p>
    <w:p w14:paraId="1AB539C7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357643B0" w14:textId="77777777" w:rsidR="00125247" w:rsidRPr="00125247" w:rsidRDefault="00125247" w:rsidP="008E30DA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permitted to use equipment leased by customer to perform the services</w:t>
      </w:r>
    </w:p>
    <w:p w14:paraId="150F79DA" w14:textId="77777777" w:rsidR="00125247" w:rsidRPr="00125247" w:rsidRDefault="00125247" w:rsidP="008E30DA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to terminate or assign leases for the leased equipment</w:t>
      </w:r>
    </w:p>
    <w:p w14:paraId="0DC25B8B" w14:textId="77777777" w:rsidR="00125247" w:rsidRPr="00125247" w:rsidRDefault="00125247" w:rsidP="008E30DA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to exercise option to purchase equipment under terminated lease and sell to vendor at cost</w:t>
      </w:r>
    </w:p>
    <w:p w14:paraId="743E919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F63A971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4D682366" w14:textId="1311574B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DATA PROCESSING SERVICES</w:t>
      </w:r>
    </w:p>
    <w:p w14:paraId="2F22E79B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91C0032" w14:textId="77777777" w:rsidR="00125247" w:rsidRPr="00125247" w:rsidRDefault="00125247" w:rsidP="008E30DA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For customer owned intellectual property</w:t>
      </w:r>
    </w:p>
    <w:p w14:paraId="724064AA" w14:textId="77777777" w:rsidR="00125247" w:rsidRPr="00125247" w:rsidRDefault="00125247" w:rsidP="008E30DA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grants vendor license to use customer owned intellectual property for term of the agreement or until conversion of services using other intellectual property, if contemplated by parties</w:t>
      </w:r>
    </w:p>
    <w:p w14:paraId="2B62BA2E" w14:textId="77777777" w:rsidR="00125247" w:rsidRPr="00125247" w:rsidRDefault="00125247" w:rsidP="008E30D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Assignment to vendor of licenses for non-customer owned intellectual property to be used to provide services</w:t>
      </w:r>
    </w:p>
    <w:p w14:paraId="058D4A43" w14:textId="77777777" w:rsidR="00125247" w:rsidRPr="00125247" w:rsidRDefault="00125247" w:rsidP="008E30D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Termination of licenses for intellectual property not required by vendor to perform services</w:t>
      </w:r>
    </w:p>
    <w:p w14:paraId="18668DC3" w14:textId="77777777" w:rsidR="00125247" w:rsidRPr="00125247" w:rsidRDefault="00125247" w:rsidP="008E30D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lastRenderedPageBreak/>
        <w:t>Obligation for integration, new products</w:t>
      </w:r>
    </w:p>
    <w:p w14:paraId="315925C4" w14:textId="77777777" w:rsidR="00125247" w:rsidRPr="00125247" w:rsidRDefault="00125247" w:rsidP="008E30D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Cost of correction of processing errors</w:t>
      </w:r>
    </w:p>
    <w:p w14:paraId="440AA552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677521D0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139F1F67" w14:textId="61593FA1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VENDOR INTELLECTUAL PROPERTY</w:t>
      </w:r>
    </w:p>
    <w:p w14:paraId="5A84690A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4BE8E6F" w14:textId="77777777" w:rsidR="00125247" w:rsidRPr="00125247" w:rsidRDefault="00125247" w:rsidP="008E30DA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License to use/included as part of services</w:t>
      </w:r>
    </w:p>
    <w:p w14:paraId="3D6AFE15" w14:textId="77777777" w:rsidR="00125247" w:rsidRPr="00125247" w:rsidRDefault="00125247" w:rsidP="008E30DA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License with respect to termination</w:t>
      </w:r>
    </w:p>
    <w:p w14:paraId="4CA24997" w14:textId="77777777" w:rsidR="00125247" w:rsidRPr="00125247" w:rsidRDefault="00125247" w:rsidP="008E30DA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Bankruptcy issues</w:t>
      </w:r>
    </w:p>
    <w:p w14:paraId="08EDF728" w14:textId="2B43C88F" w:rsidR="00125247" w:rsidRDefault="00125247" w:rsidP="008E30DA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Substantive license issues (scope of use, updates, warranties, etc.)</w:t>
      </w:r>
    </w:p>
    <w:p w14:paraId="6271CD65" w14:textId="42E1856A" w:rsid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60C818A9" w14:textId="591F831F" w:rsid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28F619E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2C2F7015" w14:textId="481749BE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THIRD PARTY SERVICES</w:t>
      </w:r>
    </w:p>
    <w:p w14:paraId="32EB9219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25092F7" w14:textId="77777777" w:rsidR="00125247" w:rsidRPr="00125247" w:rsidRDefault="00125247" w:rsidP="008E30DA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to assign agreements for third party services to vendor</w:t>
      </w:r>
    </w:p>
    <w:p w14:paraId="3822C4F4" w14:textId="77777777" w:rsidR="00125247" w:rsidRPr="00125247" w:rsidRDefault="00125247" w:rsidP="008E30DA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 xml:space="preserve">Vendor responsible for cost of </w:t>
      </w:r>
      <w:proofErr w:type="gramStart"/>
      <w:r w:rsidRPr="00125247">
        <w:rPr>
          <w:rFonts w:ascii="Times New Roman" w:eastAsia="Times New Roman" w:hAnsi="Times New Roman" w:cs="Times New Roman"/>
          <w:sz w:val="20"/>
        </w:rPr>
        <w:t>third party</w:t>
      </w:r>
      <w:proofErr w:type="gramEnd"/>
      <w:r w:rsidRPr="00125247">
        <w:rPr>
          <w:rFonts w:ascii="Times New Roman" w:eastAsia="Times New Roman" w:hAnsi="Times New Roman" w:cs="Times New Roman"/>
          <w:sz w:val="20"/>
        </w:rPr>
        <w:t xml:space="preserve"> services</w:t>
      </w:r>
    </w:p>
    <w:p w14:paraId="28EA9976" w14:textId="77777777" w:rsidR="00125247" w:rsidRPr="00125247" w:rsidRDefault="00125247" w:rsidP="008E30DA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to have the right to replace third party services with its own services or services of a third party of its choice</w:t>
      </w:r>
    </w:p>
    <w:p w14:paraId="4B0E0F0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756313C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4FA6E6A" w14:textId="5DC6683D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MANAGEMENT OF PROJECTS AND OTHER SERVICES</w:t>
      </w:r>
    </w:p>
    <w:p w14:paraId="466AD078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0ACC5E18" w14:textId="77777777" w:rsidR="00125247" w:rsidRPr="00125247" w:rsidRDefault="00125247" w:rsidP="008E30DA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Appointment of project managers by vendor and customer to be principal liaisons between parties</w:t>
      </w:r>
    </w:p>
    <w:p w14:paraId="5D4271AB" w14:textId="77777777" w:rsidR="00125247" w:rsidRPr="00125247" w:rsidRDefault="00125247" w:rsidP="008E30DA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Respective roles of parties (e.g., establishing priorities)</w:t>
      </w:r>
    </w:p>
    <w:p w14:paraId="590F9ABD" w14:textId="77777777" w:rsidR="00125247" w:rsidRPr="00125247" w:rsidRDefault="00125247" w:rsidP="008E30DA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Management planning</w:t>
      </w:r>
    </w:p>
    <w:p w14:paraId="46B03AE6" w14:textId="77777777" w:rsidR="00125247" w:rsidRPr="00125247" w:rsidRDefault="00125247" w:rsidP="008E30DA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Acceptance testing of vendor deliverables</w:t>
      </w:r>
    </w:p>
    <w:p w14:paraId="71D05528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05FC3EF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4EC90F3" w14:textId="1DA795A4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CUSTOMER RESPONSIBILITIES</w:t>
      </w:r>
    </w:p>
    <w:p w14:paraId="12818E0D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0F333F0D" w14:textId="77777777" w:rsidR="00125247" w:rsidRPr="00125247" w:rsidRDefault="00125247" w:rsidP="008E30DA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Establish priorities</w:t>
      </w:r>
    </w:p>
    <w:p w14:paraId="3C067D49" w14:textId="77777777" w:rsidR="00125247" w:rsidRPr="00125247" w:rsidRDefault="00125247" w:rsidP="008E30DA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Delivery of data</w:t>
      </w:r>
    </w:p>
    <w:p w14:paraId="60012FC3" w14:textId="77777777" w:rsidR="00125247" w:rsidRPr="00125247" w:rsidRDefault="00125247" w:rsidP="008E30DA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Training</w:t>
      </w:r>
    </w:p>
    <w:p w14:paraId="2892284E" w14:textId="77777777" w:rsidR="00125247" w:rsidRPr="00125247" w:rsidRDefault="00125247" w:rsidP="008E30DA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Forms/documents/supplies/consumables</w:t>
      </w:r>
    </w:p>
    <w:p w14:paraId="0A20F15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2CD812AA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850DF18" w14:textId="2DEF24CB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CONFIDENTIALITY OBLIGATIONS</w:t>
      </w:r>
    </w:p>
    <w:p w14:paraId="518B85AB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093C4F7" w14:textId="77777777" w:rsidR="00125247" w:rsidRPr="00125247" w:rsidRDefault="00125247" w:rsidP="008E30DA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business information/data</w:t>
      </w:r>
    </w:p>
    <w:p w14:paraId="6FF81B62" w14:textId="77777777" w:rsidR="00125247" w:rsidRPr="00125247" w:rsidRDefault="00125247" w:rsidP="008E30DA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business information</w:t>
      </w:r>
    </w:p>
    <w:p w14:paraId="1C3F6EEC" w14:textId="77777777" w:rsidR="00125247" w:rsidRPr="00125247" w:rsidRDefault="00125247" w:rsidP="008E30DA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Intellectual property of either party or its licensor</w:t>
      </w:r>
    </w:p>
    <w:p w14:paraId="488F1200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33B261AB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D59A487" w14:textId="5CEA09C5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CUSTOMER DATA</w:t>
      </w:r>
    </w:p>
    <w:p w14:paraId="5309ACDA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353910EC" w14:textId="77777777" w:rsidR="00125247" w:rsidRPr="00125247" w:rsidRDefault="00125247" w:rsidP="008E30DA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Security</w:t>
      </w:r>
    </w:p>
    <w:p w14:paraId="694AEC86" w14:textId="77777777" w:rsidR="00125247" w:rsidRPr="00125247" w:rsidRDefault="00125247" w:rsidP="008E30DA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Right of customer to obtain data at any time</w:t>
      </w:r>
    </w:p>
    <w:p w14:paraId="7A60B2C2" w14:textId="77777777" w:rsidR="00125247" w:rsidRPr="00125247" w:rsidRDefault="00125247" w:rsidP="008E30DA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Back-up procedures</w:t>
      </w:r>
    </w:p>
    <w:p w14:paraId="6AB6B3C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7E1B204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1B1EE80" w14:textId="003B3F65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PROCEDURES TO CHANGE SCOPE OF SERVICES</w:t>
      </w:r>
    </w:p>
    <w:p w14:paraId="5217930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D6FFDA8" w14:textId="77777777" w:rsidR="00125247" w:rsidRPr="00125247" w:rsidRDefault="00125247" w:rsidP="008E30D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Customer right to change priority or scope of vendor's services/effect on rights and obligations of both parties</w:t>
      </w:r>
    </w:p>
    <w:p w14:paraId="7C6303DF" w14:textId="77777777" w:rsidR="00125247" w:rsidRPr="00125247" w:rsidRDefault="00125247" w:rsidP="008E30D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Procedures for requesting changes to vendor's services</w:t>
      </w:r>
    </w:p>
    <w:p w14:paraId="7D988D4D" w14:textId="77777777" w:rsidR="00125247" w:rsidRPr="00125247" w:rsidRDefault="00125247" w:rsidP="008E30D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Different performance standards for changes</w:t>
      </w:r>
    </w:p>
    <w:p w14:paraId="05767CD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D9F6672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729FB4E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009ABBA7" w14:textId="211B3950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CONVERSION SERVICES</w:t>
      </w:r>
    </w:p>
    <w:p w14:paraId="4B1DA0C0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4AACD099" w14:textId="77777777" w:rsidR="00125247" w:rsidRPr="00125247" w:rsidRDefault="00125247" w:rsidP="008E30D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Development of a plan to convert from customer's procedures to vendor's procedures to provide services</w:t>
      </w:r>
    </w:p>
    <w:p w14:paraId="62CB63A2" w14:textId="77777777" w:rsidR="00125247" w:rsidRPr="00125247" w:rsidRDefault="00125247" w:rsidP="008E30D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Rights and obligations related to performance standards</w:t>
      </w:r>
    </w:p>
    <w:p w14:paraId="2FBA26D4" w14:textId="77777777" w:rsidR="00125247" w:rsidRPr="00125247" w:rsidRDefault="00125247" w:rsidP="008E30D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Software or processing modifications</w:t>
      </w:r>
    </w:p>
    <w:p w14:paraId="137058DA" w14:textId="77777777" w:rsidR="00125247" w:rsidRPr="00125247" w:rsidRDefault="00125247" w:rsidP="008E30DA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Scope</w:t>
      </w:r>
    </w:p>
    <w:p w14:paraId="580D61C2" w14:textId="77777777" w:rsidR="00125247" w:rsidRPr="00125247" w:rsidRDefault="00125247" w:rsidP="008E30DA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Approval by customer</w:t>
      </w:r>
    </w:p>
    <w:p w14:paraId="146C4305" w14:textId="77777777" w:rsidR="00125247" w:rsidRPr="00125247" w:rsidRDefault="00125247" w:rsidP="008E30DA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Vendor obligations for updates, legal and regulatory changes</w:t>
      </w:r>
    </w:p>
    <w:p w14:paraId="1853CDBE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6208AAF8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0193C7BC" w14:textId="69DD28F6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TRAINING</w:t>
      </w:r>
    </w:p>
    <w:p w14:paraId="1D62306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AE755E7" w14:textId="77777777" w:rsidR="00125247" w:rsidRPr="00125247" w:rsidRDefault="00125247" w:rsidP="008E30DA">
      <w:pPr>
        <w:numPr>
          <w:ilvl w:val="0"/>
          <w:numId w:val="2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Training for customer personnel</w:t>
      </w:r>
    </w:p>
    <w:p w14:paraId="77D761A2" w14:textId="77777777" w:rsidR="00125247" w:rsidRPr="00125247" w:rsidRDefault="00125247" w:rsidP="008E30D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Full training/"train the trainer"</w:t>
      </w:r>
    </w:p>
    <w:p w14:paraId="1CC97CCA" w14:textId="77777777" w:rsidR="00125247" w:rsidRPr="00125247" w:rsidRDefault="00125247" w:rsidP="008E30DA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Daily/hourly</w:t>
      </w:r>
    </w:p>
    <w:p w14:paraId="78C50B7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A553237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1743022" w14:textId="7C091B4D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FEE STRUCTURE</w:t>
      </w:r>
    </w:p>
    <w:p w14:paraId="1167857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4B78A6B6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Fixed time/</w:t>
      </w:r>
      <w:proofErr w:type="gramStart"/>
      <w:r w:rsidRPr="00125247">
        <w:rPr>
          <w:rFonts w:ascii="Times New Roman" w:eastAsia="Times New Roman" w:hAnsi="Times New Roman" w:cs="Times New Roman"/>
          <w:sz w:val="20"/>
        </w:rPr>
        <w:t>time based</w:t>
      </w:r>
      <w:proofErr w:type="gramEnd"/>
      <w:r w:rsidRPr="00125247">
        <w:rPr>
          <w:rFonts w:ascii="Times New Roman" w:eastAsia="Times New Roman" w:hAnsi="Times New Roman" w:cs="Times New Roman"/>
          <w:sz w:val="20"/>
        </w:rPr>
        <w:t xml:space="preserve"> fee/volume based fee</w:t>
      </w:r>
    </w:p>
    <w:p w14:paraId="6EA06496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Basis of calculation</w:t>
      </w:r>
    </w:p>
    <w:p w14:paraId="1A3FD1D8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Credits/reimbursements to customer</w:t>
      </w:r>
    </w:p>
    <w:p w14:paraId="1D620EFB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Expenses</w:t>
      </w:r>
    </w:p>
    <w:p w14:paraId="55E57FE9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Cost of living adjustment</w:t>
      </w:r>
    </w:p>
    <w:p w14:paraId="6068E77B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Fee schedule based on milestones</w:t>
      </w:r>
    </w:p>
    <w:p w14:paraId="338551B8" w14:textId="77777777" w:rsidR="00125247" w:rsidRPr="00125247" w:rsidRDefault="00125247" w:rsidP="008E30DA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lastRenderedPageBreak/>
        <w:t>Late fees/payment and billing/disputed amounts</w:t>
      </w:r>
    </w:p>
    <w:p w14:paraId="1C9CD93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4846A106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89C2EEE" w14:textId="1C221CAB" w:rsidR="00125247" w:rsidRPr="00934CA5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934CA5">
        <w:rPr>
          <w:rFonts w:ascii="Times New Roman" w:eastAsia="Times New Roman" w:hAnsi="Times New Roman" w:cs="Times New Roman"/>
          <w:b/>
          <w:bCs/>
          <w:sz w:val="20"/>
        </w:rPr>
        <w:t>LIABILITY ISSUES</w:t>
      </w:r>
    </w:p>
    <w:p w14:paraId="7AC152C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592635A" w14:textId="77777777" w:rsidR="00125247" w:rsidRPr="00125247" w:rsidRDefault="00125247" w:rsidP="008E30DA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Limitation of liability</w:t>
      </w:r>
    </w:p>
    <w:p w14:paraId="3BFA6EA7" w14:textId="77777777" w:rsidR="00125247" w:rsidRPr="00125247" w:rsidRDefault="00125247" w:rsidP="008E30DA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Warranties regarding services/products/personnel</w:t>
      </w:r>
    </w:p>
    <w:p w14:paraId="1173D948" w14:textId="77777777" w:rsidR="00125247" w:rsidRPr="00125247" w:rsidRDefault="00125247" w:rsidP="008E30DA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Disclaimer of warranties</w:t>
      </w:r>
    </w:p>
    <w:p w14:paraId="2463661E" w14:textId="77777777" w:rsidR="00125247" w:rsidRPr="00125247" w:rsidRDefault="00125247" w:rsidP="008E30DA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Indemnities</w:t>
      </w:r>
    </w:p>
    <w:p w14:paraId="145140E7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0C3393A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31B3DD7C" w14:textId="53A78D4D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TERMINATION</w:t>
      </w:r>
    </w:p>
    <w:p w14:paraId="5C44AEE5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1F660A8" w14:textId="77777777" w:rsidR="00125247" w:rsidRPr="00125247" w:rsidRDefault="00125247" w:rsidP="008E30DA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Specific rights</w:t>
      </w:r>
    </w:p>
    <w:p w14:paraId="73E6E239" w14:textId="77777777" w:rsidR="00125247" w:rsidRPr="00125247" w:rsidRDefault="00125247" w:rsidP="008E30DA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Right to extend for limited time upon termination</w:t>
      </w:r>
    </w:p>
    <w:p w14:paraId="7B8192B3" w14:textId="77777777" w:rsidR="00125247" w:rsidRPr="00125247" w:rsidRDefault="00125247" w:rsidP="008E30DA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Termination assistance</w:t>
      </w:r>
    </w:p>
    <w:p w14:paraId="34E5CFBE" w14:textId="77777777" w:rsidR="00125247" w:rsidRPr="00125247" w:rsidRDefault="00125247" w:rsidP="008E30DA">
      <w:pPr>
        <w:numPr>
          <w:ilvl w:val="0"/>
          <w:numId w:val="3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Transitional rights and obligations</w:t>
      </w:r>
    </w:p>
    <w:p w14:paraId="6F5F8975" w14:textId="77777777" w:rsidR="00125247" w:rsidRPr="00125247" w:rsidRDefault="00125247" w:rsidP="008E30DA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Offers to personnel</w:t>
      </w:r>
    </w:p>
    <w:p w14:paraId="3F293AC0" w14:textId="77777777" w:rsidR="00125247" w:rsidRPr="00125247" w:rsidRDefault="00125247" w:rsidP="008E30DA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Acquisition of equipment/software</w:t>
      </w:r>
    </w:p>
    <w:p w14:paraId="2BBFAB4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731B4A63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901B89D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2145A97" w14:textId="2304C87F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SHARING OF COMPUTER RESOURCES</w:t>
      </w:r>
    </w:p>
    <w:p w14:paraId="71E440EC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5C9B976B" w14:textId="77777777" w:rsidR="00125247" w:rsidRPr="00125247" w:rsidRDefault="00125247" w:rsidP="008E30DA">
      <w:pPr>
        <w:numPr>
          <w:ilvl w:val="0"/>
          <w:numId w:val="32"/>
        </w:numPr>
        <w:tabs>
          <w:tab w:val="num" w:pos="324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Use of resources other than customer purposes</w:t>
      </w:r>
    </w:p>
    <w:p w14:paraId="580CBD1C" w14:textId="77777777" w:rsidR="00125247" w:rsidRPr="00125247" w:rsidRDefault="00125247" w:rsidP="008E30DA">
      <w:pPr>
        <w:numPr>
          <w:ilvl w:val="0"/>
          <w:numId w:val="32"/>
        </w:numPr>
        <w:tabs>
          <w:tab w:val="num" w:pos="324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125247">
        <w:rPr>
          <w:rFonts w:ascii="Times New Roman" w:eastAsia="Times New Roman" w:hAnsi="Times New Roman" w:cs="Times New Roman"/>
          <w:sz w:val="20"/>
        </w:rPr>
        <w:t>Use by customer (if less than a full outsourcing)</w:t>
      </w:r>
    </w:p>
    <w:p w14:paraId="7BBFC1D2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ind w:left="774"/>
        <w:jc w:val="both"/>
        <w:rPr>
          <w:rFonts w:ascii="Times New Roman" w:eastAsia="Times New Roman" w:hAnsi="Times New Roman" w:cs="Times New Roman"/>
          <w:sz w:val="20"/>
        </w:rPr>
      </w:pPr>
    </w:p>
    <w:p w14:paraId="067B8FA7" w14:textId="77777777" w:rsidR="00125247" w:rsidRPr="00125247" w:rsidRDefault="00125247" w:rsidP="00125247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4D429E9B" w14:textId="6A60497F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DISPUTE RESOLUTION</w:t>
      </w:r>
    </w:p>
    <w:p w14:paraId="0FCB8F35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0F419124" w14:textId="4873DF66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ASSIGNMENT</w:t>
      </w:r>
    </w:p>
    <w:p w14:paraId="6169BDFC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0AA5752" w14:textId="725E04DC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INSURANCE REQUIREMENTS</w:t>
      </w:r>
    </w:p>
    <w:p w14:paraId="11E4B86A" w14:textId="77777777" w:rsidR="00125247" w:rsidRPr="00125247" w:rsidRDefault="00125247" w:rsidP="00125247">
      <w:pPr>
        <w:numPr>
          <w:ilvl w:val="12"/>
          <w:numId w:val="0"/>
        </w:numPr>
        <w:tabs>
          <w:tab w:val="left" w:pos="720"/>
          <w:tab w:val="center" w:pos="4320"/>
          <w:tab w:val="right" w:pos="936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0E8362E6" w14:textId="7BA238AA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INDEPENDENT CONTRACTOR STATUS</w:t>
      </w:r>
    </w:p>
    <w:p w14:paraId="6175C15B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7D87BBE9" w14:textId="474626A4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RESTRICTION ON HIRING OF OTHER PARTY'S PERSONNEL</w:t>
      </w:r>
    </w:p>
    <w:p w14:paraId="5B40E383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6364FAD2" w14:textId="1F0B34CC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TAXES</w:t>
      </w:r>
    </w:p>
    <w:p w14:paraId="33F72926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2BF26EFF" w14:textId="5934BB0C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DISASTER RECOVERY/FORCE MAJEURE</w:t>
      </w:r>
    </w:p>
    <w:p w14:paraId="0E98FE76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1E66B5D5" w14:textId="1D0FCE35" w:rsidR="00125247" w:rsidRPr="00125247" w:rsidRDefault="00934CA5" w:rsidP="008E30DA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AUDIT ISSUES</w:t>
      </w:r>
    </w:p>
    <w:p w14:paraId="655A725C" w14:textId="77777777" w:rsidR="00125247" w:rsidRPr="00125247" w:rsidRDefault="00125247" w:rsidP="00125247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p w14:paraId="137FE8BE" w14:textId="644D96A3" w:rsidR="00AE5489" w:rsidRDefault="00934CA5" w:rsidP="00AE5489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  <w:r w:rsidRPr="00125247">
        <w:rPr>
          <w:rFonts w:ascii="Times New Roman" w:eastAsia="Times New Roman" w:hAnsi="Times New Roman" w:cs="Times New Roman"/>
          <w:b/>
          <w:bCs/>
          <w:sz w:val="20"/>
        </w:rPr>
        <w:t>MOST FAVORED CUSTOMER</w:t>
      </w:r>
    </w:p>
    <w:p w14:paraId="0F98E1C1" w14:textId="77777777" w:rsidR="00AE5489" w:rsidRPr="00AE5489" w:rsidRDefault="00AE5489" w:rsidP="00AE548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</w:rPr>
      </w:pPr>
    </w:p>
    <w:sectPr w:rsidR="00AE5489" w:rsidRPr="00AE5489" w:rsidSect="00125247">
      <w:footerReference w:type="default" r:id="rId8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FDCFF" w14:textId="77777777" w:rsidR="00097A03" w:rsidRDefault="00097A03" w:rsidP="00125247">
      <w:pPr>
        <w:spacing w:after="0" w:line="240" w:lineRule="auto"/>
      </w:pPr>
      <w:r>
        <w:separator/>
      </w:r>
    </w:p>
  </w:endnote>
  <w:endnote w:type="continuationSeparator" w:id="0">
    <w:p w14:paraId="1BE7618B" w14:textId="77777777" w:rsidR="00097A03" w:rsidRDefault="00097A03" w:rsidP="0012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1190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40D43" w14:textId="2D3AF443" w:rsidR="00125247" w:rsidRDefault="001252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483E24" w14:textId="77777777" w:rsidR="00125247" w:rsidRDefault="00125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0AA9B" w14:textId="77777777" w:rsidR="00097A03" w:rsidRDefault="00097A03" w:rsidP="00125247">
      <w:pPr>
        <w:spacing w:after="0" w:line="240" w:lineRule="auto"/>
      </w:pPr>
      <w:r>
        <w:separator/>
      </w:r>
    </w:p>
  </w:footnote>
  <w:footnote w:type="continuationSeparator" w:id="0">
    <w:p w14:paraId="17917747" w14:textId="77777777" w:rsidR="00097A03" w:rsidRDefault="00097A03" w:rsidP="0012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28F"/>
    <w:multiLevelType w:val="hybridMultilevel"/>
    <w:tmpl w:val="9CA4EAA0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A02CC0"/>
    <w:multiLevelType w:val="hybridMultilevel"/>
    <w:tmpl w:val="EA2C1660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D45B86"/>
    <w:multiLevelType w:val="hybridMultilevel"/>
    <w:tmpl w:val="015A4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D3B04"/>
    <w:multiLevelType w:val="hybridMultilevel"/>
    <w:tmpl w:val="960238DA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694728"/>
    <w:multiLevelType w:val="hybridMultilevel"/>
    <w:tmpl w:val="016A89A8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0DDC5101"/>
    <w:multiLevelType w:val="hybridMultilevel"/>
    <w:tmpl w:val="A3F431FA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15816F1"/>
    <w:multiLevelType w:val="hybridMultilevel"/>
    <w:tmpl w:val="7D1AD344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7627CB"/>
    <w:multiLevelType w:val="hybridMultilevel"/>
    <w:tmpl w:val="8E4C88A2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26002D1"/>
    <w:multiLevelType w:val="hybridMultilevel"/>
    <w:tmpl w:val="6BA869B8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4213193"/>
    <w:multiLevelType w:val="hybridMultilevel"/>
    <w:tmpl w:val="FE9C6D7E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DB72A2"/>
    <w:multiLevelType w:val="hybridMultilevel"/>
    <w:tmpl w:val="28B8667E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2227B19"/>
    <w:multiLevelType w:val="hybridMultilevel"/>
    <w:tmpl w:val="8BE8A82E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87759D6"/>
    <w:multiLevelType w:val="hybridMultilevel"/>
    <w:tmpl w:val="5050976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9E83D29"/>
    <w:multiLevelType w:val="hybridMultilevel"/>
    <w:tmpl w:val="3B1E4220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3E3A6E94"/>
    <w:multiLevelType w:val="hybridMultilevel"/>
    <w:tmpl w:val="D5F2614A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957F5F"/>
    <w:multiLevelType w:val="hybridMultilevel"/>
    <w:tmpl w:val="85E876CE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8A350A0"/>
    <w:multiLevelType w:val="hybridMultilevel"/>
    <w:tmpl w:val="8DFED188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48D26AD1"/>
    <w:multiLevelType w:val="hybridMultilevel"/>
    <w:tmpl w:val="45AE7990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AF1454A"/>
    <w:multiLevelType w:val="hybridMultilevel"/>
    <w:tmpl w:val="C2966982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F606746"/>
    <w:multiLevelType w:val="hybridMultilevel"/>
    <w:tmpl w:val="638C5876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0493760"/>
    <w:multiLevelType w:val="hybridMultilevel"/>
    <w:tmpl w:val="5D8EA13C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9C94EC8"/>
    <w:multiLevelType w:val="hybridMultilevel"/>
    <w:tmpl w:val="41EC4F02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ABB0ABD"/>
    <w:multiLevelType w:val="hybridMultilevel"/>
    <w:tmpl w:val="6792A73E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D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5C9179CF"/>
    <w:multiLevelType w:val="hybridMultilevel"/>
    <w:tmpl w:val="7C344938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ED55191"/>
    <w:multiLevelType w:val="hybridMultilevel"/>
    <w:tmpl w:val="CA18B976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61EB4AC1"/>
    <w:multiLevelType w:val="hybridMultilevel"/>
    <w:tmpl w:val="0E66A7D8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38944AA"/>
    <w:multiLevelType w:val="hybridMultilevel"/>
    <w:tmpl w:val="DECAAA6E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A9C37D3"/>
    <w:multiLevelType w:val="hybridMultilevel"/>
    <w:tmpl w:val="925C7206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F973931"/>
    <w:multiLevelType w:val="hybridMultilevel"/>
    <w:tmpl w:val="DE062506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2904769"/>
    <w:multiLevelType w:val="hybridMultilevel"/>
    <w:tmpl w:val="B08EA8F0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56327B9"/>
    <w:multiLevelType w:val="hybridMultilevel"/>
    <w:tmpl w:val="26A63ACA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C175146"/>
    <w:multiLevelType w:val="hybridMultilevel"/>
    <w:tmpl w:val="5ED21120"/>
    <w:lvl w:ilvl="0" w:tplc="0D9096A8">
      <w:start w:val="1"/>
      <w:numFmt w:val="bullet"/>
      <w:lvlText w:val=""/>
      <w:legacy w:legacy="1" w:legacySpace="0" w:legacyIndent="360"/>
      <w:lvlJc w:val="left"/>
      <w:pPr>
        <w:ind w:left="144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D7D0A03"/>
    <w:multiLevelType w:val="hybridMultilevel"/>
    <w:tmpl w:val="B14090EE"/>
    <w:lvl w:ilvl="0" w:tplc="0D9096A8">
      <w:start w:val="1"/>
      <w:numFmt w:val="bullet"/>
      <w:lvlText w:val=""/>
      <w:legacy w:legacy="1" w:legacySpace="0" w:legacyIndent="360"/>
      <w:lvlJc w:val="left"/>
      <w:pPr>
        <w:ind w:left="1080" w:hanging="360"/>
      </w:pPr>
      <w:rPr>
        <w:rFonts w:ascii="Wingdings" w:hAnsi="Wingdings" w:cs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21"/>
  </w:num>
  <w:num w:numId="3">
    <w:abstractNumId w:val="11"/>
  </w:num>
  <w:num w:numId="4">
    <w:abstractNumId w:val="28"/>
  </w:num>
  <w:num w:numId="5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</w:num>
  <w:num w:numId="12">
    <w:abstractNumId w:val="2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3"/>
  </w:num>
  <w:num w:numId="14">
    <w:abstractNumId w:val="6"/>
  </w:num>
  <w:num w:numId="15">
    <w:abstractNumId w:val="18"/>
  </w:num>
  <w:num w:numId="16">
    <w:abstractNumId w:val="3"/>
  </w:num>
  <w:num w:numId="17">
    <w:abstractNumId w:val="31"/>
  </w:num>
  <w:num w:numId="18">
    <w:abstractNumId w:val="1"/>
  </w:num>
  <w:num w:numId="19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3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5"/>
  </w:num>
  <w:num w:numId="25">
    <w:abstractNumId w:val="9"/>
  </w:num>
  <w:num w:numId="26">
    <w:abstractNumId w:val="32"/>
  </w:num>
  <w:num w:numId="27">
    <w:abstractNumId w:val="8"/>
  </w:num>
  <w:num w:numId="28">
    <w:abstractNumId w:val="17"/>
  </w:num>
  <w:num w:numId="29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7"/>
  </w:num>
  <w:num w:numId="31">
    <w:abstractNumId w:val="14"/>
  </w:num>
  <w:num w:numId="3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5247"/>
    <w:rsid w:val="00097A03"/>
    <w:rsid w:val="00125247"/>
    <w:rsid w:val="001F7E1A"/>
    <w:rsid w:val="008E30DA"/>
    <w:rsid w:val="00934CA5"/>
    <w:rsid w:val="00AE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14A3"/>
  <w15:chartTrackingRefBased/>
  <w15:docId w15:val="{DA0DBBCB-DF28-4E5B-8461-D690C1DE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247"/>
  </w:style>
  <w:style w:type="paragraph" w:styleId="Footer">
    <w:name w:val="footer"/>
    <w:basedOn w:val="Normal"/>
    <w:link w:val="FooterChar"/>
    <w:uiPriority w:val="99"/>
    <w:unhideWhenUsed/>
    <w:rsid w:val="0012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344F2-F957-42CB-B603-02495CAC9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2021-07-06T16:05:00Z</dcterms:created>
  <dcterms:modified xsi:type="dcterms:W3CDTF">2021-07-06T16:20:00Z</dcterms:modified>
</cp:coreProperties>
</file>