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32" coordsize="21600,21600" o:oned="t" filled="f" o:spt="32.0" path="m,l21600,21600e">
            <v:path arrowok="t" o:connecttype="none" fillok="f"/>
            <o:lock v:ext="edit" shapetype="t"/>
          </v:shapetype>
        </w:pict>
      </w:r>
    </w:p>
    <w:p w:rsidR="00000000" w:rsidDel="00000000" w:rsidP="00000000" w:rsidRDefault="00000000" w:rsidRPr="00000000" w14:paraId="00000002">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FENCE LINE AGREEMENT</w:t>
      </w:r>
    </w:p>
    <w:p w:rsidR="00000000" w:rsidDel="00000000" w:rsidP="00000000" w:rsidRDefault="00000000" w:rsidRPr="00000000" w14:paraId="00000003">
      <w:pPr>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agreement is executed on _____________ </w:t>
      </w:r>
      <w:r w:rsidDel="00000000" w:rsidR="00000000" w:rsidRPr="00000000">
        <w:rPr>
          <w:rFonts w:ascii="Times New Roman" w:cs="Times New Roman" w:eastAsia="Times New Roman" w:hAnsi="Times New Roman"/>
          <w:b w:val="1"/>
          <w:color w:val="000000"/>
          <w:rtl w:val="0"/>
        </w:rPr>
        <w:t xml:space="preserve">(effective date) </w:t>
      </w:r>
      <w:r w:rsidDel="00000000" w:rsidR="00000000" w:rsidRPr="00000000">
        <w:rPr>
          <w:rFonts w:ascii="Times New Roman" w:cs="Times New Roman" w:eastAsia="Times New Roman" w:hAnsi="Times New Roman"/>
          <w:color w:val="000000"/>
          <w:rtl w:val="0"/>
        </w:rPr>
        <w:t xml:space="preserve">by and between ________________ and having its registered office/ residence situated at __________, hereinafter referred to as </w:t>
      </w:r>
      <w:r w:rsidDel="00000000" w:rsidR="00000000" w:rsidRPr="00000000">
        <w:rPr>
          <w:rFonts w:ascii="Times New Roman" w:cs="Times New Roman" w:eastAsia="Times New Roman" w:hAnsi="Times New Roman"/>
          <w:b w:val="1"/>
          <w:color w:val="000000"/>
          <w:rtl w:val="0"/>
        </w:rPr>
        <w:t xml:space="preserve">First Party </w:t>
      </w:r>
      <w:r w:rsidDel="00000000" w:rsidR="00000000" w:rsidRPr="00000000">
        <w:rPr>
          <w:rFonts w:ascii="Times New Roman" w:cs="Times New Roman" w:eastAsia="Times New Roman" w:hAnsi="Times New Roman"/>
          <w:color w:val="000000"/>
          <w:rtl w:val="0"/>
        </w:rPr>
        <w:t xml:space="preserve">as the ONE PART, and ________________________ having its registered office/residence situated at__________, hereinafter referred to as </w:t>
      </w:r>
      <w:r w:rsidDel="00000000" w:rsidR="00000000" w:rsidRPr="00000000">
        <w:rPr>
          <w:rFonts w:ascii="Times New Roman" w:cs="Times New Roman" w:eastAsia="Times New Roman" w:hAnsi="Times New Roman"/>
          <w:b w:val="1"/>
          <w:color w:val="000000"/>
          <w:rtl w:val="0"/>
        </w:rPr>
        <w:t xml:space="preserve">Second Party</w:t>
      </w:r>
      <w:r w:rsidDel="00000000" w:rsidR="00000000" w:rsidRPr="00000000">
        <w:rPr>
          <w:rFonts w:ascii="Times New Roman" w:cs="Times New Roman" w:eastAsia="Times New Roman" w:hAnsi="Times New Roman"/>
          <w:color w:val="000000"/>
          <w:rtl w:val="0"/>
        </w:rPr>
        <w:t xml:space="preserve"> as the OTHER PART.</w:t>
      </w:r>
    </w:p>
    <w:p w:rsidR="00000000" w:rsidDel="00000000" w:rsidP="00000000" w:rsidRDefault="00000000" w:rsidRPr="00000000" w14:paraId="00000004">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Whereas, the parties to the agreement shall be individually referred to as </w:t>
      </w:r>
      <w:r w:rsidDel="00000000" w:rsidR="00000000" w:rsidRPr="00000000">
        <w:rPr>
          <w:rFonts w:ascii="Times New Roman" w:cs="Times New Roman" w:eastAsia="Times New Roman" w:hAnsi="Times New Roman"/>
          <w:b w:val="1"/>
          <w:rtl w:val="0"/>
        </w:rPr>
        <w:t xml:space="preserve">‘First Part’</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‘Second Party’</w:t>
      </w:r>
      <w:r w:rsidDel="00000000" w:rsidR="00000000" w:rsidRPr="00000000">
        <w:rPr>
          <w:rFonts w:ascii="Times New Roman" w:cs="Times New Roman" w:eastAsia="Times New Roman" w:hAnsi="Times New Roman"/>
          <w:rtl w:val="0"/>
        </w:rPr>
        <w:t xml:space="preserve"> and shall be referred to collectively as the </w:t>
      </w:r>
      <w:r w:rsidDel="00000000" w:rsidR="00000000" w:rsidRPr="00000000">
        <w:rPr>
          <w:rFonts w:ascii="Times New Roman" w:cs="Times New Roman" w:eastAsia="Times New Roman" w:hAnsi="Times New Roman"/>
          <w:b w:val="1"/>
          <w:rtl w:val="0"/>
        </w:rPr>
        <w:t xml:space="preserve">‘PARTIES’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6">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WHEREAS</w:t>
      </w:r>
      <w:r w:rsidDel="00000000" w:rsidR="00000000" w:rsidRPr="00000000">
        <w:rPr>
          <w:rFonts w:ascii="Times New Roman" w:cs="Times New Roman" w:eastAsia="Times New Roman" w:hAnsi="Times New Roman"/>
          <w:rtl w:val="0"/>
        </w:rPr>
        <w:t xml:space="preserve"> the First Party is the lawful owner of the piece of land situated at ____________________ which is delineated on the plan hereto annexed by the red coloured boundary line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7">
      <w:pPr>
        <w:spacing w:after="0" w:line="360" w:lineRule="auto"/>
        <w:jc w:val="both"/>
        <w:rPr/>
      </w:pPr>
      <w:r w:rsidDel="00000000" w:rsidR="00000000" w:rsidRPr="00000000">
        <w:rPr>
          <w:rFonts w:ascii="Times New Roman" w:cs="Times New Roman" w:eastAsia="Times New Roman" w:hAnsi="Times New Roman"/>
          <w:b w:val="1"/>
          <w:rtl w:val="0"/>
        </w:rPr>
        <w:t xml:space="preserve">WHEREAS</w:t>
      </w:r>
      <w:r w:rsidDel="00000000" w:rsidR="00000000" w:rsidRPr="00000000">
        <w:rPr>
          <w:rFonts w:ascii="Times New Roman" w:cs="Times New Roman" w:eastAsia="Times New Roman" w:hAnsi="Times New Roman"/>
          <w:rtl w:val="0"/>
        </w:rPr>
        <w:t xml:space="preserve"> the Second Party is the lawful owner of the piece of land situated at ____________________ which is delineated on the plan hereto annexed by the green coloured boundary line</w:t>
      </w:r>
      <w:r w:rsidDel="00000000" w:rsidR="00000000" w:rsidRPr="00000000">
        <w:rPr>
          <w:rtl w:val="0"/>
        </w:rPr>
        <w:t xml:space="preserve">.</w:t>
      </w:r>
    </w:p>
    <w:p w:rsidR="00000000" w:rsidDel="00000000" w:rsidP="00000000" w:rsidRDefault="00000000" w:rsidRPr="00000000" w14:paraId="00000008">
      <w:pPr>
        <w:spacing w:after="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rtl w:val="0"/>
        </w:rPr>
        <w:t xml:space="preserve">WHEREAS</w:t>
      </w:r>
      <w:r w:rsidDel="00000000" w:rsidR="00000000" w:rsidRPr="00000000">
        <w:rPr>
          <w:rFonts w:ascii="Times New Roman" w:cs="Times New Roman" w:eastAsia="Times New Roman" w:hAnsi="Times New Roman"/>
          <w:rtl w:val="0"/>
        </w:rPr>
        <w:t xml:space="preserve"> the </w:t>
      </w:r>
      <w:r w:rsidDel="00000000" w:rsidR="00000000" w:rsidRPr="00000000">
        <w:rPr>
          <w:rFonts w:ascii="Times New Roman" w:cs="Times New Roman" w:eastAsia="Times New Roman" w:hAnsi="Times New Roman"/>
          <w:color w:val="000000"/>
          <w:rtl w:val="0"/>
        </w:rPr>
        <w:t xml:space="preserve">First Party and Second Party wish to erect a fence between their respective properties </w:t>
      </w:r>
      <w:r w:rsidDel="00000000" w:rsidR="00000000" w:rsidRPr="00000000">
        <w:rPr>
          <w:rFonts w:ascii="Times New Roman" w:cs="Times New Roman" w:eastAsia="Times New Roman" w:hAnsi="Times New Roman"/>
          <w:rtl w:val="0"/>
        </w:rPr>
        <w:t xml:space="preserve">which is delineated on the plan hereto annexed by the ____________________________coloured boundary line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Whereas the parties in consideration of the mutual covenants and conditions hereinafter set forth, the receipt and sufficiency of which is hereby acknowledged.</w:t>
      </w:r>
    </w:p>
    <w:p w:rsidR="00000000" w:rsidDel="00000000" w:rsidP="00000000" w:rsidRDefault="00000000" w:rsidRPr="00000000" w14:paraId="0000000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THIS AGREEMENT WITNESSETH AS FOLLOWS:</w:t>
      </w:r>
    </w:p>
    <w:p w:rsidR="00000000" w:rsidDel="00000000" w:rsidP="00000000" w:rsidRDefault="00000000" w:rsidRPr="00000000" w14:paraId="0000000C">
      <w:pPr>
        <w:numPr>
          <w:ilvl w:val="0"/>
          <w:numId w:val="2"/>
        </w:numPr>
        <w:spacing w:after="0" w:line="360" w:lineRule="auto"/>
        <w:ind w:left="720" w:hanging="360"/>
        <w:jc w:val="both"/>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1"/>
          <w:rtl w:val="0"/>
        </w:rPr>
        <w:t xml:space="preserve">Representation and warranties: </w:t>
      </w:r>
    </w:p>
    <w:p w:rsidR="00000000" w:rsidDel="00000000" w:rsidP="00000000" w:rsidRDefault="00000000" w:rsidRPr="00000000" w14:paraId="0000000D">
      <w:pPr>
        <w:numPr>
          <w:ilvl w:val="0"/>
          <w:numId w:val="1"/>
        </w:numPr>
        <w:spacing w:after="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parties hereby represent and warrant that they are free to enter into this agreement.</w:t>
      </w:r>
    </w:p>
    <w:p w:rsidR="00000000" w:rsidDel="00000000" w:rsidP="00000000" w:rsidRDefault="00000000" w:rsidRPr="00000000" w14:paraId="0000000E">
      <w:pPr>
        <w:numPr>
          <w:ilvl w:val="0"/>
          <w:numId w:val="1"/>
        </w:numPr>
        <w:spacing w:after="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This extension has been duly </w:t>
      </w:r>
      <w:hyperlink r:id="rId7">
        <w:r w:rsidDel="00000000" w:rsidR="00000000" w:rsidRPr="00000000">
          <w:rPr>
            <w:rFonts w:ascii="Times New Roman" w:cs="Times New Roman" w:eastAsia="Times New Roman" w:hAnsi="Times New Roman"/>
            <w:highlight w:val="white"/>
            <w:rtl w:val="0"/>
          </w:rPr>
          <w:t xml:space="preserve">executed and delivered</w:t>
        </w:r>
      </w:hyperlink>
      <w:r w:rsidDel="00000000" w:rsidR="00000000" w:rsidRPr="00000000">
        <w:rPr>
          <w:rFonts w:ascii="Times New Roman" w:cs="Times New Roman" w:eastAsia="Times New Roman" w:hAnsi="Times New Roman"/>
          <w:highlight w:val="white"/>
          <w:rtl w:val="0"/>
        </w:rPr>
        <w:t xml:space="preserve"> </w:t>
      </w:r>
      <w:hyperlink r:id="rId8">
        <w:r w:rsidDel="00000000" w:rsidR="00000000" w:rsidRPr="00000000">
          <w:rPr>
            <w:rFonts w:ascii="Times New Roman" w:cs="Times New Roman" w:eastAsia="Times New Roman" w:hAnsi="Times New Roman"/>
            <w:highlight w:val="white"/>
            <w:rtl w:val="0"/>
          </w:rPr>
          <w:t xml:space="preserve">on behalf of</w:t>
        </w:r>
      </w:hyperlink>
      <w:r w:rsidDel="00000000" w:rsidR="00000000" w:rsidRPr="00000000">
        <w:rPr>
          <w:rFonts w:ascii="Times New Roman" w:cs="Times New Roman" w:eastAsia="Times New Roman" w:hAnsi="Times New Roman"/>
          <w:highlight w:val="white"/>
          <w:rtl w:val="0"/>
        </w:rPr>
        <w:t xml:space="preserve"> the Debtor and Creditor,</w:t>
      </w:r>
    </w:p>
    <w:p w:rsidR="00000000" w:rsidDel="00000000" w:rsidP="00000000" w:rsidRDefault="00000000" w:rsidRPr="00000000" w14:paraId="0000000F">
      <w:pPr>
        <w:numPr>
          <w:ilvl w:val="0"/>
          <w:numId w:val="1"/>
        </w:numPr>
        <w:spacing w:after="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This extension constitutes a </w:t>
      </w:r>
      <w:hyperlink r:id="rId9">
        <w:r w:rsidDel="00000000" w:rsidR="00000000" w:rsidRPr="00000000">
          <w:rPr>
            <w:rFonts w:ascii="Times New Roman" w:cs="Times New Roman" w:eastAsia="Times New Roman" w:hAnsi="Times New Roman"/>
            <w:highlight w:val="white"/>
            <w:rtl w:val="0"/>
          </w:rPr>
          <w:t xml:space="preserve">valid</w:t>
        </w:r>
      </w:hyperlink>
      <w:r w:rsidDel="00000000" w:rsidR="00000000" w:rsidRPr="00000000">
        <w:rPr>
          <w:rFonts w:ascii="Times New Roman" w:cs="Times New Roman" w:eastAsia="Times New Roman" w:hAnsi="Times New Roman"/>
          <w:highlight w:val="white"/>
          <w:rtl w:val="0"/>
        </w:rPr>
        <w:t xml:space="preserve"> and legally binding </w:t>
      </w:r>
      <w:hyperlink r:id="rId10">
        <w:r w:rsidDel="00000000" w:rsidR="00000000" w:rsidRPr="00000000">
          <w:rPr>
            <w:rFonts w:ascii="Times New Roman" w:cs="Times New Roman" w:eastAsia="Times New Roman" w:hAnsi="Times New Roman"/>
            <w:highlight w:val="white"/>
            <w:rtl w:val="0"/>
          </w:rPr>
          <w:t xml:space="preserve">agreement enforceable</w:t>
        </w:r>
      </w:hyperlink>
      <w:r w:rsidDel="00000000" w:rsidR="00000000" w:rsidRPr="00000000">
        <w:rPr>
          <w:rFonts w:ascii="Times New Roman" w:cs="Times New Roman" w:eastAsia="Times New Roman" w:hAnsi="Times New Roman"/>
          <w:highlight w:val="white"/>
          <w:rtl w:val="0"/>
        </w:rPr>
        <w:t xml:space="preserve"> against the Debtor and Creditor </w:t>
      </w:r>
      <w:hyperlink r:id="rId11">
        <w:r w:rsidDel="00000000" w:rsidR="00000000" w:rsidRPr="00000000">
          <w:rPr>
            <w:rFonts w:ascii="Times New Roman" w:cs="Times New Roman" w:eastAsia="Times New Roman" w:hAnsi="Times New Roman"/>
            <w:highlight w:val="white"/>
            <w:rtl w:val="0"/>
          </w:rPr>
          <w:t xml:space="preserve">in accordance with</w:t>
        </w:r>
      </w:hyperlink>
      <w:r w:rsidDel="00000000" w:rsidR="00000000" w:rsidRPr="00000000">
        <w:rPr>
          <w:rFonts w:ascii="Times New Roman" w:cs="Times New Roman" w:eastAsia="Times New Roman" w:hAnsi="Times New Roman"/>
          <w:highlight w:val="white"/>
          <w:rtl w:val="0"/>
        </w:rPr>
        <w:t xml:space="preserve"> its </w:t>
      </w:r>
      <w:hyperlink r:id="rId12">
        <w:r w:rsidDel="00000000" w:rsidR="00000000" w:rsidRPr="00000000">
          <w:rPr>
            <w:rFonts w:ascii="Times New Roman" w:cs="Times New Roman" w:eastAsia="Times New Roman" w:hAnsi="Times New Roman"/>
            <w:highlight w:val="white"/>
            <w:rtl w:val="0"/>
          </w:rPr>
          <w:t xml:space="preserve">terms</w:t>
        </w:r>
      </w:hyperlink>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1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Purpose of the Agreement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parties have agreed to erect a Fence as mentioned above along the boundary line between the First Party's Property and Second Party's Property.</w:t>
      </w:r>
    </w:p>
    <w:p w:rsidR="00000000" w:rsidDel="00000000" w:rsidP="00000000" w:rsidRDefault="00000000" w:rsidRPr="00000000" w14:paraId="0000001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Obligations of the Parties: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It has been agreed between the parties that the First party shall make arrangements for all the materials required and the Second Party shall make arrangements for hiring of the labour/ contractor for the above-mentioned purpose.</w:t>
      </w:r>
    </w:p>
    <w:p w:rsidR="00000000" w:rsidDel="00000000" w:rsidP="00000000" w:rsidRDefault="00000000" w:rsidRPr="00000000" w14:paraId="0000001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Cost of Erection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cost of erection shall be borne by both parties equally.</w:t>
      </w:r>
    </w:p>
    <w:p w:rsidR="00000000" w:rsidDel="00000000" w:rsidP="00000000" w:rsidRDefault="00000000" w:rsidRPr="00000000" w14:paraId="0000001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Maintenance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Parties are required to keep the fence in good condition and shall contribute up to 50% in the repairs of the ways. </w:t>
      </w:r>
    </w:p>
    <w:p w:rsidR="00000000" w:rsidDel="00000000" w:rsidP="00000000" w:rsidRDefault="00000000" w:rsidRPr="00000000" w14:paraId="0000001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Grounds for Termination: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parties shall not cause any nuisance or inconvenience to the other party. In case of any nuisance or inconvenience, the other party reserves the right to cancel this grant after providing one notice of warning.</w:t>
      </w:r>
    </w:p>
    <w:p w:rsidR="00000000" w:rsidDel="00000000" w:rsidP="00000000" w:rsidRDefault="00000000" w:rsidRPr="00000000" w14:paraId="0000001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Term: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This agreement shall come into existence on the date of the execution. The parties have agreed to begin with the erection of the fence on or before ___________________________ which shall be completed on or before _________________________________.</w:t>
      </w:r>
    </w:p>
    <w:p w:rsidR="00000000" w:rsidDel="00000000" w:rsidP="00000000" w:rsidRDefault="00000000" w:rsidRPr="00000000" w14:paraId="0000001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Assignment: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parties shall not transfer their rights or delegate any of their obligations under this agreement.</w:t>
      </w:r>
    </w:p>
    <w:p w:rsidR="00000000" w:rsidDel="00000000" w:rsidP="00000000" w:rsidRDefault="00000000" w:rsidRPr="00000000" w14:paraId="00000017">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rFonts w:ascii="Times New Roman" w:cs="Times New Roman" w:eastAsia="Times New Roman" w:hAnsi="Times New Roman"/>
          <w:b w:val="1"/>
          <w:smallCaps w:val="0"/>
          <w:strike w:val="0"/>
          <w:color w:val="222222"/>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22222"/>
          <w:sz w:val="22"/>
          <w:szCs w:val="22"/>
          <w:highlight w:val="white"/>
          <w:u w:val="none"/>
          <w:vertAlign w:val="baseline"/>
          <w:rtl w:val="0"/>
        </w:rPr>
        <w:t xml:space="preserve">Governing Laws:</w:t>
      </w:r>
      <w:r w:rsidDel="00000000" w:rsidR="00000000" w:rsidRPr="00000000">
        <w:rPr>
          <w:rFonts w:ascii="Times New Roman" w:cs="Times New Roman" w:eastAsia="Times New Roman" w:hAnsi="Times New Roman"/>
          <w:b w:val="0"/>
          <w:i w:val="0"/>
          <w:smallCaps w:val="0"/>
          <w:strike w:val="0"/>
          <w:color w:val="222222"/>
          <w:sz w:val="22"/>
          <w:szCs w:val="22"/>
          <w:highlight w:val="white"/>
          <w:u w:val="none"/>
          <w:vertAlign w:val="baseline"/>
          <w:rtl w:val="0"/>
        </w:rPr>
        <w:t xml:space="preserve"> The interpretation, construction and enforcement of this Agreement and the Terms and Conditions and matters relating to them shall be governed in all respects by Indian laws.</w:t>
      </w:r>
      <w:r w:rsidDel="00000000" w:rsidR="00000000" w:rsidRPr="00000000">
        <w:rPr>
          <w:rtl w:val="0"/>
        </w:rPr>
      </w:r>
    </w:p>
    <w:p w:rsidR="00000000" w:rsidDel="00000000" w:rsidP="00000000" w:rsidRDefault="00000000" w:rsidRPr="00000000" w14:paraId="00000018">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rFonts w:ascii="Times New Roman" w:cs="Times New Roman" w:eastAsia="Times New Roman" w:hAnsi="Times New Roman"/>
          <w:b w:val="1"/>
          <w:smallCaps w:val="0"/>
          <w:strike w:val="0"/>
          <w:color w:val="222222"/>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Force Majure: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Neither of the parties shall be liable for the failure of or delay in the performance of the obligations outlined in this Agreement, and neither of them shall be deemed in breach of its obligation if such failure or delay is due to natural disaster or any cause reasonably beyond the control of either of the parties.</w:t>
      </w:r>
    </w:p>
    <w:p w:rsidR="00000000" w:rsidDel="00000000" w:rsidP="00000000" w:rsidRDefault="00000000" w:rsidRPr="00000000" w14:paraId="00000019">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Limited Liability:</w:t>
      </w:r>
      <w:r w:rsidDel="00000000" w:rsidR="00000000" w:rsidRPr="00000000">
        <w:rPr>
          <w:rFonts w:ascii="Times New Roman" w:cs="Times New Roman" w:eastAsia="Times New Roman" w:hAnsi="Times New Roman"/>
          <w:rtl w:val="0"/>
        </w:rPr>
        <w:t xml:space="preserve"> Except in the case of a material breach, neither Party shall be liable to the other under this Agreement. Even if a material breach occurs, a Party's liability is limited to making good any actual and direct losses. Indirect, special, or consequential losses shall not be borne by the breaching party, nor shall punitive or exemplary damages be imposed.</w:t>
      </w:r>
      <w:r w:rsidDel="00000000" w:rsidR="00000000" w:rsidRPr="00000000">
        <w:rPr>
          <w:rtl w:val="0"/>
        </w:rPr>
      </w:r>
    </w:p>
    <w:p w:rsidR="00000000" w:rsidDel="00000000" w:rsidP="00000000" w:rsidRDefault="00000000" w:rsidRPr="00000000" w14:paraId="0000001A">
      <w:pPr>
        <w:numPr>
          <w:ilvl w:val="0"/>
          <w:numId w:val="2"/>
        </w:numPr>
        <w:shd w:fill="ffffff" w:val="clear"/>
        <w:spacing w:after="0" w:before="0" w:line="360" w:lineRule="auto"/>
        <w:ind w:left="72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b w:val="1"/>
          <w:color w:val="000000"/>
          <w:rtl w:val="0"/>
        </w:rPr>
        <w:t xml:space="preserve">Indemnification:</w:t>
      </w:r>
      <w:r w:rsidDel="00000000" w:rsidR="00000000" w:rsidRPr="00000000">
        <w:rPr>
          <w:rFonts w:ascii="Times New Roman" w:cs="Times New Roman" w:eastAsia="Times New Roman" w:hAnsi="Times New Roman"/>
          <w:color w:val="000000"/>
          <w:rtl w:val="0"/>
        </w:rPr>
        <w:t xml:space="preserve"> The parties shall indemnify and keep </w:t>
      </w:r>
      <w:r w:rsidDel="00000000" w:rsidR="00000000" w:rsidRPr="00000000">
        <w:rPr>
          <w:rFonts w:ascii="Times New Roman" w:cs="Times New Roman" w:eastAsia="Times New Roman" w:hAnsi="Times New Roman"/>
          <w:rtl w:val="0"/>
        </w:rPr>
        <w:t xml:space="preserve">indemnifying</w:t>
      </w:r>
      <w:r w:rsidDel="00000000" w:rsidR="00000000" w:rsidRPr="00000000">
        <w:rPr>
          <w:rFonts w:ascii="Times New Roman" w:cs="Times New Roman" w:eastAsia="Times New Roman" w:hAnsi="Times New Roman"/>
          <w:color w:val="000000"/>
          <w:rtl w:val="0"/>
        </w:rPr>
        <w:t xml:space="preserve"> the other party against any loss, claims, demands, actions, proceedings, losses, damages, costs, charges and expenses which may be made or brought or commenced against that party for violation of any law by the party.</w:t>
      </w:r>
      <w:r w:rsidDel="00000000" w:rsidR="00000000" w:rsidRPr="00000000">
        <w:rPr>
          <w:rtl w:val="0"/>
        </w:rPr>
      </w:r>
    </w:p>
    <w:p w:rsidR="00000000" w:rsidDel="00000000" w:rsidP="00000000" w:rsidRDefault="00000000" w:rsidRPr="00000000" w14:paraId="0000001B">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rFonts w:ascii="Times New Roman" w:cs="Times New Roman" w:eastAsia="Times New Roman" w:hAnsi="Times New Roman"/>
          <w:b w:val="1"/>
          <w:smallCaps w:val="0"/>
          <w:strike w:val="0"/>
          <w:color w:val="222222"/>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Successors Bound: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This Agreement shall inure to the benefit of and be binding upon the respective heirs, executors, administrators and assigns of each of the parties hereto.</w:t>
      </w:r>
      <w:r w:rsidDel="00000000" w:rsidR="00000000" w:rsidRPr="00000000">
        <w:rPr>
          <w:rtl w:val="0"/>
        </w:rPr>
      </w:r>
    </w:p>
    <w:p w:rsidR="00000000" w:rsidDel="00000000" w:rsidP="00000000" w:rsidRDefault="00000000" w:rsidRPr="00000000" w14:paraId="0000001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Settlement of Dispute: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 case of a dispute, the matter shall be submitted to the arbitrator Advocate_________________________ whose ruling shall be considered final and binding on both parties. The cost of arbitration shall be borne by both parties equally.</w:t>
      </w:r>
    </w:p>
    <w:p w:rsidR="00000000" w:rsidDel="00000000" w:rsidP="00000000" w:rsidRDefault="00000000" w:rsidRPr="00000000" w14:paraId="0000001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Amendment: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No modification, alteration and/or amendment to this Agreement and/or its appendixes shall be effective unless made in writing by way of supplementary agreement(s) specifically referring to this Agreement and duly signed by the Parties.</w:t>
      </w:r>
    </w:p>
    <w:p w:rsidR="00000000" w:rsidDel="00000000" w:rsidP="00000000" w:rsidRDefault="00000000" w:rsidRPr="00000000" w14:paraId="0000001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Notices: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hyperlink r:id="rId1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All notices</w:t>
        </w:r>
      </w:hyperlink>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required hereunder shall be given by the following modes that given shall be deemed effective upon receipt:</w:t>
      </w:r>
      <w:r w:rsidDel="00000000" w:rsidR="00000000" w:rsidRPr="00000000">
        <w:rPr>
          <w:rtl w:val="0"/>
        </w:rPr>
      </w:r>
    </w:p>
    <w:p w:rsidR="00000000" w:rsidDel="00000000" w:rsidP="00000000" w:rsidRDefault="00000000" w:rsidRPr="00000000" w14:paraId="0000001F">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telephone (confirmed promptly in writing) or shall be in writing and personally delivered, </w:t>
      </w:r>
      <w:r w:rsidDel="00000000" w:rsidR="00000000" w:rsidRPr="00000000">
        <w:rPr>
          <w:rtl w:val="0"/>
        </w:rPr>
      </w:r>
    </w:p>
    <w:p w:rsidR="00000000" w:rsidDel="00000000" w:rsidP="00000000" w:rsidRDefault="00000000" w:rsidRPr="00000000" w14:paraId="00000020">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sent by facsimile transmission (during business hours),</w:t>
      </w:r>
      <w:r w:rsidDel="00000000" w:rsidR="00000000" w:rsidRPr="00000000">
        <w:rPr>
          <w:rtl w:val="0"/>
        </w:rPr>
      </w:r>
    </w:p>
    <w:p w:rsidR="00000000" w:rsidDel="00000000" w:rsidP="00000000" w:rsidRDefault="00000000" w:rsidRPr="00000000" w14:paraId="00000021">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reputable overnight delivery service (charges prepaid),</w:t>
      </w:r>
      <w:r w:rsidDel="00000000" w:rsidR="00000000" w:rsidRPr="00000000">
        <w:rPr>
          <w:rtl w:val="0"/>
        </w:rPr>
      </w:r>
    </w:p>
    <w:p w:rsidR="00000000" w:rsidDel="00000000" w:rsidP="00000000" w:rsidRDefault="00000000" w:rsidRPr="00000000" w14:paraId="0000002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highlight w:val="white"/>
          <w:u w:val="none"/>
          <w:vertAlign w:val="baseline"/>
          <w:rtl w:val="0"/>
        </w:rPr>
        <w:t xml:space="preserve">Entire Agreement:</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This document contains the entire agreement of the parties. Any modifications to the agreement must be in writing and attached to this document.</w:t>
      </w:r>
      <w:r w:rsidDel="00000000" w:rsidR="00000000" w:rsidRPr="00000000">
        <w:rPr>
          <w:rtl w:val="0"/>
        </w:rPr>
      </w:r>
    </w:p>
    <w:p w:rsidR="00000000" w:rsidDel="00000000" w:rsidP="00000000" w:rsidRDefault="00000000" w:rsidRPr="00000000" w14:paraId="0000002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Severability: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provision of this Agreement is held to be illegal, invalid or unenforceable under present or future laws, such provisions shall be fully severable and this Agreement shall be construed and enforced as if such illegal, invalid or unenforceable provisions had never comprised a part hereof.</w:t>
      </w:r>
      <w:r w:rsidDel="00000000" w:rsidR="00000000" w:rsidRPr="00000000">
        <w:rPr>
          <w:rtl w:val="0"/>
        </w:rPr>
      </w:r>
    </w:p>
    <w:p w:rsidR="00000000" w:rsidDel="00000000" w:rsidP="00000000" w:rsidRDefault="00000000" w:rsidRPr="00000000" w14:paraId="00000024">
      <w:pPr>
        <w:spacing w:after="0" w:line="240" w:lineRule="auto"/>
        <w:jc w:val="both"/>
        <w:rPr>
          <w:rFonts w:ascii="Arial" w:cs="Arial" w:eastAsia="Arial" w:hAnsi="Arial"/>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-152399</wp:posOffset>
                </wp:positionH>
                <wp:positionV relativeFrom="paragraph">
                  <wp:posOffset>76200</wp:posOffset>
                </wp:positionV>
                <wp:extent cx="5772150" cy="12700"/>
                <wp:effectExtent b="0" l="0" r="0" t="0"/>
                <wp:wrapNone/>
                <wp:docPr id="2" name=""/>
                <a:graphic>
                  <a:graphicData uri="http://schemas.microsoft.com/office/word/2010/wordprocessingShape">
                    <wps:wsp>
                      <wps:cNvSpPr/>
                      <wps:cNvPr id="3" name="Shape 3"/>
                      <wps:spPr>
                        <a:xfrm>
                          <a:off x="2459925" y="3780000"/>
                          <a:ext cx="5772150" cy="0"/>
                        </a:xfrm>
                        <a:custGeom>
                          <a:rect b="b" l="l" r="r" t="t"/>
                          <a:pathLst>
                            <a:path extrusionOk="0" h="1" w="5772150">
                              <a:moveTo>
                                <a:pt x="0" y="0"/>
                              </a:moveTo>
                              <a:lnTo>
                                <a:pt x="577215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-152399</wp:posOffset>
                </wp:positionH>
                <wp:positionV relativeFrom="paragraph">
                  <wp:posOffset>76200</wp:posOffset>
                </wp:positionV>
                <wp:extent cx="5772150" cy="12700"/>
                <wp:effectExtent b="0" l="0" r="0" t="0"/>
                <wp:wrapNone/>
                <wp:docPr id="2" name="image2.png"/>
                <a:graphic>
                  <a:graphicData uri="http://schemas.openxmlformats.org/drawingml/2006/picture">
                    <pic:pic>
                      <pic:nvPicPr>
                        <pic:cNvPr id="0" name="image2.png"/>
                        <pic:cNvPicPr preferRelativeResize="0"/>
                      </pic:nvPicPr>
                      <pic:blipFill>
                        <a:blip r:embed="rId14"/>
                        <a:srcRect/>
                        <a:stretch>
                          <a:fillRect/>
                        </a:stretch>
                      </pic:blipFill>
                      <pic:spPr>
                        <a:xfrm>
                          <a:off x="0" y="0"/>
                          <a:ext cx="5772150" cy="12700"/>
                        </a:xfrm>
                        <a:prstGeom prst="rect"/>
                        <a:ln/>
                      </pic:spPr>
                    </pic:pic>
                  </a:graphicData>
                </a:graphic>
              </wp:anchor>
            </w:drawing>
          </mc:Fallback>
        </mc:AlternateContent>
      </w:r>
    </w:p>
    <w:p w:rsidR="00000000" w:rsidDel="00000000" w:rsidP="00000000" w:rsidRDefault="00000000" w:rsidRPr="00000000" w14:paraId="00000025">
      <w:pPr>
        <w:spacing w:after="0" w:line="240" w:lineRule="auto"/>
        <w:jc w:val="both"/>
        <w:rPr>
          <w:rFonts w:ascii="Arial" w:cs="Arial" w:eastAsia="Arial" w:hAnsi="Arial"/>
          <w:color w:val="000000"/>
        </w:rPr>
      </w:pPr>
      <w:r w:rsidDel="00000000" w:rsidR="00000000" w:rsidRPr="00000000">
        <w:rPr>
          <w:rFonts w:ascii="Times New Roman" w:cs="Times New Roman" w:eastAsia="Times New Roman" w:hAnsi="Times New Roman"/>
          <w:rtl w:val="0"/>
        </w:rPr>
        <w:t xml:space="preserve">        [THE REST OF THIS PAGE HAS BEEN INTENTIONALLY LEFT BLANK]</w:t>
      </w:r>
      <w:r w:rsidDel="00000000" w:rsidR="00000000" w:rsidRPr="00000000">
        <w:rPr>
          <w:rtl w:val="0"/>
        </w:rPr>
      </w:r>
    </w:p>
    <w:p w:rsidR="00000000" w:rsidDel="00000000" w:rsidP="00000000" w:rsidRDefault="00000000" w:rsidRPr="00000000" w14:paraId="00000026">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WITNESS WHEREOF, we have hereunto set our hands on this date ___________, the parties hereto, intending to be legally bound hereby, have each caused to be affixed hereto its or his/her hand and seal the day indicated.</w:t>
      </w:r>
    </w:p>
    <w:p w:rsidR="00000000" w:rsidDel="00000000" w:rsidP="00000000" w:rsidRDefault="00000000" w:rsidRPr="00000000" w14:paraId="00000040">
      <w:pPr>
        <w:spacing w:after="0"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AND ON BEHALF OF THE  FIRST PARTY</w:t>
      </w:r>
    </w:p>
    <w:p w:rsidR="00000000" w:rsidDel="00000000" w:rsidP="00000000" w:rsidRDefault="00000000" w:rsidRPr="00000000" w14:paraId="00000043">
      <w:pPr>
        <w:spacing w:after="0"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 </w:t>
      </w:r>
    </w:p>
    <w:p w:rsidR="00000000" w:rsidDel="00000000" w:rsidP="00000000" w:rsidRDefault="00000000" w:rsidRPr="00000000" w14:paraId="00000046">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Sign above</w:t>
      </w:r>
    </w:p>
    <w:p w:rsidR="00000000" w:rsidDel="00000000" w:rsidP="00000000" w:rsidRDefault="00000000" w:rsidRPr="00000000" w14:paraId="00000047">
      <w:pPr>
        <w:spacing w:after="0"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0"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AND ON BEHALF OF THE  SECOND PARTY</w:t>
      </w:r>
    </w:p>
    <w:p w:rsidR="00000000" w:rsidDel="00000000" w:rsidP="00000000" w:rsidRDefault="00000000" w:rsidRPr="00000000" w14:paraId="0000004B">
      <w:pPr>
        <w:spacing w:after="0" w:line="240" w:lineRule="auto"/>
        <w:ind w:left="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_____________________________ </w:t>
      </w:r>
    </w:p>
    <w:p w:rsidR="00000000" w:rsidDel="00000000" w:rsidP="00000000" w:rsidRDefault="00000000" w:rsidRPr="00000000" w14:paraId="0000004E">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Sign above</w:t>
      </w:r>
    </w:p>
    <w:p w:rsidR="00000000" w:rsidDel="00000000" w:rsidP="00000000" w:rsidRDefault="00000000" w:rsidRPr="00000000" w14:paraId="0000004F">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0">
      <w:pPr>
        <w:spacing w:after="0" w:line="24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SIGNED IN THE PRESENCE OF</w:t>
      </w:r>
    </w:p>
    <w:p w:rsidR="00000000" w:rsidDel="00000000" w:rsidP="00000000" w:rsidRDefault="00000000" w:rsidRPr="00000000" w14:paraId="0000005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 </w:t>
      </w:r>
    </w:p>
    <w:p w:rsidR="00000000" w:rsidDel="00000000" w:rsidP="00000000" w:rsidRDefault="00000000" w:rsidRPr="00000000" w14:paraId="00000055">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vertAlign w:val="superscript"/>
          <w:rtl w:val="0"/>
        </w:rPr>
        <w:t xml:space="preserve">Sign above</w:t>
      </w:r>
    </w:p>
    <w:p w:rsidR="00000000" w:rsidDel="00000000" w:rsidP="00000000" w:rsidRDefault="00000000" w:rsidRPr="00000000" w14:paraId="00000056">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tl w:val="0"/>
        </w:rPr>
      </w:r>
    </w:p>
    <w:p w:rsidR="00000000" w:rsidDel="00000000" w:rsidP="00000000" w:rsidRDefault="00000000" w:rsidRPr="00000000" w14:paraId="00000057">
      <w:pPr>
        <w:spacing w:after="0" w:line="240" w:lineRule="auto"/>
        <w:jc w:val="both"/>
        <w:rPr>
          <w:rFonts w:ascii="Times New Roman" w:cs="Times New Roman" w:eastAsia="Times New Roman" w:hAnsi="Times New Roman"/>
          <w:sz w:val="18"/>
          <w:szCs w:val="18"/>
          <w:vertAlign w:val="superscript"/>
        </w:rPr>
      </w:pPr>
      <w:r w:rsidDel="00000000" w:rsidR="00000000" w:rsidRPr="00000000">
        <w:rPr>
          <w:rtl w:val="0"/>
        </w:rPr>
      </w:r>
    </w:p>
    <w:p w:rsidR="00000000" w:rsidDel="00000000" w:rsidP="00000000" w:rsidRDefault="00000000" w:rsidRPr="00000000" w14:paraId="00000058">
      <w:pPr>
        <w:spacing w:after="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________________S/o / D/o ________________</w:t>
      </w:r>
    </w:p>
    <w:p w:rsidR="00000000" w:rsidDel="00000000" w:rsidP="00000000" w:rsidRDefault="00000000" w:rsidRPr="00000000" w14:paraId="00000059">
      <w:pPr>
        <w:spacing w:after="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A">
      <w:pPr>
        <w:spacing w:after="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B">
      <w:pPr>
        <w:spacing w:after="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after="0"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-215899</wp:posOffset>
                </wp:positionH>
                <wp:positionV relativeFrom="paragraph">
                  <wp:posOffset>76200</wp:posOffset>
                </wp:positionV>
                <wp:extent cx="5772150" cy="12700"/>
                <wp:effectExtent b="0" l="0" r="0" t="0"/>
                <wp:wrapNone/>
                <wp:docPr id="1" name=""/>
                <a:graphic>
                  <a:graphicData uri="http://schemas.microsoft.com/office/word/2010/wordprocessingShape">
                    <wps:wsp>
                      <wps:cNvSpPr/>
                      <wps:cNvPr id="2" name="Shape 2"/>
                      <wps:spPr>
                        <a:xfrm>
                          <a:off x="2459925" y="3780000"/>
                          <a:ext cx="5772150" cy="0"/>
                        </a:xfrm>
                        <a:custGeom>
                          <a:rect b="b" l="l" r="r" t="t"/>
                          <a:pathLst>
                            <a:path extrusionOk="0" h="1" w="5772150">
                              <a:moveTo>
                                <a:pt x="0" y="0"/>
                              </a:moveTo>
                              <a:lnTo>
                                <a:pt x="577215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-215899</wp:posOffset>
                </wp:positionH>
                <wp:positionV relativeFrom="paragraph">
                  <wp:posOffset>76200</wp:posOffset>
                </wp:positionV>
                <wp:extent cx="5772150" cy="12700"/>
                <wp:effectExtent b="0" l="0" r="0" t="0"/>
                <wp:wrapNone/>
                <wp:docPr id="1" name="image1.png"/>
                <a:graphic>
                  <a:graphicData uri="http://schemas.openxmlformats.org/drawingml/2006/picture">
                    <pic:pic>
                      <pic:nvPicPr>
                        <pic:cNvPr id="0" name="image1.png"/>
                        <pic:cNvPicPr preferRelativeResize="0"/>
                      </pic:nvPicPr>
                      <pic:blipFill>
                        <a:blip r:embed="rId15"/>
                        <a:srcRect/>
                        <a:stretch>
                          <a:fillRect/>
                        </a:stretch>
                      </pic:blipFill>
                      <pic:spPr>
                        <a:xfrm>
                          <a:off x="0" y="0"/>
                          <a:ext cx="5772150" cy="12700"/>
                        </a:xfrm>
                        <a:prstGeom prst="rect"/>
                        <a:ln/>
                      </pic:spPr>
                    </pic:pic>
                  </a:graphicData>
                </a:graphic>
              </wp:anchor>
            </w:drawing>
          </mc:Fallback>
        </mc:AlternateContent>
      </w:r>
    </w:p>
    <w:p w:rsidR="00000000" w:rsidDel="00000000" w:rsidP="00000000" w:rsidRDefault="00000000" w:rsidRPr="00000000" w14:paraId="0000005E">
      <w:pPr>
        <w:spacing w:after="240" w:line="240" w:lineRule="auto"/>
        <w:ind w:left="90" w:firstLine="27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REST OF THIS PAGE HAS BEEN INTENTIONALLY LEFT BLANK]</w:t>
      </w:r>
    </w:p>
    <w:p w:rsidR="00000000" w:rsidDel="00000000" w:rsidP="00000000" w:rsidRDefault="00000000" w:rsidRPr="00000000" w14:paraId="0000005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rPr>
      </w:pPr>
      <w:r w:rsidDel="00000000" w:rsidR="00000000" w:rsidRPr="00000000">
        <w:rPr>
          <w:rtl w:val="0"/>
        </w:rPr>
      </w:r>
    </w:p>
    <w:sectPr>
      <w:pgSz w:h="15840" w:w="12240" w:orient="portrait"/>
      <w:pgMar w:bottom="2160" w:top="2160" w:left="2160" w:right="21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decimal"/>
      <w:lvlText w:val="%1)"/>
      <w:lvlJc w:val="left"/>
      <w:pPr>
        <w:ind w:left="720" w:hanging="360"/>
      </w:pPr>
      <w:rPr>
        <w:b w:val="1"/>
        <w:i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990" w:hanging="360"/>
      </w:pPr>
      <w:rPr/>
    </w:lvl>
    <w:lvl w:ilvl="1">
      <w:start w:val="1"/>
      <w:numFmt w:val="lowerLetter"/>
      <w:lvlText w:val="%2."/>
      <w:lvlJc w:val="left"/>
      <w:pPr>
        <w:ind w:left="1710" w:hanging="360"/>
      </w:pPr>
      <w:rPr/>
    </w:lvl>
    <w:lvl w:ilvl="2">
      <w:start w:val="1"/>
      <w:numFmt w:val="lowerRoman"/>
      <w:lvlText w:val="%3."/>
      <w:lvlJc w:val="right"/>
      <w:pPr>
        <w:ind w:left="2430" w:hanging="180"/>
      </w:pPr>
      <w:rPr/>
    </w:lvl>
    <w:lvl w:ilvl="3">
      <w:start w:val="1"/>
      <w:numFmt w:val="decimal"/>
      <w:lvlText w:val="%4."/>
      <w:lvlJc w:val="left"/>
      <w:pPr>
        <w:ind w:left="3150" w:hanging="360"/>
      </w:pPr>
      <w:rPr/>
    </w:lvl>
    <w:lvl w:ilvl="4">
      <w:start w:val="1"/>
      <w:numFmt w:val="lowerLetter"/>
      <w:lvlText w:val="%5."/>
      <w:lvlJc w:val="left"/>
      <w:pPr>
        <w:ind w:left="3870" w:hanging="360"/>
      </w:pPr>
      <w:rPr/>
    </w:lvl>
    <w:lvl w:ilvl="5">
      <w:start w:val="1"/>
      <w:numFmt w:val="lowerRoman"/>
      <w:lvlText w:val="%6."/>
      <w:lvlJc w:val="right"/>
      <w:pPr>
        <w:ind w:left="4590" w:hanging="180"/>
      </w:pPr>
      <w:rPr/>
    </w:lvl>
    <w:lvl w:ilvl="6">
      <w:start w:val="1"/>
      <w:numFmt w:val="decimal"/>
      <w:lvlText w:val="%7."/>
      <w:lvlJc w:val="left"/>
      <w:pPr>
        <w:ind w:left="5310" w:hanging="360"/>
      </w:pPr>
      <w:rPr/>
    </w:lvl>
    <w:lvl w:ilvl="7">
      <w:start w:val="1"/>
      <w:numFmt w:val="lowerLetter"/>
      <w:lvlText w:val="%8."/>
      <w:lvlJc w:val="left"/>
      <w:pPr>
        <w:ind w:left="6030" w:hanging="360"/>
      </w:pPr>
      <w:rPr/>
    </w:lvl>
    <w:lvl w:ilvl="8">
      <w:start w:val="1"/>
      <w:numFmt w:val="lowerRoman"/>
      <w:lvlText w:val="%9."/>
      <w:lvlJc w:val="right"/>
      <w:pPr>
        <w:ind w:left="675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B61BBD"/>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947CF0"/>
    <w:pPr>
      <w:spacing w:after="100" w:afterAutospacing="1" w:before="100" w:beforeAutospacing="1" w:line="240" w:lineRule="auto"/>
    </w:pPr>
    <w:rPr>
      <w:rFonts w:ascii="Times New Roman" w:cs="Times New Roman" w:eastAsia="Times New Roman" w:hAnsi="Times New Roman"/>
      <w:sz w:val="24"/>
      <w:szCs w:val="24"/>
    </w:rPr>
  </w:style>
  <w:style w:type="character" w:styleId="apple-tab-span" w:customStyle="1">
    <w:name w:val="apple-tab-span"/>
    <w:basedOn w:val="DefaultParagraphFont"/>
    <w:rsid w:val="00947CF0"/>
  </w:style>
  <w:style w:type="paragraph" w:styleId="ListParagraph">
    <w:name w:val="List Paragraph"/>
    <w:basedOn w:val="Normal"/>
    <w:uiPriority w:val="34"/>
    <w:qFormat w:val="1"/>
    <w:rsid w:val="00947CF0"/>
    <w:pPr>
      <w:ind w:left="720"/>
      <w:contextualSpacing w:val="1"/>
    </w:pPr>
  </w:style>
  <w:style w:type="character" w:styleId="Hyperlink">
    <w:name w:val="Hyperlink"/>
    <w:basedOn w:val="DefaultParagraphFont"/>
    <w:uiPriority w:val="99"/>
    <w:semiHidden w:val="1"/>
    <w:unhideWhenUsed w:val="1"/>
    <w:rsid w:val="00947CF0"/>
    <w:rPr>
      <w:color w:val="0000ff"/>
      <w:u w:val="single"/>
    </w:rPr>
  </w:style>
  <w:style w:type="character" w:styleId="Emphasis">
    <w:name w:val="Emphasis"/>
    <w:basedOn w:val="DefaultParagraphFont"/>
    <w:uiPriority w:val="20"/>
    <w:qFormat w:val="1"/>
    <w:rsid w:val="00947CF0"/>
    <w:rPr>
      <w:i w:val="1"/>
      <w:i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lawinsider.com/clause/in-accordance-with" TargetMode="External"/><Relationship Id="rId10" Type="http://schemas.openxmlformats.org/officeDocument/2006/relationships/hyperlink" Target="https://www.lawinsider.com/clause/agreement-enforceable" TargetMode="External"/><Relationship Id="rId13" Type="http://schemas.openxmlformats.org/officeDocument/2006/relationships/hyperlink" Target="https://www.lawinsider.com/clause/notices" TargetMode="External"/><Relationship Id="rId12" Type="http://schemas.openxmlformats.org/officeDocument/2006/relationships/hyperlink" Target="https://www.lawinsider.com/clause/term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awinsider.com/clause/valid" TargetMode="External"/><Relationship Id="rId15" Type="http://schemas.openxmlformats.org/officeDocument/2006/relationships/image" Target="media/image1.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awinsider.com/clause/executed-and-delivered" TargetMode="External"/><Relationship Id="rId8" Type="http://schemas.openxmlformats.org/officeDocument/2006/relationships/hyperlink" Target="https://www.lawinsider.com/dictionary/on-behalf-o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sytdrdgZJ5jOuh3B9PvLVleSYMQ==">AMUW2mUS3nFWExprwgysj288nbPYqSOB3f6quc7XBq8WnUMuEoKDm/bIW59Xex3LGu75u87Bv6pbZwfEO0kZINcka8Sqqz6qF/MLhX7ceZoy8uB2as0Zq5I=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2021-07-09T06:32:00Z</dcterms:created>
  <dc:creator>DELL</dc:creator>
</cp:coreProperties>
</file>