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3429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24B</w:t>
      </w:r>
    </w:p>
    <w:bookmarkEnd w:id="0"/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Nominal capital Rs. .............................</w:t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 ......................</w:t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State where registered...................</w:t>
      </w:r>
    </w:p>
    <w:p w:rsid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of application to the Central Government for obtaining prior consent for the holding by certain persons of any office or place of profit in a company</w:t>
      </w:r>
    </w:p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314(1B)]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Details of application fee paid:</w:t>
      </w:r>
    </w:p>
    <w:p w:rsidR="0034294A" w:rsidRPr="0034294A" w:rsidRDefault="0034294A" w:rsidP="0034294A">
      <w:pPr>
        <w:spacing w:after="0" w:line="240" w:lineRule="auto"/>
        <w:ind w:hanging="4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Payment is made by (I) treasury Challan, (ii) demand draft.</w:t>
      </w:r>
    </w:p>
    <w:p w:rsidR="0034294A" w:rsidRPr="0034294A" w:rsidRDefault="0034294A" w:rsidP="0034294A">
      <w:pPr>
        <w:spacing w:after="0" w:line="240" w:lineRule="auto"/>
        <w:ind w:hanging="4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(b)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Treasury Challan No./demand draft No. and date.</w:t>
      </w:r>
    </w:p>
    <w:p w:rsidR="0034294A" w:rsidRPr="0034294A" w:rsidRDefault="0034294A" w:rsidP="0034294A">
      <w:pPr>
        <w:spacing w:after="0" w:line="240" w:lineRule="auto"/>
        <w:ind w:hanging="4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(c)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Name of bank/treasury.................................................</w:t>
      </w:r>
    </w:p>
    <w:p w:rsidR="0034294A" w:rsidRPr="0034294A" w:rsidRDefault="0034294A" w:rsidP="0034294A">
      <w:pPr>
        <w:spacing w:after="0" w:line="240" w:lineRule="auto"/>
        <w:ind w:hanging="43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(d)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Fee paid .......................................... Rs. 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PART A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1.    Particulars of company (in block letters):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  Name of the company.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(b)  Address of its registered office.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(c)  Date of registration under the Companies Act, 1956.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(d)  Date of issue of certificate of commencement of business.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(e)   Nature of business.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2. (a) Management structure (list of directors/managing directors/Whole-time directors ---- in capital letters):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975"/>
        <w:gridCol w:w="1550"/>
        <w:gridCol w:w="731"/>
        <w:gridCol w:w="930"/>
        <w:gridCol w:w="2762"/>
      </w:tblGrid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Nationality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Date of appointment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(b)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Effective capital as per latest audited balance sheet (as defined in Schedule XIII)(Rs. in thousands).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Effective capital as on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(i)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Paid-up share capital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Share premium account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Reserves and surplus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Long-term loans which are repayable after one year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br/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Deposits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              Total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Less: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(ii)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Investments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Accumulated losses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Preliminary expenses not written off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(i)-(ii)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.................................................................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4.   Working results of the company during last five years.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Financial parameters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Year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Turnover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Net profit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(as computed under section 198)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Net profit as per profit and loss account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Amount of dividend paid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Rate of dividend declared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PART B 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3.   The proposal for which the Central Government’s approval is sought: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(I)    Period of appointment from ............................ to 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(ii)   Remuneration payable: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(a)  Salary ..........................................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(b)  Commission ................................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(c)   Perquisites ..................................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(d)   Others .........................................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(iii)  Any other particulars: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(iv)   The office of profit to which the appointment is proposed to be made.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(v)     The exact nature of services to be rendered by the appointee,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4.   Name(s) of the director(s) managing director/whole-time director/manager to whom the proposed appointee is related and the nature of relationship: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183"/>
        <w:gridCol w:w="1839"/>
      </w:tblGrid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Inter se relationship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4294A" w:rsidRPr="0034294A" w:rsidRDefault="0034294A" w:rsidP="0034294A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5.   In case the proposed appointee is an individual, furnish the following: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(I)    Name 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(ii)    Designation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(iii)   Father’s name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(iv)   Nationality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(v)     Date of birth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(vi)   Qualification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(vii)  Experience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(viii)  Remuneration drawn during the last three years.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47"/>
        <w:gridCol w:w="347"/>
        <w:gridCol w:w="1183"/>
        <w:gridCol w:w="614"/>
        <w:gridCol w:w="614"/>
        <w:gridCol w:w="2211"/>
      </w:tblGrid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Organisation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Duration</w:t>
            </w:r>
          </w:p>
        </w:tc>
      </w:tr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        from                    to</w:t>
            </w:r>
          </w:p>
        </w:tc>
      </w:tr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en-IN"/>
              </w:rPr>
              <w:t>Remuneration drawn: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(Rs. in thouands)</w:t>
            </w:r>
          </w:p>
        </w:tc>
      </w:tr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Year ending on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salary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Perquisites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Total remuneration</w:t>
            </w:r>
          </w:p>
        </w:tc>
      </w:tr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6.  In case the proposed appointee is a company, furnish the following: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(I)   Name of the company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(ii)   Address of registered office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(ii)   nature of business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(iv)  Whether any of the directors/Whole-time directors/manager of the applicant company is a relative of director/whole -time director/manager of the company, if so, details thereof.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44"/>
        <w:gridCol w:w="1183"/>
        <w:gridCol w:w="744"/>
        <w:gridCol w:w="1183"/>
        <w:gridCol w:w="1805"/>
      </w:tblGrid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Applicant company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Appointee company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Inter se relationship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Designation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7.  In case the proposed appointee is a partnership firm, furnish the following: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(I)    Name of the firm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(ii)    Address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(iii)   Nature of business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(iv)    Nationality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(v)    list of partners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234"/>
        <w:gridCol w:w="2987"/>
        <w:gridCol w:w="2699"/>
      </w:tblGrid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Sl.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 of partners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 of the director of applicant company to whom related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429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Inter se relationship between partner and directors</w:t>
            </w: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34294A" w:rsidRPr="0034294A" w:rsidTr="0034294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4294A" w:rsidRPr="0034294A" w:rsidRDefault="0034294A" w:rsidP="003429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8.  A Comparative chart showing the details of the employees who are in receipt of remuneration of R. 6,000 or more per month indicating clearly: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 Name of the employee(S)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(b) Designation and/or nature of employment 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(c)  Age, qualification and experience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(d)  Remuneration, giving break-up of salary, allowances, perquisites, fees paid, etc.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9 (a) whether the proposal involves increase on remuneration (by way of salary perquisites, etc.) to a person who is already working in the company.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Yes/No.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(b) State whether the proposal involves increase ion remuneration (by way of slurry perquisites, etc.) to other executives of the company.</w:t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Yes/No.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(c)  If yes, details thereof 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(d)  If not, justification thereof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10. Date of passing special resolution.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11.  The following documents are enclosed: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(I)   Certified copy of annual accounts together with directors’ and audits’ report for the last three financial years.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(ii)  Certified copy of the special resolution passed in the general meeting together with the explanatory statement in regard thereto.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(ii) Certified copy of the resolution passed by board of directors, if any, relating to the proposed appointment.</w:t>
      </w:r>
    </w:p>
    <w:p w:rsidR="0034294A" w:rsidRPr="0034294A" w:rsidRDefault="0034294A" w:rsidP="0034294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(iv)  Copy of rules of the company relating to terms and conditions in regard to perquisites as applicable to its employees.  there are no rules, a certificate from the secretary or a director of company to the effect that similar parks at the same rate(s) are being paid to other employees of the company in the equivalent grade.</w:t>
      </w:r>
    </w:p>
    <w:p w:rsid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4294A" w:rsidRPr="0034294A" w:rsidRDefault="0034294A" w:rsidP="0034294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DECLARATION 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To the best of my knowledge and belief, the information given in this application and its annexures is correct and complete.</w:t>
      </w:r>
    </w:p>
    <w:p w:rsidR="0034294A" w:rsidRPr="0034294A" w:rsidRDefault="0034294A" w:rsidP="0034294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Signature........................................</w:t>
      </w:r>
    </w:p>
    <w:p w:rsidR="0034294A" w:rsidRPr="0034294A" w:rsidRDefault="0034294A" w:rsidP="0034294A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Designation..........................................</w:t>
      </w:r>
    </w:p>
    <w:p w:rsidR="0034294A" w:rsidRPr="0034294A" w:rsidRDefault="0034294A" w:rsidP="003429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4294A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this ............................. day of ............... 19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 w:rsidP="0034294A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34294A" w:rsidRPr="0083222C" w:rsidRDefault="0034294A" w:rsidP="0034294A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Default="0034294A">
      <w:pPr>
        <w:rPr>
          <w:rFonts w:ascii="Times New Roman" w:hAnsi="Times New Roman" w:cs="Times New Roman"/>
          <w:sz w:val="20"/>
          <w:szCs w:val="20"/>
        </w:rPr>
      </w:pPr>
    </w:p>
    <w:p w:rsidR="0034294A" w:rsidRPr="0034294A" w:rsidRDefault="0034294A">
      <w:pPr>
        <w:rPr>
          <w:rFonts w:ascii="Times New Roman" w:hAnsi="Times New Roman" w:cs="Times New Roman"/>
          <w:sz w:val="20"/>
          <w:szCs w:val="20"/>
        </w:rPr>
      </w:pPr>
    </w:p>
    <w:sectPr w:rsidR="0034294A" w:rsidRPr="0034294A" w:rsidSect="0034294A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4E3" w:rsidRDefault="00B754E3" w:rsidP="0034294A">
      <w:pPr>
        <w:spacing w:after="0" w:line="240" w:lineRule="auto"/>
      </w:pPr>
      <w:r>
        <w:separator/>
      </w:r>
    </w:p>
  </w:endnote>
  <w:endnote w:type="continuationSeparator" w:id="0">
    <w:p w:rsidR="00B754E3" w:rsidRDefault="00B754E3" w:rsidP="00342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33774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4294A" w:rsidRDefault="003429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4294A" w:rsidRDefault="00342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4E3" w:rsidRDefault="00B754E3" w:rsidP="0034294A">
      <w:pPr>
        <w:spacing w:after="0" w:line="240" w:lineRule="auto"/>
      </w:pPr>
      <w:r>
        <w:separator/>
      </w:r>
    </w:p>
  </w:footnote>
  <w:footnote w:type="continuationSeparator" w:id="0">
    <w:p w:rsidR="00B754E3" w:rsidRDefault="00B754E3" w:rsidP="00342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94A"/>
    <w:rsid w:val="0034294A"/>
    <w:rsid w:val="00927BBD"/>
    <w:rsid w:val="00B7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2AD8"/>
  <w15:chartTrackingRefBased/>
  <w15:docId w15:val="{A91CE1BF-AFD4-492C-B60F-6D168E8B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2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94A"/>
  </w:style>
  <w:style w:type="paragraph" w:styleId="Footer">
    <w:name w:val="footer"/>
    <w:basedOn w:val="Normal"/>
    <w:link w:val="FooterChar"/>
    <w:uiPriority w:val="99"/>
    <w:unhideWhenUsed/>
    <w:rsid w:val="003429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3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2021-08-14T18:46:00Z</dcterms:created>
  <dcterms:modified xsi:type="dcterms:W3CDTF">2021-08-14T18:52:00Z</dcterms:modified>
</cp:coreProperties>
</file>