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2D1" w:rsidRPr="004952D1" w:rsidRDefault="004952D1" w:rsidP="004952D1">
      <w:pPr>
        <w:spacing w:after="0" w:line="240" w:lineRule="auto"/>
        <w:rPr>
          <w:rFonts w:ascii="Times New Roman" w:eastAsia="Times New Roman" w:hAnsi="Times New Roman" w:cs="Times New Roman"/>
          <w:sz w:val="20"/>
          <w:szCs w:val="20"/>
          <w:lang w:eastAsia="en-IN"/>
        </w:rPr>
      </w:pPr>
    </w:p>
    <w:p w:rsidR="004952D1" w:rsidRPr="004952D1" w:rsidRDefault="004952D1" w:rsidP="004952D1">
      <w:pPr>
        <w:spacing w:after="0" w:line="240" w:lineRule="auto"/>
        <w:jc w:val="center"/>
        <w:rPr>
          <w:rFonts w:ascii="Times New Roman" w:eastAsia="Times New Roman" w:hAnsi="Times New Roman" w:cs="Times New Roman"/>
          <w:sz w:val="20"/>
          <w:szCs w:val="20"/>
          <w:lang w:eastAsia="en-IN"/>
        </w:rPr>
      </w:pPr>
      <w:bookmarkStart w:id="0" w:name="_GoBack"/>
      <w:r w:rsidRPr="004952D1">
        <w:rPr>
          <w:rFonts w:ascii="Times New Roman" w:eastAsia="Times New Roman" w:hAnsi="Times New Roman" w:cs="Times New Roman"/>
          <w:b/>
          <w:bCs/>
          <w:color w:val="000000"/>
          <w:sz w:val="20"/>
          <w:szCs w:val="20"/>
          <w:lang w:eastAsia="en-IN"/>
        </w:rPr>
        <w:t>FORM NO.10</w:t>
      </w:r>
    </w:p>
    <w:bookmarkEnd w:id="0"/>
    <w:p w:rsidR="004952D1" w:rsidRDefault="004952D1" w:rsidP="004952D1">
      <w:pPr>
        <w:spacing w:after="0" w:line="240" w:lineRule="auto"/>
        <w:rPr>
          <w:rFonts w:ascii="Times New Roman" w:eastAsia="Times New Roman" w:hAnsi="Times New Roman" w:cs="Times New Roman"/>
          <w:i/>
          <w:iCs/>
          <w:color w:val="000000"/>
          <w:sz w:val="20"/>
          <w:szCs w:val="20"/>
          <w:lang w:eastAsia="en-IN"/>
        </w:rPr>
      </w:pPr>
      <w:r w:rsidRPr="004952D1">
        <w:rPr>
          <w:rFonts w:ascii="Times New Roman" w:eastAsia="Times New Roman" w:hAnsi="Times New Roman" w:cs="Times New Roman"/>
          <w:i/>
          <w:iCs/>
          <w:color w:val="000000"/>
          <w:sz w:val="20"/>
          <w:szCs w:val="20"/>
          <w:lang w:eastAsia="en-IN"/>
        </w:rPr>
        <w:t xml:space="preserve">Registration No. of the company </w:t>
      </w:r>
      <w:r w:rsidRPr="004952D1">
        <w:rPr>
          <w:rFonts w:ascii="Times New Roman" w:eastAsia="Times New Roman" w:hAnsi="Times New Roman" w:cs="Times New Roman"/>
          <w:i/>
          <w:iCs/>
          <w:color w:val="000000"/>
          <w:sz w:val="20"/>
          <w:szCs w:val="20"/>
          <w:lang w:eastAsia="en-IN"/>
        </w:rPr>
        <w:tab/>
      </w:r>
      <w:r w:rsidRPr="004952D1">
        <w:rPr>
          <w:rFonts w:ascii="Times New Roman" w:eastAsia="Times New Roman" w:hAnsi="Times New Roman" w:cs="Times New Roman"/>
          <w:i/>
          <w:iCs/>
          <w:color w:val="000000"/>
          <w:sz w:val="20"/>
          <w:szCs w:val="20"/>
          <w:lang w:eastAsia="en-IN"/>
        </w:rPr>
        <w:tab/>
      </w:r>
      <w:r w:rsidRPr="004952D1">
        <w:rPr>
          <w:rFonts w:ascii="Times New Roman" w:eastAsia="Times New Roman" w:hAnsi="Times New Roman" w:cs="Times New Roman"/>
          <w:i/>
          <w:iCs/>
          <w:color w:val="000000"/>
          <w:sz w:val="20"/>
          <w:szCs w:val="20"/>
          <w:lang w:eastAsia="en-IN"/>
        </w:rPr>
        <w:tab/>
      </w:r>
      <w:r w:rsidRPr="004952D1">
        <w:rPr>
          <w:rFonts w:ascii="Times New Roman" w:eastAsia="Times New Roman" w:hAnsi="Times New Roman" w:cs="Times New Roman"/>
          <w:i/>
          <w:iCs/>
          <w:color w:val="000000"/>
          <w:sz w:val="20"/>
          <w:szCs w:val="20"/>
          <w:lang w:eastAsia="en-IN"/>
        </w:rPr>
        <w:tab/>
        <w:t xml:space="preserve">        </w:t>
      </w:r>
    </w:p>
    <w:p w:rsidR="004952D1" w:rsidRPr="004952D1" w:rsidRDefault="004952D1" w:rsidP="004952D1">
      <w:pPr>
        <w:spacing w:after="0" w:line="240" w:lineRule="auto"/>
        <w:rPr>
          <w:rFonts w:ascii="Times New Roman" w:eastAsia="Times New Roman" w:hAnsi="Times New Roman" w:cs="Times New Roman"/>
          <w:sz w:val="20"/>
          <w:szCs w:val="20"/>
          <w:lang w:eastAsia="en-IN"/>
        </w:rPr>
      </w:pPr>
      <w:r w:rsidRPr="004952D1">
        <w:rPr>
          <w:rFonts w:ascii="Times New Roman" w:eastAsia="Times New Roman" w:hAnsi="Times New Roman" w:cs="Times New Roman"/>
          <w:i/>
          <w:iCs/>
          <w:color w:val="000000"/>
          <w:sz w:val="20"/>
          <w:szCs w:val="20"/>
          <w:lang w:eastAsia="en-IN"/>
        </w:rPr>
        <w:t xml:space="preserve">Nominal Capital </w:t>
      </w:r>
      <w:proofErr w:type="spellStart"/>
      <w:r w:rsidRPr="004952D1">
        <w:rPr>
          <w:rFonts w:ascii="Times New Roman" w:eastAsia="Times New Roman" w:hAnsi="Times New Roman" w:cs="Times New Roman"/>
          <w:i/>
          <w:iCs/>
          <w:color w:val="000000"/>
          <w:sz w:val="20"/>
          <w:szCs w:val="20"/>
          <w:lang w:eastAsia="en-IN"/>
        </w:rPr>
        <w:t>Rs</w:t>
      </w:r>
      <w:proofErr w:type="spellEnd"/>
    </w:p>
    <w:p w:rsidR="004952D1" w:rsidRPr="004952D1" w:rsidRDefault="004952D1" w:rsidP="004952D1">
      <w:pPr>
        <w:spacing w:after="0" w:line="240" w:lineRule="auto"/>
        <w:jc w:val="center"/>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THE COMPANIES ACT, 1956</w:t>
      </w:r>
    </w:p>
    <w:p w:rsidR="004952D1" w:rsidRPr="004952D1" w:rsidRDefault="004952D1" w:rsidP="004952D1">
      <w:pPr>
        <w:spacing w:after="0" w:line="240" w:lineRule="auto"/>
        <w:rPr>
          <w:rFonts w:ascii="Times New Roman" w:eastAsia="Times New Roman" w:hAnsi="Times New Roman" w:cs="Times New Roman"/>
          <w:sz w:val="20"/>
          <w:szCs w:val="20"/>
          <w:lang w:eastAsia="en-IN"/>
        </w:rPr>
      </w:pPr>
    </w:p>
    <w:p w:rsidR="004952D1" w:rsidRPr="004952D1" w:rsidRDefault="004952D1" w:rsidP="004952D1">
      <w:pPr>
        <w:spacing w:after="0" w:line="240" w:lineRule="auto"/>
        <w:jc w:val="center"/>
        <w:rPr>
          <w:rFonts w:ascii="Times New Roman" w:eastAsia="Times New Roman" w:hAnsi="Times New Roman" w:cs="Times New Roman"/>
          <w:sz w:val="20"/>
          <w:szCs w:val="20"/>
          <w:lang w:eastAsia="en-IN"/>
        </w:rPr>
      </w:pPr>
      <w:r w:rsidRPr="004952D1">
        <w:rPr>
          <w:rFonts w:ascii="Times New Roman" w:eastAsia="Times New Roman" w:hAnsi="Times New Roman" w:cs="Times New Roman"/>
          <w:b/>
          <w:bCs/>
          <w:color w:val="000000"/>
          <w:sz w:val="20"/>
          <w:szCs w:val="20"/>
          <w:lang w:eastAsia="en-IN"/>
        </w:rPr>
        <w:t>Particulars of a series of debentures, containing or giving by reference to any other instruments, any charge, to the benefit of which the debenture-holders of the said series, are entitled</w:t>
      </w:r>
      <w:r w:rsidRPr="004952D1">
        <w:rPr>
          <w:rFonts w:ascii="Times New Roman" w:eastAsia="Times New Roman" w:hAnsi="Times New Roman" w:cs="Times New Roman"/>
          <w:b/>
          <w:bCs/>
          <w:i/>
          <w:iCs/>
          <w:color w:val="000000"/>
          <w:sz w:val="20"/>
          <w:szCs w:val="20"/>
          <w:lang w:eastAsia="en-IN"/>
        </w:rPr>
        <w:t xml:space="preserve"> </w:t>
      </w:r>
      <w:proofErr w:type="spellStart"/>
      <w:r w:rsidRPr="004952D1">
        <w:rPr>
          <w:rFonts w:ascii="Times New Roman" w:eastAsia="Times New Roman" w:hAnsi="Times New Roman" w:cs="Times New Roman"/>
          <w:b/>
          <w:bCs/>
          <w:i/>
          <w:iCs/>
          <w:color w:val="000000"/>
          <w:sz w:val="20"/>
          <w:szCs w:val="20"/>
          <w:lang w:eastAsia="en-IN"/>
        </w:rPr>
        <w:t>pari</w:t>
      </w:r>
      <w:proofErr w:type="spellEnd"/>
      <w:r w:rsidRPr="004952D1">
        <w:rPr>
          <w:rFonts w:ascii="Times New Roman" w:eastAsia="Times New Roman" w:hAnsi="Times New Roman" w:cs="Times New Roman"/>
          <w:b/>
          <w:bCs/>
          <w:i/>
          <w:iCs/>
          <w:color w:val="000000"/>
          <w:sz w:val="20"/>
          <w:szCs w:val="20"/>
          <w:lang w:eastAsia="en-IN"/>
        </w:rPr>
        <w:t xml:space="preserve"> </w:t>
      </w:r>
      <w:proofErr w:type="spellStart"/>
      <w:r w:rsidRPr="004952D1">
        <w:rPr>
          <w:rFonts w:ascii="Times New Roman" w:eastAsia="Times New Roman" w:hAnsi="Times New Roman" w:cs="Times New Roman"/>
          <w:b/>
          <w:bCs/>
          <w:i/>
          <w:iCs/>
          <w:color w:val="000000"/>
          <w:sz w:val="20"/>
          <w:szCs w:val="20"/>
          <w:lang w:eastAsia="en-IN"/>
        </w:rPr>
        <w:t>passu</w:t>
      </w:r>
      <w:proofErr w:type="spellEnd"/>
      <w:r w:rsidRPr="004952D1">
        <w:rPr>
          <w:rFonts w:ascii="Times New Roman" w:eastAsia="Times New Roman" w:hAnsi="Times New Roman" w:cs="Times New Roman"/>
          <w:b/>
          <w:bCs/>
          <w:color w:val="000000"/>
          <w:sz w:val="20"/>
          <w:szCs w:val="20"/>
          <w:lang w:eastAsia="en-IN"/>
        </w:rPr>
        <w:t>, created by a company registered in India and also of any issue of debenture in a series</w:t>
      </w:r>
    </w:p>
    <w:p w:rsidR="004952D1" w:rsidRPr="004952D1" w:rsidRDefault="004952D1" w:rsidP="004952D1">
      <w:pPr>
        <w:spacing w:after="0" w:line="240" w:lineRule="auto"/>
        <w:jc w:val="center"/>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[pursuant to section 128 and 129]</w:t>
      </w:r>
    </w:p>
    <w:p w:rsidR="004952D1" w:rsidRPr="004952D1" w:rsidRDefault="004952D1" w:rsidP="004952D1">
      <w:pPr>
        <w:spacing w:after="0" w:line="240" w:lineRule="auto"/>
        <w:rPr>
          <w:rFonts w:ascii="Times New Roman" w:eastAsia="Times New Roman" w:hAnsi="Times New Roman" w:cs="Times New Roman"/>
          <w:sz w:val="20"/>
          <w:szCs w:val="20"/>
          <w:lang w:eastAsia="en-IN"/>
        </w:rPr>
      </w:pPr>
    </w:p>
    <w:p w:rsidR="004952D1" w:rsidRDefault="004952D1" w:rsidP="004952D1">
      <w:pPr>
        <w:spacing w:after="0" w:line="240" w:lineRule="auto"/>
        <w:jc w:val="center"/>
        <w:rPr>
          <w:rFonts w:ascii="Times New Roman" w:eastAsia="Times New Roman" w:hAnsi="Times New Roman" w:cs="Times New Roman"/>
          <w:color w:val="000000"/>
          <w:sz w:val="20"/>
          <w:szCs w:val="20"/>
          <w:lang w:eastAsia="en-IN"/>
        </w:rPr>
      </w:pPr>
      <w:r w:rsidRPr="004952D1">
        <w:rPr>
          <w:rFonts w:ascii="Times New Roman" w:eastAsia="Times New Roman" w:hAnsi="Times New Roman" w:cs="Times New Roman"/>
          <w:color w:val="000000"/>
          <w:sz w:val="20"/>
          <w:szCs w:val="20"/>
          <w:lang w:eastAsia="en-IN"/>
        </w:rPr>
        <w:t>THIS FORM IS TO BE USED FOR REGISTRATION OF PARTICULARS OF THE ENTIRE SERIES AND ALSO FOR ANY ISSUE IN A SERIES.</w:t>
      </w:r>
    </w:p>
    <w:p w:rsidR="004952D1" w:rsidRPr="004952D1" w:rsidRDefault="004952D1" w:rsidP="004952D1">
      <w:pPr>
        <w:spacing w:after="0" w:line="240" w:lineRule="auto"/>
        <w:jc w:val="center"/>
        <w:rPr>
          <w:rFonts w:ascii="Times New Roman" w:eastAsia="Times New Roman" w:hAnsi="Times New Roman" w:cs="Times New Roman"/>
          <w:sz w:val="20"/>
          <w:szCs w:val="20"/>
          <w:lang w:eastAsia="en-IN"/>
        </w:rPr>
      </w:pPr>
    </w:p>
    <w:p w:rsidR="004952D1" w:rsidRPr="004952D1" w:rsidRDefault="004952D1" w:rsidP="004952D1">
      <w:pPr>
        <w:spacing w:after="0" w:line="240" w:lineRule="auto"/>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 xml:space="preserve">Name of the company </w:t>
      </w:r>
      <w:r w:rsidRPr="004952D1">
        <w:rPr>
          <w:rFonts w:ascii="Times New Roman" w:eastAsia="Times New Roman" w:hAnsi="Times New Roman" w:cs="Times New Roman"/>
          <w:color w:val="000000"/>
          <w:sz w:val="20"/>
          <w:szCs w:val="20"/>
          <w:lang w:eastAsia="en-IN"/>
        </w:rPr>
        <w:tab/>
      </w:r>
      <w:r w:rsidRPr="004952D1">
        <w:rPr>
          <w:rFonts w:ascii="Times New Roman" w:eastAsia="Times New Roman" w:hAnsi="Times New Roman" w:cs="Times New Roman"/>
          <w:color w:val="000000"/>
          <w:sz w:val="20"/>
          <w:szCs w:val="20"/>
          <w:lang w:eastAsia="en-IN"/>
        </w:rPr>
        <w:tab/>
      </w:r>
      <w:r w:rsidRPr="004952D1">
        <w:rPr>
          <w:rFonts w:ascii="Times New Roman" w:eastAsia="Times New Roman" w:hAnsi="Times New Roman" w:cs="Times New Roman"/>
          <w:color w:val="000000"/>
          <w:sz w:val="20"/>
          <w:szCs w:val="20"/>
          <w:lang w:eastAsia="en-IN"/>
        </w:rPr>
        <w:tab/>
      </w:r>
      <w:r w:rsidRPr="004952D1">
        <w:rPr>
          <w:rFonts w:ascii="Times New Roman" w:eastAsia="Times New Roman" w:hAnsi="Times New Roman" w:cs="Times New Roman"/>
          <w:color w:val="000000"/>
          <w:sz w:val="20"/>
          <w:szCs w:val="20"/>
          <w:lang w:eastAsia="en-IN"/>
        </w:rPr>
        <w:tab/>
      </w:r>
      <w:r w:rsidRPr="004952D1">
        <w:rPr>
          <w:rFonts w:ascii="Times New Roman" w:eastAsia="Times New Roman" w:hAnsi="Times New Roman" w:cs="Times New Roman"/>
          <w:color w:val="000000"/>
          <w:sz w:val="20"/>
          <w:szCs w:val="20"/>
          <w:lang w:eastAsia="en-IN"/>
        </w:rPr>
        <w:tab/>
        <w:t xml:space="preserve"> Limited/Private Limited.</w:t>
      </w:r>
    </w:p>
    <w:p w:rsidR="004952D1" w:rsidRPr="004952D1" w:rsidRDefault="004952D1" w:rsidP="004952D1">
      <w:pPr>
        <w:spacing w:after="0" w:line="240" w:lineRule="auto"/>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Presented by </w:t>
      </w:r>
    </w:p>
    <w:p w:rsidR="004952D1" w:rsidRPr="004952D1" w:rsidRDefault="004952D1" w:rsidP="004952D1">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60"/>
        <w:gridCol w:w="1481"/>
        <w:gridCol w:w="2047"/>
        <w:gridCol w:w="4018"/>
      </w:tblGrid>
      <w:tr w:rsidR="004952D1" w:rsidRPr="004952D1" w:rsidTr="004952D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Total amount secured by whole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Amount of the percent issue of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Date of the resolution authorising the issue of the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Date of the covering deed (if any ) by which the security is created or defined or if there is no such deed, the first execution of any debenture of the series</w:t>
            </w:r>
          </w:p>
        </w:tc>
      </w:tr>
      <w:tr w:rsidR="004952D1" w:rsidRPr="004952D1" w:rsidTr="004952D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1"/>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2"/>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3"/>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4"/>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r>
      <w:tr w:rsidR="004952D1" w:rsidRPr="004952D1" w:rsidTr="004952D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240" w:line="240" w:lineRule="auto"/>
              <w:rPr>
                <w:rFonts w:ascii="Times New Roman" w:eastAsia="Times New Roman" w:hAnsi="Times New Roman" w:cs="Times New Roman"/>
                <w:sz w:val="20"/>
                <w:szCs w:val="20"/>
                <w:lang w:eastAsia="en-IN"/>
              </w:rPr>
            </w:pP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rPr>
                <w:rFonts w:ascii="Times New Roman" w:eastAsia="Times New Roman" w:hAnsi="Times New Roman" w:cs="Times New Roman"/>
                <w:sz w:val="20"/>
                <w:szCs w:val="20"/>
                <w:lang w:eastAsia="en-IN"/>
              </w:rPr>
            </w:pPr>
          </w:p>
        </w:tc>
      </w:tr>
    </w:tbl>
    <w:p w:rsidR="004952D1" w:rsidRPr="004952D1" w:rsidRDefault="004952D1" w:rsidP="004952D1">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958"/>
        <w:gridCol w:w="2662"/>
        <w:gridCol w:w="2642"/>
        <w:gridCol w:w="1744"/>
      </w:tblGrid>
      <w:tr w:rsidR="004952D1" w:rsidRPr="004952D1" w:rsidTr="004952D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General description of the property charged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Gist of the terms and conditions and extent and operations of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Names and addresses of the trustees (if any) for the debenture-holders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Date of registration of the series(c)</w:t>
            </w:r>
          </w:p>
        </w:tc>
      </w:tr>
      <w:tr w:rsidR="004952D1" w:rsidRPr="004952D1" w:rsidTr="004952D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5"/>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6"/>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7"/>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8"/>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r>
      <w:tr w:rsidR="004952D1" w:rsidRPr="004952D1" w:rsidTr="004952D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240" w:line="240" w:lineRule="auto"/>
              <w:rPr>
                <w:rFonts w:ascii="Times New Roman" w:eastAsia="Times New Roman" w:hAnsi="Times New Roman" w:cs="Times New Roman"/>
                <w:sz w:val="20"/>
                <w:szCs w:val="20"/>
                <w:lang w:eastAsia="en-IN"/>
              </w:rPr>
            </w:pP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rPr>
                <w:rFonts w:ascii="Times New Roman" w:eastAsia="Times New Roman" w:hAnsi="Times New Roman" w:cs="Times New Roman"/>
                <w:sz w:val="20"/>
                <w:szCs w:val="20"/>
                <w:lang w:eastAsia="en-IN"/>
              </w:rPr>
            </w:pPr>
          </w:p>
        </w:tc>
      </w:tr>
    </w:tbl>
    <w:p w:rsidR="004952D1" w:rsidRPr="004952D1" w:rsidRDefault="004952D1" w:rsidP="004952D1">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940"/>
        <w:gridCol w:w="1038"/>
        <w:gridCol w:w="1676"/>
        <w:gridCol w:w="5352"/>
      </w:tblGrid>
      <w:tr w:rsidR="004952D1" w:rsidRPr="004952D1" w:rsidTr="004952D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lastRenderedPageBreak/>
              <w:t>Date of present issue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Amount of present issue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Gist of the terms and conditions and extent and operation of  the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jc w:val="both"/>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Particular as to the amount or rate per cent of the commission, allowance or discount (if any), paid or made either, directly or indirectly by the company to any person in consideration of subscribing or agreeing to subscribe, whether absolutely or conditionally  or procuring or agreeing to procure subscription whether absolute or conditional for any of the debentures included in this return.</w:t>
            </w:r>
          </w:p>
        </w:tc>
      </w:tr>
      <w:tr w:rsidR="004952D1" w:rsidRPr="004952D1" w:rsidTr="004952D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9"/>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10"/>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11"/>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numPr>
                <w:ilvl w:val="0"/>
                <w:numId w:val="12"/>
              </w:numPr>
              <w:spacing w:before="100" w:beforeAutospacing="1" w:after="100" w:afterAutospacing="1" w:line="240" w:lineRule="auto"/>
              <w:ind w:left="360"/>
              <w:textAlignment w:val="baseline"/>
              <w:rPr>
                <w:rFonts w:ascii="Times New Roman" w:eastAsia="Times New Roman" w:hAnsi="Times New Roman" w:cs="Times New Roman"/>
                <w:color w:val="000000"/>
                <w:sz w:val="20"/>
                <w:szCs w:val="20"/>
                <w:lang w:eastAsia="en-IN"/>
              </w:rPr>
            </w:pPr>
          </w:p>
        </w:tc>
      </w:tr>
      <w:tr w:rsidR="004952D1" w:rsidRPr="004952D1" w:rsidTr="004952D1">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240" w:line="240" w:lineRule="auto"/>
              <w:rPr>
                <w:rFonts w:ascii="Times New Roman" w:eastAsia="Times New Roman" w:hAnsi="Times New Roman" w:cs="Times New Roman"/>
                <w:sz w:val="20"/>
                <w:szCs w:val="20"/>
                <w:lang w:eastAsia="en-IN"/>
              </w:rPr>
            </w:pP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r w:rsidRPr="004952D1">
              <w:rPr>
                <w:rFonts w:ascii="Times New Roman" w:eastAsia="Times New Roman" w:hAnsi="Times New Roman" w:cs="Times New Roman"/>
                <w:sz w:val="20"/>
                <w:szCs w:val="20"/>
                <w:lang w:eastAsia="en-IN"/>
              </w:rPr>
              <w:br/>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952D1" w:rsidRPr="004952D1" w:rsidRDefault="004952D1" w:rsidP="004952D1">
            <w:pPr>
              <w:spacing w:after="0" w:line="240" w:lineRule="auto"/>
              <w:rPr>
                <w:rFonts w:ascii="Times New Roman" w:eastAsia="Times New Roman" w:hAnsi="Times New Roman" w:cs="Times New Roman"/>
                <w:sz w:val="20"/>
                <w:szCs w:val="20"/>
                <w:lang w:eastAsia="en-IN"/>
              </w:rPr>
            </w:pPr>
          </w:p>
        </w:tc>
      </w:tr>
    </w:tbl>
    <w:p w:rsidR="004952D1" w:rsidRPr="004952D1" w:rsidRDefault="004952D1" w:rsidP="004952D1">
      <w:pPr>
        <w:spacing w:after="0" w:line="240" w:lineRule="auto"/>
        <w:rPr>
          <w:rFonts w:ascii="Times New Roman" w:eastAsia="Times New Roman" w:hAnsi="Times New Roman" w:cs="Times New Roman"/>
          <w:sz w:val="20"/>
          <w:szCs w:val="20"/>
          <w:lang w:eastAsia="en-IN"/>
        </w:rPr>
      </w:pPr>
    </w:p>
    <w:p w:rsidR="004952D1" w:rsidRPr="004952D1" w:rsidRDefault="004952D1" w:rsidP="004952D1">
      <w:pPr>
        <w:spacing w:after="0" w:line="240" w:lineRule="auto"/>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Dated the</w:t>
      </w:r>
      <w:r w:rsidRPr="004952D1">
        <w:rPr>
          <w:rFonts w:ascii="Times New Roman" w:eastAsia="Times New Roman" w:hAnsi="Times New Roman" w:cs="Times New Roman"/>
          <w:color w:val="000000"/>
          <w:sz w:val="20"/>
          <w:szCs w:val="20"/>
          <w:lang w:eastAsia="en-IN"/>
        </w:rPr>
        <w:tab/>
      </w:r>
      <w:r w:rsidRPr="004952D1">
        <w:rPr>
          <w:rFonts w:ascii="Times New Roman" w:eastAsia="Times New Roman" w:hAnsi="Times New Roman" w:cs="Times New Roman"/>
          <w:color w:val="000000"/>
          <w:sz w:val="20"/>
          <w:szCs w:val="20"/>
          <w:lang w:eastAsia="en-IN"/>
        </w:rPr>
        <w:tab/>
      </w:r>
      <w:r w:rsidRPr="004952D1">
        <w:rPr>
          <w:rFonts w:ascii="Times New Roman" w:eastAsia="Times New Roman" w:hAnsi="Times New Roman" w:cs="Times New Roman"/>
          <w:color w:val="000000"/>
          <w:sz w:val="20"/>
          <w:szCs w:val="20"/>
          <w:lang w:eastAsia="en-IN"/>
        </w:rPr>
        <w:tab/>
        <w:t xml:space="preserve">     day of</w:t>
      </w:r>
      <w:r w:rsidRPr="004952D1">
        <w:rPr>
          <w:rFonts w:ascii="Times New Roman" w:eastAsia="Times New Roman" w:hAnsi="Times New Roman" w:cs="Times New Roman"/>
          <w:color w:val="000000"/>
          <w:sz w:val="20"/>
          <w:szCs w:val="20"/>
          <w:lang w:eastAsia="en-IN"/>
        </w:rPr>
        <w:tab/>
      </w:r>
      <w:r w:rsidRPr="004952D1">
        <w:rPr>
          <w:rFonts w:ascii="Times New Roman" w:eastAsia="Times New Roman" w:hAnsi="Times New Roman" w:cs="Times New Roman"/>
          <w:color w:val="000000"/>
          <w:sz w:val="20"/>
          <w:szCs w:val="20"/>
          <w:lang w:eastAsia="en-IN"/>
        </w:rPr>
        <w:tab/>
      </w:r>
      <w:r w:rsidRPr="004952D1">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19 </w:t>
      </w:r>
    </w:p>
    <w:p w:rsidR="004952D1" w:rsidRPr="004952D1" w:rsidRDefault="004952D1" w:rsidP="004952D1">
      <w:pPr>
        <w:spacing w:after="240" w:line="240" w:lineRule="auto"/>
        <w:rPr>
          <w:rFonts w:ascii="Times New Roman" w:eastAsia="Times New Roman" w:hAnsi="Times New Roman" w:cs="Times New Roman"/>
          <w:sz w:val="20"/>
          <w:szCs w:val="20"/>
          <w:lang w:eastAsia="en-IN"/>
        </w:rPr>
      </w:pPr>
    </w:p>
    <w:p w:rsidR="004952D1" w:rsidRPr="004952D1" w:rsidRDefault="004952D1" w:rsidP="004952D1">
      <w:pPr>
        <w:spacing w:after="0" w:line="240" w:lineRule="auto"/>
        <w:jc w:val="right"/>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Signature</w:t>
      </w:r>
    </w:p>
    <w:p w:rsidR="004952D1" w:rsidRPr="004952D1" w:rsidRDefault="004952D1" w:rsidP="004952D1">
      <w:pPr>
        <w:spacing w:after="0" w:line="240" w:lineRule="auto"/>
        <w:rPr>
          <w:rFonts w:ascii="Times New Roman" w:eastAsia="Times New Roman" w:hAnsi="Times New Roman" w:cs="Times New Roman"/>
          <w:sz w:val="20"/>
          <w:szCs w:val="20"/>
          <w:lang w:eastAsia="en-IN"/>
        </w:rPr>
      </w:pPr>
    </w:p>
    <w:p w:rsidR="004952D1" w:rsidRPr="004952D1" w:rsidRDefault="004952D1" w:rsidP="004952D1">
      <w:pPr>
        <w:spacing w:after="0" w:line="240" w:lineRule="auto"/>
        <w:jc w:val="right"/>
        <w:rPr>
          <w:rFonts w:ascii="Times New Roman" w:eastAsia="Times New Roman" w:hAnsi="Times New Roman" w:cs="Times New Roman"/>
          <w:sz w:val="20"/>
          <w:szCs w:val="20"/>
          <w:lang w:eastAsia="en-IN"/>
        </w:rPr>
      </w:pPr>
      <w:r w:rsidRPr="004952D1">
        <w:rPr>
          <w:rFonts w:ascii="Times New Roman" w:eastAsia="Times New Roman" w:hAnsi="Times New Roman" w:cs="Times New Roman"/>
          <w:color w:val="000000"/>
          <w:sz w:val="20"/>
          <w:szCs w:val="20"/>
          <w:lang w:eastAsia="en-IN"/>
        </w:rPr>
        <w:t>Designation </w:t>
      </w:r>
    </w:p>
    <w:p w:rsidR="004952D1" w:rsidRPr="004952D1" w:rsidRDefault="004952D1" w:rsidP="004952D1">
      <w:pPr>
        <w:spacing w:after="0" w:line="240" w:lineRule="auto"/>
        <w:rPr>
          <w:rFonts w:ascii="Times New Roman" w:eastAsia="Times New Roman" w:hAnsi="Times New Roman" w:cs="Times New Roman"/>
          <w:sz w:val="20"/>
          <w:szCs w:val="20"/>
          <w:lang w:eastAsia="en-IN"/>
        </w:rPr>
      </w:pPr>
    </w:p>
    <w:p w:rsidR="004952D1" w:rsidRPr="004952D1" w:rsidRDefault="004952D1" w:rsidP="004952D1">
      <w:pPr>
        <w:spacing w:after="0" w:line="240" w:lineRule="auto"/>
        <w:rPr>
          <w:rFonts w:ascii="Times New Roman" w:eastAsia="Times New Roman" w:hAnsi="Times New Roman" w:cs="Times New Roman"/>
          <w:sz w:val="20"/>
          <w:szCs w:val="20"/>
          <w:lang w:eastAsia="en-IN"/>
        </w:rPr>
      </w:pPr>
      <w:r w:rsidRPr="004952D1">
        <w:rPr>
          <w:rFonts w:ascii="Times New Roman" w:eastAsia="Times New Roman" w:hAnsi="Times New Roman" w:cs="Times New Roman"/>
          <w:b/>
          <w:bCs/>
          <w:color w:val="000000"/>
          <w:sz w:val="20"/>
          <w:szCs w:val="20"/>
          <w:lang w:eastAsia="en-IN"/>
        </w:rPr>
        <w:t>Note:</w:t>
      </w:r>
    </w:p>
    <w:p w:rsidR="004952D1" w:rsidRPr="004952D1" w:rsidRDefault="004952D1" w:rsidP="004952D1">
      <w:pPr>
        <w:numPr>
          <w:ilvl w:val="0"/>
          <w:numId w:val="13"/>
        </w:numPr>
        <w:spacing w:after="0" w:line="240" w:lineRule="auto"/>
        <w:jc w:val="both"/>
        <w:textAlignment w:val="baseline"/>
        <w:rPr>
          <w:rFonts w:ascii="Times New Roman" w:eastAsia="Times New Roman" w:hAnsi="Times New Roman" w:cs="Times New Roman"/>
          <w:color w:val="000000"/>
          <w:sz w:val="20"/>
          <w:szCs w:val="20"/>
          <w:lang w:eastAsia="en-IN"/>
        </w:rPr>
      </w:pPr>
      <w:r w:rsidRPr="004952D1">
        <w:rPr>
          <w:rFonts w:ascii="Times New Roman" w:eastAsia="Times New Roman" w:hAnsi="Times New Roman" w:cs="Times New Roman"/>
          <w:color w:val="000000"/>
          <w:sz w:val="20"/>
          <w:szCs w:val="20"/>
          <w:lang w:eastAsia="en-IN"/>
        </w:rPr>
        <w:t xml:space="preserve">A description of the instrument </w:t>
      </w:r>
      <w:r w:rsidRPr="004952D1">
        <w:rPr>
          <w:rFonts w:ascii="Times New Roman" w:eastAsia="Times New Roman" w:hAnsi="Times New Roman" w:cs="Times New Roman"/>
          <w:i/>
          <w:iCs/>
          <w:color w:val="000000"/>
          <w:sz w:val="20"/>
          <w:szCs w:val="20"/>
          <w:lang w:eastAsia="en-IN"/>
        </w:rPr>
        <w:t>e.g. “</w:t>
      </w:r>
      <w:r w:rsidRPr="004952D1">
        <w:rPr>
          <w:rFonts w:ascii="Times New Roman" w:eastAsia="Times New Roman" w:hAnsi="Times New Roman" w:cs="Times New Roman"/>
          <w:color w:val="000000"/>
          <w:sz w:val="20"/>
          <w:szCs w:val="20"/>
          <w:lang w:eastAsia="en-IN"/>
        </w:rPr>
        <w:t>Trust Deed”, ‘Mortgage’, ‘Deb</w:t>
      </w:r>
      <w:r>
        <w:rPr>
          <w:rFonts w:ascii="Times New Roman" w:eastAsia="Times New Roman" w:hAnsi="Times New Roman" w:cs="Times New Roman"/>
          <w:color w:val="000000"/>
          <w:sz w:val="20"/>
          <w:szCs w:val="20"/>
          <w:lang w:eastAsia="en-IN"/>
        </w:rPr>
        <w:t xml:space="preserve">enture’ etc. as the case may be </w:t>
      </w:r>
      <w:r w:rsidRPr="004952D1">
        <w:rPr>
          <w:rFonts w:ascii="Times New Roman" w:eastAsia="Times New Roman" w:hAnsi="Times New Roman" w:cs="Times New Roman"/>
          <w:color w:val="000000"/>
          <w:sz w:val="20"/>
          <w:szCs w:val="20"/>
          <w:lang w:eastAsia="en-IN"/>
        </w:rPr>
        <w:t>should be given.</w:t>
      </w:r>
    </w:p>
    <w:p w:rsidR="004952D1" w:rsidRPr="004952D1" w:rsidRDefault="004952D1" w:rsidP="004952D1">
      <w:pPr>
        <w:numPr>
          <w:ilvl w:val="0"/>
          <w:numId w:val="13"/>
        </w:numPr>
        <w:spacing w:after="0" w:line="240" w:lineRule="auto"/>
        <w:jc w:val="both"/>
        <w:textAlignment w:val="baseline"/>
        <w:rPr>
          <w:rFonts w:ascii="Times New Roman" w:eastAsia="Times New Roman" w:hAnsi="Times New Roman" w:cs="Times New Roman"/>
          <w:color w:val="000000"/>
          <w:sz w:val="20"/>
          <w:szCs w:val="20"/>
          <w:lang w:eastAsia="en-IN"/>
        </w:rPr>
      </w:pPr>
      <w:r w:rsidRPr="004952D1">
        <w:rPr>
          <w:rFonts w:ascii="Times New Roman" w:eastAsia="Times New Roman" w:hAnsi="Times New Roman" w:cs="Times New Roman"/>
          <w:color w:val="000000"/>
          <w:sz w:val="20"/>
          <w:szCs w:val="20"/>
          <w:lang w:eastAsia="en-IN"/>
        </w:rPr>
        <w:t xml:space="preserve">‘Charge’ includes ‘mortgage’ </w:t>
      </w:r>
      <w:r w:rsidRPr="004952D1">
        <w:rPr>
          <w:rFonts w:ascii="Times New Roman" w:eastAsia="Times New Roman" w:hAnsi="Times New Roman" w:cs="Times New Roman"/>
          <w:b/>
          <w:bCs/>
          <w:color w:val="000000"/>
          <w:sz w:val="20"/>
          <w:szCs w:val="20"/>
          <w:lang w:eastAsia="en-IN"/>
        </w:rPr>
        <w:t xml:space="preserve">see </w:t>
      </w:r>
      <w:r w:rsidRPr="004952D1">
        <w:rPr>
          <w:rFonts w:ascii="Times New Roman" w:eastAsia="Times New Roman" w:hAnsi="Times New Roman" w:cs="Times New Roman"/>
          <w:color w:val="000000"/>
          <w:sz w:val="20"/>
          <w:szCs w:val="20"/>
          <w:lang w:eastAsia="en-IN"/>
        </w:rPr>
        <w:t>section 124.</w:t>
      </w:r>
    </w:p>
    <w:p w:rsidR="004952D1" w:rsidRPr="004952D1" w:rsidRDefault="004952D1" w:rsidP="004952D1">
      <w:pPr>
        <w:numPr>
          <w:ilvl w:val="0"/>
          <w:numId w:val="13"/>
        </w:numPr>
        <w:spacing w:after="0" w:line="240" w:lineRule="auto"/>
        <w:jc w:val="both"/>
        <w:textAlignment w:val="baseline"/>
        <w:rPr>
          <w:rFonts w:ascii="Times New Roman" w:eastAsia="Times New Roman" w:hAnsi="Times New Roman" w:cs="Times New Roman"/>
          <w:color w:val="000000"/>
          <w:sz w:val="20"/>
          <w:szCs w:val="20"/>
          <w:lang w:eastAsia="en-IN"/>
        </w:rPr>
      </w:pPr>
      <w:r w:rsidRPr="004952D1">
        <w:rPr>
          <w:rFonts w:ascii="Times New Roman" w:eastAsia="Times New Roman" w:hAnsi="Times New Roman" w:cs="Times New Roman"/>
          <w:color w:val="000000"/>
          <w:sz w:val="20"/>
          <w:szCs w:val="20"/>
          <w:lang w:eastAsia="en-IN"/>
        </w:rPr>
        <w:t>The date of registration may be confirmed from the certificate of registration.</w:t>
      </w:r>
    </w:p>
    <w:p w:rsidR="004952D1" w:rsidRPr="004952D1" w:rsidRDefault="004952D1" w:rsidP="004952D1">
      <w:pPr>
        <w:numPr>
          <w:ilvl w:val="0"/>
          <w:numId w:val="13"/>
        </w:numPr>
        <w:spacing w:after="0" w:line="240" w:lineRule="auto"/>
        <w:jc w:val="both"/>
        <w:textAlignment w:val="baseline"/>
        <w:rPr>
          <w:rFonts w:ascii="Times New Roman" w:eastAsia="Times New Roman" w:hAnsi="Times New Roman" w:cs="Times New Roman"/>
          <w:color w:val="000000"/>
          <w:sz w:val="20"/>
          <w:szCs w:val="20"/>
          <w:lang w:eastAsia="en-IN"/>
        </w:rPr>
      </w:pPr>
      <w:r w:rsidRPr="004952D1">
        <w:rPr>
          <w:rFonts w:ascii="Times New Roman" w:eastAsia="Times New Roman" w:hAnsi="Times New Roman" w:cs="Times New Roman"/>
          <w:color w:val="000000"/>
          <w:sz w:val="20"/>
          <w:szCs w:val="20"/>
          <w:lang w:eastAsia="en-IN"/>
        </w:rPr>
        <w:t>The rate of interest under the terms of the debenture should not be entered.</w:t>
      </w:r>
    </w:p>
    <w:p w:rsidR="004952D1" w:rsidRPr="004952D1" w:rsidRDefault="004952D1" w:rsidP="004952D1">
      <w:pPr>
        <w:numPr>
          <w:ilvl w:val="0"/>
          <w:numId w:val="13"/>
        </w:numPr>
        <w:spacing w:after="0" w:line="240" w:lineRule="auto"/>
        <w:jc w:val="both"/>
        <w:textAlignment w:val="baseline"/>
        <w:rPr>
          <w:rFonts w:ascii="Times New Roman" w:eastAsia="Times New Roman" w:hAnsi="Times New Roman" w:cs="Times New Roman"/>
          <w:color w:val="000000"/>
          <w:sz w:val="20"/>
          <w:szCs w:val="20"/>
          <w:lang w:eastAsia="en-IN"/>
        </w:rPr>
      </w:pPr>
      <w:r w:rsidRPr="004952D1">
        <w:rPr>
          <w:rFonts w:ascii="Times New Roman" w:eastAsia="Times New Roman" w:hAnsi="Times New Roman" w:cs="Times New Roman"/>
          <w:color w:val="000000"/>
          <w:sz w:val="20"/>
          <w:szCs w:val="20"/>
          <w:lang w:eastAsia="en-IN"/>
        </w:rPr>
        <w:t>State position in relation to the company.</w:t>
      </w:r>
    </w:p>
    <w:p w:rsidR="00AA18CF" w:rsidRDefault="00AA18CF">
      <w:pPr>
        <w:rPr>
          <w:rFonts w:ascii="Times New Roman" w:hAnsi="Times New Roman" w:cs="Times New Roman"/>
          <w:sz w:val="20"/>
          <w:szCs w:val="20"/>
        </w:rPr>
      </w:pPr>
    </w:p>
    <w:p w:rsidR="004952D1" w:rsidRDefault="004952D1">
      <w:pPr>
        <w:rPr>
          <w:rFonts w:ascii="Times New Roman" w:hAnsi="Times New Roman" w:cs="Times New Roman"/>
          <w:sz w:val="20"/>
          <w:szCs w:val="20"/>
        </w:rPr>
      </w:pPr>
    </w:p>
    <w:p w:rsidR="004952D1" w:rsidRDefault="004952D1">
      <w:pPr>
        <w:rPr>
          <w:rFonts w:ascii="Times New Roman" w:hAnsi="Times New Roman" w:cs="Times New Roman"/>
          <w:sz w:val="20"/>
          <w:szCs w:val="20"/>
        </w:rPr>
      </w:pPr>
    </w:p>
    <w:p w:rsidR="004952D1" w:rsidRDefault="004952D1">
      <w:pPr>
        <w:rPr>
          <w:rFonts w:ascii="Times New Roman" w:hAnsi="Times New Roman" w:cs="Times New Roman"/>
          <w:sz w:val="20"/>
          <w:szCs w:val="20"/>
        </w:rPr>
      </w:pPr>
    </w:p>
    <w:p w:rsidR="004952D1" w:rsidRDefault="004952D1">
      <w:pPr>
        <w:rPr>
          <w:rFonts w:ascii="Times New Roman" w:hAnsi="Times New Roman" w:cs="Times New Roman"/>
          <w:sz w:val="20"/>
          <w:szCs w:val="20"/>
        </w:rPr>
      </w:pPr>
    </w:p>
    <w:p w:rsidR="004952D1" w:rsidRDefault="004952D1">
      <w:pPr>
        <w:rPr>
          <w:rFonts w:ascii="Times New Roman" w:hAnsi="Times New Roman" w:cs="Times New Roman"/>
          <w:sz w:val="20"/>
          <w:szCs w:val="20"/>
        </w:rPr>
      </w:pPr>
    </w:p>
    <w:p w:rsidR="004952D1" w:rsidRDefault="004952D1" w:rsidP="004952D1">
      <w:pPr>
        <w:pBdr>
          <w:bottom w:val="single" w:sz="4" w:space="1" w:color="auto"/>
        </w:pBdr>
        <w:rPr>
          <w:rFonts w:ascii="Times New Roman" w:hAnsi="Times New Roman" w:cs="Times New Roman"/>
          <w:sz w:val="20"/>
          <w:szCs w:val="20"/>
        </w:rPr>
      </w:pPr>
    </w:p>
    <w:p w:rsidR="004952D1" w:rsidRPr="0083222C" w:rsidRDefault="004952D1" w:rsidP="004952D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4952D1" w:rsidRDefault="004952D1">
      <w:pPr>
        <w:rPr>
          <w:rFonts w:ascii="Times New Roman" w:hAnsi="Times New Roman" w:cs="Times New Roman"/>
          <w:sz w:val="20"/>
          <w:szCs w:val="20"/>
        </w:rPr>
      </w:pPr>
    </w:p>
    <w:p w:rsidR="004952D1" w:rsidRDefault="004952D1">
      <w:pPr>
        <w:rPr>
          <w:rFonts w:ascii="Times New Roman" w:hAnsi="Times New Roman" w:cs="Times New Roman"/>
          <w:sz w:val="20"/>
          <w:szCs w:val="20"/>
        </w:rPr>
      </w:pPr>
    </w:p>
    <w:p w:rsidR="004952D1" w:rsidRDefault="004952D1">
      <w:pPr>
        <w:rPr>
          <w:rFonts w:ascii="Times New Roman" w:hAnsi="Times New Roman" w:cs="Times New Roman"/>
          <w:sz w:val="20"/>
          <w:szCs w:val="20"/>
        </w:rPr>
      </w:pPr>
    </w:p>
    <w:p w:rsidR="004952D1" w:rsidRPr="004952D1" w:rsidRDefault="004952D1">
      <w:pPr>
        <w:rPr>
          <w:rFonts w:ascii="Times New Roman" w:hAnsi="Times New Roman" w:cs="Times New Roman"/>
          <w:sz w:val="20"/>
          <w:szCs w:val="20"/>
        </w:rPr>
      </w:pPr>
    </w:p>
    <w:sectPr w:rsidR="004952D1" w:rsidRPr="00495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E4376"/>
    <w:multiLevelType w:val="multilevel"/>
    <w:tmpl w:val="7946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768F7"/>
    <w:multiLevelType w:val="multilevel"/>
    <w:tmpl w:val="4D5E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70C64"/>
    <w:multiLevelType w:val="multilevel"/>
    <w:tmpl w:val="1FB4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31966"/>
    <w:multiLevelType w:val="multilevel"/>
    <w:tmpl w:val="1DBC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DE2890"/>
    <w:multiLevelType w:val="multilevel"/>
    <w:tmpl w:val="91CA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53EDB"/>
    <w:multiLevelType w:val="multilevel"/>
    <w:tmpl w:val="432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B0E0D"/>
    <w:multiLevelType w:val="multilevel"/>
    <w:tmpl w:val="78CA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AB79CF"/>
    <w:multiLevelType w:val="multilevel"/>
    <w:tmpl w:val="9DA8D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F5970"/>
    <w:multiLevelType w:val="multilevel"/>
    <w:tmpl w:val="B56C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F12B33"/>
    <w:multiLevelType w:val="multilevel"/>
    <w:tmpl w:val="E656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E463A"/>
    <w:multiLevelType w:val="multilevel"/>
    <w:tmpl w:val="D164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105AC9"/>
    <w:multiLevelType w:val="multilevel"/>
    <w:tmpl w:val="278C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763728"/>
    <w:multiLevelType w:val="multilevel"/>
    <w:tmpl w:val="8C36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6"/>
  </w:num>
  <w:num w:numId="5">
    <w:abstractNumId w:val="5"/>
  </w:num>
  <w:num w:numId="6">
    <w:abstractNumId w:val="12"/>
  </w:num>
  <w:num w:numId="7">
    <w:abstractNumId w:val="2"/>
  </w:num>
  <w:num w:numId="8">
    <w:abstractNumId w:val="9"/>
  </w:num>
  <w:num w:numId="9">
    <w:abstractNumId w:val="10"/>
  </w:num>
  <w:num w:numId="10">
    <w:abstractNumId w:val="4"/>
  </w:num>
  <w:num w:numId="11">
    <w:abstractNumId w:val="11"/>
  </w:num>
  <w:num w:numId="12">
    <w:abstractNumId w:val="7"/>
  </w:num>
  <w:num w:numId="13">
    <w:abstractNumId w:val="8"/>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2D1"/>
    <w:rsid w:val="004952D1"/>
    <w:rsid w:val="00AA1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55A5"/>
  <w15:chartTrackingRefBased/>
  <w15:docId w15:val="{344DC921-49CC-4B35-9520-1B27ED1F3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867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2021-08-16T14:08:00Z</dcterms:created>
  <dcterms:modified xsi:type="dcterms:W3CDTF">2021-08-16T14:10:00Z</dcterms:modified>
</cp:coreProperties>
</file>