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F5E" w:rsidRPr="00340F5E" w:rsidRDefault="00340F5E" w:rsidP="00340F5E">
      <w:pPr>
        <w:spacing w:after="0" w:line="240" w:lineRule="auto"/>
        <w:jc w:val="center"/>
        <w:rPr>
          <w:rFonts w:ascii="Times New Roman" w:eastAsia="Times New Roman" w:hAnsi="Times New Roman" w:cs="Times New Roman"/>
          <w:sz w:val="20"/>
          <w:szCs w:val="20"/>
          <w:lang w:eastAsia="en-IN"/>
        </w:rPr>
      </w:pPr>
      <w:bookmarkStart w:id="0" w:name="_GoBack"/>
      <w:r w:rsidRPr="00340F5E">
        <w:rPr>
          <w:rFonts w:ascii="Times New Roman" w:eastAsia="Times New Roman" w:hAnsi="Times New Roman" w:cs="Times New Roman"/>
          <w:b/>
          <w:bCs/>
          <w:color w:val="000000"/>
          <w:sz w:val="20"/>
          <w:szCs w:val="20"/>
          <w:lang w:eastAsia="en-IN"/>
        </w:rPr>
        <w:t>FORM No. 57</w:t>
      </w:r>
    </w:p>
    <w:bookmarkEnd w:id="0"/>
    <w:p w:rsidR="00340F5E" w:rsidRPr="00340F5E" w:rsidRDefault="00340F5E" w:rsidP="00340F5E">
      <w:pPr>
        <w:spacing w:after="0" w:line="240" w:lineRule="auto"/>
        <w:rPr>
          <w:rFonts w:ascii="Times New Roman" w:eastAsia="Times New Roman" w:hAnsi="Times New Roman" w:cs="Times New Roman"/>
          <w:sz w:val="20"/>
          <w:szCs w:val="20"/>
          <w:lang w:eastAsia="en-IN"/>
        </w:rPr>
      </w:pPr>
      <w:r w:rsidRPr="00340F5E">
        <w:rPr>
          <w:rFonts w:ascii="Times New Roman" w:eastAsia="Times New Roman" w:hAnsi="Times New Roman" w:cs="Times New Roman"/>
          <w:i/>
          <w:iCs/>
          <w:color w:val="000000"/>
          <w:sz w:val="20"/>
          <w:szCs w:val="20"/>
          <w:lang w:eastAsia="en-IN"/>
        </w:rPr>
        <w:t>Registration No. of Company F.</w:t>
      </w:r>
    </w:p>
    <w:p w:rsidR="00340F5E" w:rsidRDefault="00340F5E" w:rsidP="00340F5E">
      <w:pPr>
        <w:spacing w:after="0" w:line="240" w:lineRule="auto"/>
        <w:jc w:val="center"/>
        <w:rPr>
          <w:rFonts w:ascii="Times New Roman" w:eastAsia="Times New Roman" w:hAnsi="Times New Roman" w:cs="Times New Roman"/>
          <w:color w:val="000000"/>
          <w:sz w:val="20"/>
          <w:szCs w:val="20"/>
          <w:lang w:eastAsia="en-IN"/>
        </w:rPr>
      </w:pPr>
    </w:p>
    <w:p w:rsidR="00340F5E" w:rsidRPr="00340F5E" w:rsidRDefault="00340F5E" w:rsidP="00340F5E">
      <w:pPr>
        <w:spacing w:after="0" w:line="240" w:lineRule="auto"/>
        <w:jc w:val="center"/>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THE COMPANIES ACT, 1956</w:t>
      </w:r>
    </w:p>
    <w:p w:rsidR="00340F5E" w:rsidRPr="00340F5E" w:rsidRDefault="00340F5E" w:rsidP="00340F5E">
      <w:pPr>
        <w:spacing w:after="0" w:line="240" w:lineRule="auto"/>
        <w:jc w:val="center"/>
        <w:rPr>
          <w:rFonts w:ascii="Times New Roman" w:eastAsia="Times New Roman" w:hAnsi="Times New Roman" w:cs="Times New Roman"/>
          <w:sz w:val="20"/>
          <w:szCs w:val="20"/>
          <w:lang w:eastAsia="en-IN"/>
        </w:rPr>
      </w:pPr>
      <w:r w:rsidRPr="00340F5E">
        <w:rPr>
          <w:rFonts w:ascii="Times New Roman" w:eastAsia="Times New Roman" w:hAnsi="Times New Roman" w:cs="Times New Roman"/>
          <w:b/>
          <w:bCs/>
          <w:color w:val="000000"/>
          <w:sz w:val="20"/>
          <w:szCs w:val="20"/>
          <w:lang w:eastAsia="en-IN"/>
        </w:rPr>
        <w:t>Particulars of an issue of debentures in a series by a foreign company</w:t>
      </w:r>
    </w:p>
    <w:p w:rsidR="00340F5E" w:rsidRPr="00340F5E" w:rsidRDefault="00340F5E" w:rsidP="00340F5E">
      <w:pPr>
        <w:spacing w:after="0" w:line="240" w:lineRule="auto"/>
        <w:jc w:val="center"/>
        <w:rPr>
          <w:rFonts w:ascii="Times New Roman" w:eastAsia="Times New Roman" w:hAnsi="Times New Roman" w:cs="Times New Roman"/>
          <w:sz w:val="20"/>
          <w:szCs w:val="20"/>
          <w:lang w:eastAsia="en-IN"/>
        </w:rPr>
      </w:pPr>
      <w:r w:rsidRPr="00340F5E">
        <w:rPr>
          <w:rFonts w:ascii="Times New Roman" w:eastAsia="Times New Roman" w:hAnsi="Times New Roman" w:cs="Times New Roman"/>
          <w:i/>
          <w:iCs/>
          <w:color w:val="000000"/>
          <w:sz w:val="20"/>
          <w:szCs w:val="20"/>
          <w:lang w:eastAsia="en-IN"/>
        </w:rPr>
        <w:t>[Pursuant to section 600 read with section 128, proviso]</w:t>
      </w:r>
    </w:p>
    <w:p w:rsidR="00340F5E" w:rsidRDefault="00340F5E" w:rsidP="00340F5E">
      <w:pPr>
        <w:spacing w:after="0" w:line="240" w:lineRule="auto"/>
        <w:rPr>
          <w:rFonts w:ascii="Times New Roman" w:eastAsia="Times New Roman" w:hAnsi="Times New Roman" w:cs="Times New Roman"/>
          <w:color w:val="000000"/>
          <w:sz w:val="20"/>
          <w:szCs w:val="20"/>
          <w:lang w:eastAsia="en-IN"/>
        </w:rPr>
      </w:pPr>
    </w:p>
    <w:p w:rsidR="00340F5E" w:rsidRPr="00340F5E" w:rsidRDefault="00340F5E" w:rsidP="00340F5E">
      <w:pPr>
        <w:spacing w:after="0" w:line="240" w:lineRule="auto"/>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(For registration of particulars of the entire series Form No. 58 must be used)</w:t>
      </w:r>
    </w:p>
    <w:p w:rsidR="00340F5E" w:rsidRPr="00340F5E" w:rsidRDefault="00340F5E" w:rsidP="00340F5E">
      <w:pPr>
        <w:spacing w:after="0" w:line="240" w:lineRule="auto"/>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Name of company'</w:t>
      </w:r>
    </w:p>
    <w:p w:rsidR="00340F5E" w:rsidRPr="00340F5E" w:rsidRDefault="00340F5E" w:rsidP="00340F5E">
      <w:pPr>
        <w:spacing w:after="0" w:line="240" w:lineRule="auto"/>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Presented by</w:t>
      </w:r>
    </w:p>
    <w:p w:rsidR="00340F5E" w:rsidRPr="00340F5E" w:rsidRDefault="00340F5E" w:rsidP="00340F5E">
      <w:pPr>
        <w:spacing w:after="0" w:line="240" w:lineRule="auto"/>
        <w:rPr>
          <w:rFonts w:ascii="Times New Roman" w:eastAsia="Times New Roman" w:hAnsi="Times New Roman" w:cs="Times New Roman"/>
          <w:sz w:val="20"/>
          <w:szCs w:val="20"/>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213"/>
        <w:gridCol w:w="851"/>
        <w:gridCol w:w="939"/>
        <w:gridCol w:w="1216"/>
        <w:gridCol w:w="3347"/>
      </w:tblGrid>
      <w:tr w:rsidR="00340F5E" w:rsidRPr="00340F5E" w:rsidTr="00340F5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jc w:val="both"/>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Date of registration of the series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jc w:val="both"/>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Date of present issue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jc w:val="both"/>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Amount of present issue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jc w:val="both"/>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Gist of the terms and conditions and extent charge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jc w:val="both"/>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 xml:space="preserve">Particulars as to the </w:t>
            </w:r>
            <w:proofErr w:type="gramStart"/>
            <w:r w:rsidRPr="00340F5E">
              <w:rPr>
                <w:rFonts w:ascii="Times New Roman" w:eastAsia="Times New Roman" w:hAnsi="Times New Roman" w:cs="Times New Roman"/>
                <w:color w:val="000000"/>
                <w:sz w:val="20"/>
                <w:szCs w:val="20"/>
                <w:lang w:eastAsia="en-IN"/>
              </w:rPr>
              <w:t>am(</w:t>
            </w:r>
            <w:proofErr w:type="gramEnd"/>
            <w:r w:rsidRPr="00340F5E">
              <w:rPr>
                <w:rFonts w:ascii="Times New Roman" w:eastAsia="Times New Roman" w:hAnsi="Times New Roman" w:cs="Times New Roman"/>
                <w:color w:val="000000"/>
                <w:sz w:val="20"/>
                <w:szCs w:val="20"/>
                <w:lang w:eastAsia="en-IN"/>
              </w:rPr>
              <w:t xml:space="preserve">or rate per cent of the commission, allowance discount (if any) paid or made either directly or indirectly, by the company  to any person in consideration of his subscribing  agreeing to subscribe whether her absolutely or conditionally, or procure  </w:t>
            </w:r>
            <w:r>
              <w:rPr>
                <w:rFonts w:ascii="Times New Roman" w:eastAsia="Times New Roman" w:hAnsi="Times New Roman" w:cs="Times New Roman"/>
                <w:color w:val="000000"/>
                <w:sz w:val="20"/>
                <w:szCs w:val="20"/>
                <w:lang w:eastAsia="en-IN"/>
              </w:rPr>
              <w:t>ascrip</w:t>
            </w:r>
            <w:r w:rsidRPr="00340F5E">
              <w:rPr>
                <w:rFonts w:ascii="Times New Roman" w:eastAsia="Times New Roman" w:hAnsi="Times New Roman" w:cs="Times New Roman"/>
                <w:color w:val="000000"/>
                <w:sz w:val="20"/>
                <w:szCs w:val="20"/>
                <w:lang w:eastAsia="en-IN"/>
              </w:rPr>
              <w:t>tions, whether absolute or conditional, for any of the deb</w:t>
            </w:r>
            <w:r>
              <w:rPr>
                <w:rFonts w:ascii="Times New Roman" w:eastAsia="Times New Roman" w:hAnsi="Times New Roman" w:cs="Times New Roman"/>
                <w:color w:val="000000"/>
                <w:sz w:val="20"/>
                <w:szCs w:val="20"/>
                <w:lang w:eastAsia="en-IN"/>
              </w:rPr>
              <w:t>entures included in this return</w:t>
            </w:r>
          </w:p>
          <w:p w:rsidR="00340F5E" w:rsidRPr="00340F5E" w:rsidRDefault="00340F5E" w:rsidP="00340F5E">
            <w:pPr>
              <w:spacing w:after="0" w:line="240" w:lineRule="auto"/>
              <w:jc w:val="both"/>
              <w:rPr>
                <w:rFonts w:ascii="Times New Roman" w:eastAsia="Times New Roman" w:hAnsi="Times New Roman" w:cs="Times New Roman"/>
                <w:sz w:val="20"/>
                <w:szCs w:val="20"/>
                <w:lang w:eastAsia="en-IN"/>
              </w:rPr>
            </w:pPr>
          </w:p>
        </w:tc>
      </w:tr>
      <w:tr w:rsidR="00340F5E" w:rsidRPr="00340F5E" w:rsidTr="00340F5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jc w:val="center"/>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jc w:val="center"/>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jc w:val="center"/>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jc w:val="center"/>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jc w:val="center"/>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5</w:t>
            </w:r>
          </w:p>
        </w:tc>
      </w:tr>
      <w:tr w:rsidR="00340F5E" w:rsidRPr="00340F5E" w:rsidTr="00340F5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240" w:line="240" w:lineRule="auto"/>
              <w:rPr>
                <w:rFonts w:ascii="Times New Roman" w:eastAsia="Times New Roman" w:hAnsi="Times New Roman" w:cs="Times New Roman"/>
                <w:sz w:val="20"/>
                <w:szCs w:val="20"/>
                <w:lang w:eastAsia="en-IN"/>
              </w:rPr>
            </w:pPr>
            <w:r w:rsidRPr="00340F5E">
              <w:rPr>
                <w:rFonts w:ascii="Times New Roman" w:eastAsia="Times New Roman" w:hAnsi="Times New Roman" w:cs="Times New Roman"/>
                <w:sz w:val="20"/>
                <w:szCs w:val="20"/>
                <w:lang w:eastAsia="en-IN"/>
              </w:rPr>
              <w:br/>
            </w:r>
            <w:r w:rsidRPr="00340F5E">
              <w:rPr>
                <w:rFonts w:ascii="Times New Roman" w:eastAsia="Times New Roman" w:hAnsi="Times New Roman" w:cs="Times New Roman"/>
                <w:sz w:val="20"/>
                <w:szCs w:val="20"/>
                <w:lang w:eastAsia="en-IN"/>
              </w:rPr>
              <w:br/>
            </w:r>
            <w:r w:rsidRPr="00340F5E">
              <w:rPr>
                <w:rFonts w:ascii="Times New Roman" w:eastAsia="Times New Roman" w:hAnsi="Times New Roman" w:cs="Times New Roman"/>
                <w:sz w:val="20"/>
                <w:szCs w:val="20"/>
                <w:lang w:eastAsia="en-IN"/>
              </w:rPr>
              <w:br/>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rPr>
                <w:rFonts w:ascii="Times New Roman" w:eastAsia="Times New Roman" w:hAnsi="Times New Roman" w:cs="Times New Roman"/>
                <w:sz w:val="20"/>
                <w:szCs w:val="20"/>
                <w:lang w:eastAsia="en-IN"/>
              </w:rPr>
            </w:pPr>
          </w:p>
        </w:tc>
      </w:tr>
      <w:tr w:rsidR="00340F5E" w:rsidRPr="00340F5E" w:rsidTr="00340F5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40F5E" w:rsidRPr="00340F5E" w:rsidRDefault="00340F5E" w:rsidP="00340F5E">
            <w:pPr>
              <w:spacing w:after="0" w:line="240" w:lineRule="auto"/>
              <w:rPr>
                <w:rFonts w:ascii="Times New Roman" w:eastAsia="Times New Roman" w:hAnsi="Times New Roman" w:cs="Times New Roman"/>
                <w:sz w:val="20"/>
                <w:szCs w:val="20"/>
                <w:lang w:eastAsia="en-IN"/>
              </w:rPr>
            </w:pPr>
          </w:p>
        </w:tc>
      </w:tr>
    </w:tbl>
    <w:p w:rsidR="00340F5E" w:rsidRPr="00340F5E" w:rsidRDefault="00340F5E" w:rsidP="00340F5E">
      <w:pPr>
        <w:spacing w:after="0" w:line="240" w:lineRule="auto"/>
        <w:rPr>
          <w:rFonts w:ascii="Times New Roman" w:eastAsia="Times New Roman" w:hAnsi="Times New Roman" w:cs="Times New Roman"/>
          <w:sz w:val="20"/>
          <w:szCs w:val="20"/>
          <w:lang w:eastAsia="en-IN"/>
        </w:rPr>
      </w:pPr>
    </w:p>
    <w:p w:rsidR="00340F5E" w:rsidRPr="00340F5E" w:rsidRDefault="00340F5E" w:rsidP="00340F5E">
      <w:pPr>
        <w:spacing w:after="0" w:line="240" w:lineRule="auto"/>
        <w:jc w:val="both"/>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Signature or signatures of one or more persons............................................................................</w:t>
      </w:r>
    </w:p>
    <w:p w:rsidR="00340F5E" w:rsidRPr="00340F5E" w:rsidRDefault="00340F5E" w:rsidP="00340F5E">
      <w:pPr>
        <w:spacing w:after="0" w:line="240" w:lineRule="auto"/>
        <w:jc w:val="both"/>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authorised under section 592(1)(d) of the.....................................................................................</w:t>
      </w:r>
    </w:p>
    <w:p w:rsidR="00340F5E" w:rsidRPr="00340F5E" w:rsidRDefault="00340F5E" w:rsidP="00340F5E">
      <w:pPr>
        <w:spacing w:after="0" w:line="240" w:lineRule="auto"/>
        <w:jc w:val="both"/>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Companies Act, 1956 or of some other person.............................................................................</w:t>
      </w:r>
    </w:p>
    <w:p w:rsidR="00340F5E" w:rsidRPr="00340F5E" w:rsidRDefault="00340F5E" w:rsidP="00340F5E">
      <w:pPr>
        <w:spacing w:after="0" w:line="240" w:lineRule="auto"/>
        <w:jc w:val="both"/>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in India, duly authorised by the company.....................................................................................</w:t>
      </w:r>
    </w:p>
    <w:p w:rsidR="00340F5E" w:rsidRPr="00340F5E" w:rsidRDefault="00340F5E" w:rsidP="00340F5E">
      <w:pPr>
        <w:spacing w:after="0" w:line="240" w:lineRule="auto"/>
        <w:jc w:val="both"/>
        <w:rPr>
          <w:rFonts w:ascii="Times New Roman" w:eastAsia="Times New Roman" w:hAnsi="Times New Roman" w:cs="Times New Roman"/>
          <w:sz w:val="20"/>
          <w:szCs w:val="20"/>
          <w:lang w:eastAsia="en-IN"/>
        </w:rPr>
      </w:pPr>
      <w:r w:rsidRPr="00340F5E">
        <w:rPr>
          <w:rFonts w:ascii="Times New Roman" w:eastAsia="Times New Roman" w:hAnsi="Times New Roman" w:cs="Times New Roman"/>
          <w:color w:val="000000"/>
          <w:sz w:val="20"/>
          <w:szCs w:val="20"/>
          <w:lang w:eastAsia="en-IN"/>
        </w:rPr>
        <w:t>Dated this ............................................................day of ......................................19</w:t>
      </w:r>
    </w:p>
    <w:p w:rsidR="00340F5E" w:rsidRPr="00340F5E" w:rsidRDefault="00340F5E" w:rsidP="00340F5E">
      <w:pPr>
        <w:numPr>
          <w:ilvl w:val="0"/>
          <w:numId w:val="1"/>
        </w:numPr>
        <w:spacing w:after="0" w:line="240" w:lineRule="auto"/>
        <w:ind w:left="360"/>
        <w:textAlignment w:val="baseline"/>
        <w:rPr>
          <w:rFonts w:ascii="Times New Roman" w:eastAsia="Times New Roman" w:hAnsi="Times New Roman" w:cs="Times New Roman"/>
          <w:color w:val="000000"/>
          <w:sz w:val="20"/>
          <w:szCs w:val="20"/>
          <w:lang w:eastAsia="en-IN"/>
        </w:rPr>
      </w:pPr>
      <w:r w:rsidRPr="00340F5E">
        <w:rPr>
          <w:rFonts w:ascii="Times New Roman" w:eastAsia="Times New Roman" w:hAnsi="Times New Roman" w:cs="Times New Roman"/>
          <w:color w:val="000000"/>
          <w:sz w:val="20"/>
          <w:szCs w:val="20"/>
          <w:lang w:eastAsia="en-IN"/>
        </w:rPr>
        <w:t>Country of origin also.</w:t>
      </w:r>
    </w:p>
    <w:p w:rsidR="00340F5E" w:rsidRPr="00340F5E" w:rsidRDefault="00340F5E" w:rsidP="00340F5E">
      <w:pPr>
        <w:numPr>
          <w:ilvl w:val="0"/>
          <w:numId w:val="1"/>
        </w:numPr>
        <w:spacing w:after="0" w:line="240" w:lineRule="auto"/>
        <w:ind w:left="360"/>
        <w:textAlignment w:val="baseline"/>
        <w:rPr>
          <w:rFonts w:ascii="Times New Roman" w:eastAsia="Times New Roman" w:hAnsi="Times New Roman" w:cs="Times New Roman"/>
          <w:color w:val="000000"/>
          <w:sz w:val="20"/>
          <w:szCs w:val="20"/>
          <w:lang w:eastAsia="en-IN"/>
        </w:rPr>
      </w:pPr>
      <w:r w:rsidRPr="00340F5E">
        <w:rPr>
          <w:rFonts w:ascii="Times New Roman" w:eastAsia="Times New Roman" w:hAnsi="Times New Roman" w:cs="Times New Roman"/>
          <w:color w:val="000000"/>
          <w:sz w:val="20"/>
          <w:szCs w:val="20"/>
          <w:lang w:eastAsia="en-IN"/>
        </w:rPr>
        <w:t>“Charge" includes a mortgage - see section 124.</w:t>
      </w:r>
    </w:p>
    <w:p w:rsidR="00340F5E" w:rsidRPr="00340F5E" w:rsidRDefault="00340F5E" w:rsidP="00340F5E">
      <w:pPr>
        <w:numPr>
          <w:ilvl w:val="0"/>
          <w:numId w:val="1"/>
        </w:numPr>
        <w:spacing w:after="0" w:line="240" w:lineRule="auto"/>
        <w:ind w:left="360"/>
        <w:textAlignment w:val="baseline"/>
        <w:rPr>
          <w:rFonts w:ascii="Times New Roman" w:eastAsia="Times New Roman" w:hAnsi="Times New Roman" w:cs="Times New Roman"/>
          <w:color w:val="000000"/>
          <w:sz w:val="20"/>
          <w:szCs w:val="20"/>
          <w:lang w:eastAsia="en-IN"/>
        </w:rPr>
      </w:pPr>
      <w:r w:rsidRPr="00340F5E">
        <w:rPr>
          <w:rFonts w:ascii="Times New Roman" w:eastAsia="Times New Roman" w:hAnsi="Times New Roman" w:cs="Times New Roman"/>
          <w:color w:val="000000"/>
          <w:sz w:val="20"/>
          <w:szCs w:val="20"/>
          <w:lang w:eastAsia="en-IN"/>
        </w:rPr>
        <w:t>The rate of interest payable under the terms of the debentures should not be entered.</w:t>
      </w:r>
    </w:p>
    <w:p w:rsidR="00AA18CF" w:rsidRDefault="00AA18CF">
      <w:pPr>
        <w:rPr>
          <w:rFonts w:ascii="Times New Roman" w:hAnsi="Times New Roman" w:cs="Times New Roman"/>
          <w:sz w:val="20"/>
          <w:szCs w:val="20"/>
        </w:rPr>
      </w:pPr>
    </w:p>
    <w:p w:rsidR="00340F5E" w:rsidRDefault="00340F5E">
      <w:pPr>
        <w:rPr>
          <w:rFonts w:ascii="Times New Roman" w:hAnsi="Times New Roman" w:cs="Times New Roman"/>
          <w:sz w:val="20"/>
          <w:szCs w:val="20"/>
        </w:rPr>
      </w:pPr>
    </w:p>
    <w:p w:rsidR="00340F5E" w:rsidRDefault="00340F5E">
      <w:pPr>
        <w:rPr>
          <w:rFonts w:ascii="Times New Roman" w:hAnsi="Times New Roman" w:cs="Times New Roman"/>
          <w:sz w:val="20"/>
          <w:szCs w:val="20"/>
        </w:rPr>
      </w:pPr>
    </w:p>
    <w:p w:rsidR="00340F5E" w:rsidRDefault="00340F5E">
      <w:pPr>
        <w:rPr>
          <w:rFonts w:ascii="Times New Roman" w:hAnsi="Times New Roman" w:cs="Times New Roman"/>
          <w:sz w:val="20"/>
          <w:szCs w:val="20"/>
        </w:rPr>
      </w:pPr>
    </w:p>
    <w:p w:rsidR="00340F5E" w:rsidRDefault="00340F5E" w:rsidP="00340F5E">
      <w:pPr>
        <w:pBdr>
          <w:bottom w:val="single" w:sz="4" w:space="1" w:color="auto"/>
        </w:pBdr>
        <w:rPr>
          <w:rFonts w:ascii="Times New Roman" w:hAnsi="Times New Roman" w:cs="Times New Roman"/>
          <w:sz w:val="20"/>
          <w:szCs w:val="20"/>
        </w:rPr>
      </w:pPr>
    </w:p>
    <w:p w:rsidR="00340F5E" w:rsidRPr="0083222C" w:rsidRDefault="00340F5E" w:rsidP="00340F5E">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340F5E" w:rsidRDefault="00340F5E">
      <w:pPr>
        <w:rPr>
          <w:rFonts w:ascii="Times New Roman" w:hAnsi="Times New Roman" w:cs="Times New Roman"/>
          <w:sz w:val="20"/>
          <w:szCs w:val="20"/>
        </w:rPr>
      </w:pPr>
    </w:p>
    <w:p w:rsidR="00340F5E" w:rsidRPr="00340F5E" w:rsidRDefault="00340F5E">
      <w:pPr>
        <w:rPr>
          <w:rFonts w:ascii="Times New Roman" w:hAnsi="Times New Roman" w:cs="Times New Roman"/>
          <w:sz w:val="20"/>
          <w:szCs w:val="20"/>
        </w:rPr>
      </w:pPr>
    </w:p>
    <w:sectPr w:rsidR="00340F5E" w:rsidRPr="00340F5E" w:rsidSect="00340F5E">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05E3" w:rsidRDefault="00DF05E3" w:rsidP="00340F5E">
      <w:pPr>
        <w:spacing w:after="0" w:line="240" w:lineRule="auto"/>
      </w:pPr>
      <w:r>
        <w:separator/>
      </w:r>
    </w:p>
  </w:endnote>
  <w:endnote w:type="continuationSeparator" w:id="0">
    <w:p w:rsidR="00DF05E3" w:rsidRDefault="00DF05E3" w:rsidP="00340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5873934"/>
      <w:docPartObj>
        <w:docPartGallery w:val="Page Numbers (Bottom of Page)"/>
        <w:docPartUnique/>
      </w:docPartObj>
    </w:sdtPr>
    <w:sdtEndPr>
      <w:rPr>
        <w:noProof/>
      </w:rPr>
    </w:sdtEndPr>
    <w:sdtContent>
      <w:p w:rsidR="00340F5E" w:rsidRDefault="00340F5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40F5E" w:rsidRDefault="00340F5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05E3" w:rsidRDefault="00DF05E3" w:rsidP="00340F5E">
      <w:pPr>
        <w:spacing w:after="0" w:line="240" w:lineRule="auto"/>
      </w:pPr>
      <w:r>
        <w:separator/>
      </w:r>
    </w:p>
  </w:footnote>
  <w:footnote w:type="continuationSeparator" w:id="0">
    <w:p w:rsidR="00DF05E3" w:rsidRDefault="00DF05E3" w:rsidP="00340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124AB9"/>
    <w:multiLevelType w:val="multilevel"/>
    <w:tmpl w:val="CE9E3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F5E"/>
    <w:rsid w:val="00340F5E"/>
    <w:rsid w:val="00AA18CF"/>
    <w:rsid w:val="00DF05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C2891"/>
  <w15:chartTrackingRefBased/>
  <w15:docId w15:val="{349C9C5D-F457-4D1F-AE29-113B5E53D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F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0F5E"/>
  </w:style>
  <w:style w:type="paragraph" w:styleId="Footer">
    <w:name w:val="footer"/>
    <w:basedOn w:val="Normal"/>
    <w:link w:val="FooterChar"/>
    <w:uiPriority w:val="99"/>
    <w:unhideWhenUsed/>
    <w:rsid w:val="00340F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0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33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249</Words>
  <Characters>1423</Characters>
  <Application>Microsoft Office Word</Application>
  <DocSecurity>0</DocSecurity>
  <Lines>11</Lines>
  <Paragraphs>3</Paragraphs>
  <ScaleCrop>false</ScaleCrop>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2021-08-16T13:05:00Z</dcterms:created>
  <dcterms:modified xsi:type="dcterms:W3CDTF">2021-08-16T13:07:00Z</dcterms:modified>
</cp:coreProperties>
</file>