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EF95F" w14:textId="77777777" w:rsidR="00C4103F" w:rsidRPr="00252A0B" w:rsidRDefault="00C4103F" w:rsidP="00252A0B">
      <w:pPr>
        <w:jc w:val="center"/>
        <w:rPr>
          <w:rFonts w:ascii="Times New Roman" w:hAnsi="Times New Roman" w:cs="Times New Roman"/>
          <w:b/>
          <w:bCs/>
          <w:sz w:val="28"/>
          <w:szCs w:val="28"/>
          <w:u w:val="single"/>
        </w:rPr>
      </w:pPr>
      <w:r w:rsidRPr="00252A0B">
        <w:rPr>
          <w:rFonts w:ascii="Times New Roman" w:hAnsi="Times New Roman" w:cs="Times New Roman"/>
          <w:b/>
          <w:bCs/>
          <w:sz w:val="28"/>
          <w:szCs w:val="28"/>
          <w:u w:val="single"/>
        </w:rPr>
        <w:t>PRE-INCORPORATION AGREEMENT</w:t>
      </w:r>
    </w:p>
    <w:p w14:paraId="35C158A0" w14:textId="77777777" w:rsidR="00C4103F" w:rsidRPr="00252A0B" w:rsidRDefault="00C4103F" w:rsidP="00252A0B">
      <w:pPr>
        <w:jc w:val="center"/>
        <w:rPr>
          <w:rFonts w:ascii="Times New Roman" w:hAnsi="Times New Roman" w:cs="Times New Roman"/>
          <w:b/>
          <w:bCs/>
          <w:sz w:val="28"/>
          <w:szCs w:val="28"/>
          <w:u w:val="single"/>
        </w:rPr>
      </w:pPr>
    </w:p>
    <w:p w14:paraId="089C6090" w14:textId="77777777"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This Pre-Incorporation Agreement (the “Agreement”) is made and effective [DATE],</w:t>
      </w:r>
    </w:p>
    <w:p w14:paraId="5E9D1FD0" w14:textId="12676D5E"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BETWEEN</w:t>
      </w:r>
      <w:r w:rsidR="00BE47FC" w:rsidRPr="00252A0B">
        <w:rPr>
          <w:rFonts w:ascii="Times New Roman" w:hAnsi="Times New Roman" w:cs="Times New Roman"/>
          <w:sz w:val="20"/>
          <w:szCs w:val="20"/>
        </w:rPr>
        <w:t>:</w:t>
      </w:r>
      <w:r w:rsidR="00BE47FC">
        <w:rPr>
          <w:rFonts w:ascii="Times New Roman" w:hAnsi="Times New Roman" w:cs="Times New Roman"/>
          <w:sz w:val="20"/>
          <w:szCs w:val="20"/>
        </w:rPr>
        <w:t xml:space="preserve"> [</w:t>
      </w:r>
      <w:r w:rsidRPr="00252A0B">
        <w:rPr>
          <w:rFonts w:ascii="Times New Roman" w:hAnsi="Times New Roman" w:cs="Times New Roman"/>
          <w:sz w:val="20"/>
          <w:szCs w:val="20"/>
        </w:rPr>
        <w:t>FIRST PARTNER NAME] (the "First Partner"), a corporation organized and existing under the laws of the [STATE/PROVINCE], with its head office located at:</w:t>
      </w:r>
    </w:p>
    <w:p w14:paraId="7B8E434C" w14:textId="77777777"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AND:</w:t>
      </w:r>
      <w:r w:rsidRPr="00252A0B">
        <w:rPr>
          <w:rFonts w:ascii="Times New Roman" w:hAnsi="Times New Roman" w:cs="Times New Roman"/>
          <w:sz w:val="20"/>
          <w:szCs w:val="20"/>
        </w:rPr>
        <w:tab/>
        <w:t>[SECOND PARTNER NAME] (the "Second Partner"), a corporation organized and existing under the laws of the [STATE/PROVINCE], with its head office located at:</w:t>
      </w:r>
    </w:p>
    <w:p w14:paraId="55199AF6" w14:textId="77777777"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AND:</w:t>
      </w:r>
      <w:r w:rsidRPr="00252A0B">
        <w:rPr>
          <w:rFonts w:ascii="Times New Roman" w:hAnsi="Times New Roman" w:cs="Times New Roman"/>
          <w:sz w:val="20"/>
          <w:szCs w:val="20"/>
        </w:rPr>
        <w:tab/>
        <w:t>[THIRD PARTNER NAME] (the "Third Partner"), a corporation organized and existing under the laws of the [STATE/PROVINCE], with its head office located at:</w:t>
      </w:r>
    </w:p>
    <w:p w14:paraId="19459535" w14:textId="77777777"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RECITALS</w:t>
      </w:r>
    </w:p>
    <w:p w14:paraId="63D16689" w14:textId="77777777"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First Partner now owns and operates a [DESCRIBE] business in [STATE/PROVINCE] known as [DESCRIBE] Company, and he [she] would like to incorporate that business and Second Partner and Third Partner agree to take a certain amount of the stock in the corporation.</w:t>
      </w:r>
    </w:p>
    <w:p w14:paraId="363A6F45" w14:textId="3CF66E1A"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1. </w:t>
      </w:r>
      <w:r w:rsidR="0028590B" w:rsidRPr="0028590B">
        <w:rPr>
          <w:rFonts w:ascii="Times New Roman" w:hAnsi="Times New Roman" w:cs="Times New Roman"/>
          <w:b/>
          <w:bCs/>
          <w:sz w:val="24"/>
          <w:szCs w:val="24"/>
          <w:u w:val="single"/>
        </w:rPr>
        <w:t>Terms</w:t>
      </w:r>
    </w:p>
    <w:p w14:paraId="502F9355" w14:textId="596EB0B0" w:rsidR="00961CEE"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Company has been inventoried by the above-named parties and it is agreed between them that Company, including all personal property, namely: [DESCRIBE], and everything used and kept in business, including all book accounts, is to show a value of [VALUE] net and is to be taken in by corporation at those figures.</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Second Partner agrees to pay in cash the amount of [AMOUNT], the receipt of which is acknowledged, and from the date of signing this contract is an owner of an undivided one-half interest in [DESCRIBE] as set forth above.</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It is agreed to incorporate the company under the laws of the State of [STATE/PROVINCE] for [AMOUNT], and that stock shall be issued [AMOUNT] to First Partner and [AMOUNT] to Second Partner as their interest may appear.</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It is agreed that when corporation is formed, and stock issued, First Partner will sell to Third Partner, [AMOUNT] of stock, and Second Partner agrees to sell an equal amount of stock to Third Partner, the intention being that as soon as the corporation is incorporated all of the above-named parties are to have an equal amount of stock in the corporation.</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 xml:space="preserve">It is agreed by Third Partner that he [she] will purchase the </w:t>
      </w:r>
      <w:r w:rsidRPr="00252A0B">
        <w:rPr>
          <w:rFonts w:ascii="Times New Roman" w:hAnsi="Times New Roman" w:cs="Times New Roman"/>
          <w:sz w:val="20"/>
          <w:szCs w:val="20"/>
        </w:rPr>
        <w:t>above-described</w:t>
      </w:r>
      <w:r w:rsidRPr="00252A0B">
        <w:rPr>
          <w:rFonts w:ascii="Times New Roman" w:hAnsi="Times New Roman" w:cs="Times New Roman"/>
          <w:sz w:val="20"/>
          <w:szCs w:val="20"/>
        </w:rPr>
        <w:t xml:space="preserve"> stock as set forth, paying for it by giving an individual note to the respective parties for the amount of stock received from them, and that the stock will be deposited with them as collateral security for payment of the note. The note will be dated [DATE], and due three years from that date with interest at [%] percent and until the corporation is completed. Third Partner is a partner to a [%] interest in the business.</w:t>
      </w:r>
    </w:p>
    <w:p w14:paraId="40AF689E"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2. </w:t>
      </w:r>
      <w:r w:rsidRPr="0028590B">
        <w:rPr>
          <w:rFonts w:ascii="Times New Roman" w:hAnsi="Times New Roman" w:cs="Times New Roman"/>
          <w:b/>
          <w:bCs/>
          <w:sz w:val="24"/>
          <w:szCs w:val="24"/>
          <w:u w:val="single"/>
        </w:rPr>
        <w:t>Formation</w:t>
      </w:r>
      <w:r w:rsidRPr="0028590B">
        <w:rPr>
          <w:rFonts w:ascii="Times New Roman" w:hAnsi="Times New Roman" w:cs="Times New Roman"/>
          <w:b/>
          <w:bCs/>
          <w:sz w:val="24"/>
          <w:szCs w:val="24"/>
          <w:u w:val="single"/>
        </w:rPr>
        <w:t>.</w:t>
      </w:r>
    </w:p>
    <w:p w14:paraId="05AB7E4B" w14:textId="77777777" w:rsidR="002859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Articles of Incorporation and Bylaws. The Parties shall</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forthwith execute and file with the Delaware Secretary of State, or cause to</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be executed and filed with the Colorado Secretary of State, articles of</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 xml:space="preserve">incorporation in the form annexed to this Agreement as ("Articles"), which Articles shall be filed under and in accordance with </w:t>
      </w:r>
      <w:r w:rsidRPr="00252A0B">
        <w:rPr>
          <w:rFonts w:ascii="Times New Roman" w:hAnsi="Times New Roman" w:cs="Times New Roman"/>
          <w:sz w:val="20"/>
          <w:szCs w:val="20"/>
        </w:rPr>
        <w:t>the laws</w:t>
      </w:r>
      <w:r w:rsidRPr="00252A0B">
        <w:rPr>
          <w:rFonts w:ascii="Times New Roman" w:hAnsi="Times New Roman" w:cs="Times New Roman"/>
          <w:sz w:val="20"/>
          <w:szCs w:val="20"/>
        </w:rPr>
        <w:t xml:space="preserve"> of </w:t>
      </w:r>
      <w:r w:rsidR="002D7351">
        <w:rPr>
          <w:rFonts w:ascii="Times New Roman" w:hAnsi="Times New Roman" w:cs="Times New Roman"/>
          <w:sz w:val="20"/>
          <w:szCs w:val="20"/>
        </w:rPr>
        <w:t>India</w:t>
      </w:r>
      <w:r w:rsidRPr="00252A0B">
        <w:rPr>
          <w:rFonts w:ascii="Times New Roman" w:hAnsi="Times New Roman" w:cs="Times New Roman"/>
          <w:sz w:val="20"/>
          <w:szCs w:val="20"/>
        </w:rPr>
        <w:t xml:space="preserve">. After the incorporation of the Corporation, </w:t>
      </w:r>
      <w:r w:rsidRPr="00252A0B">
        <w:rPr>
          <w:rFonts w:ascii="Times New Roman" w:hAnsi="Times New Roman" w:cs="Times New Roman"/>
          <w:sz w:val="20"/>
          <w:szCs w:val="20"/>
        </w:rPr>
        <w:t>the Parties</w:t>
      </w:r>
      <w:r w:rsidRPr="00252A0B">
        <w:rPr>
          <w:rFonts w:ascii="Times New Roman" w:hAnsi="Times New Roman" w:cs="Times New Roman"/>
          <w:sz w:val="20"/>
          <w:szCs w:val="20"/>
        </w:rPr>
        <w:t xml:space="preserve"> shall cause the bylaws annexed hereto as to be adopted </w:t>
      </w:r>
      <w:r w:rsidRPr="00252A0B">
        <w:rPr>
          <w:rFonts w:ascii="Times New Roman" w:hAnsi="Times New Roman" w:cs="Times New Roman"/>
          <w:sz w:val="20"/>
          <w:szCs w:val="20"/>
        </w:rPr>
        <w:t>as and</w:t>
      </w:r>
      <w:r w:rsidRPr="00252A0B">
        <w:rPr>
          <w:rFonts w:ascii="Times New Roman" w:hAnsi="Times New Roman" w:cs="Times New Roman"/>
          <w:sz w:val="20"/>
          <w:szCs w:val="20"/>
        </w:rPr>
        <w:t xml:space="preserve"> for the bylaws of the Corporation.</w:t>
      </w:r>
    </w:p>
    <w:p w14:paraId="75B8ED13" w14:textId="288B5E40" w:rsidR="00C4103F" w:rsidRPr="0028590B" w:rsidRDefault="00C4103F" w:rsidP="00252A0B">
      <w:pPr>
        <w:jc w:val="both"/>
        <w:rPr>
          <w:rFonts w:ascii="Times New Roman" w:hAnsi="Times New Roman" w:cs="Times New Roman"/>
          <w:sz w:val="20"/>
          <w:szCs w:val="20"/>
        </w:rPr>
      </w:pPr>
      <w:r w:rsidRPr="0028590B">
        <w:rPr>
          <w:rFonts w:ascii="Times New Roman" w:hAnsi="Times New Roman" w:cs="Times New Roman"/>
          <w:b/>
          <w:bCs/>
          <w:sz w:val="24"/>
          <w:szCs w:val="24"/>
          <w:u w:val="single"/>
        </w:rPr>
        <w:lastRenderedPageBreak/>
        <w:t xml:space="preserve">3. Purposes. </w:t>
      </w:r>
    </w:p>
    <w:p w14:paraId="6843B51A" w14:textId="1C2B1C0B"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The purpose for which the Corporation is to be </w:t>
      </w:r>
      <w:r w:rsidRPr="00252A0B">
        <w:rPr>
          <w:rFonts w:ascii="Times New Roman" w:hAnsi="Times New Roman" w:cs="Times New Roman"/>
          <w:sz w:val="20"/>
          <w:szCs w:val="20"/>
        </w:rPr>
        <w:t>organized shall</w:t>
      </w:r>
      <w:r w:rsidRPr="00252A0B">
        <w:rPr>
          <w:rFonts w:ascii="Times New Roman" w:hAnsi="Times New Roman" w:cs="Times New Roman"/>
          <w:sz w:val="20"/>
          <w:szCs w:val="20"/>
        </w:rPr>
        <w:t xml:space="preserve"> be to transact any other lawful business for which corporations may </w:t>
      </w:r>
      <w:r w:rsidRPr="00252A0B">
        <w:rPr>
          <w:rFonts w:ascii="Times New Roman" w:hAnsi="Times New Roman" w:cs="Times New Roman"/>
          <w:sz w:val="20"/>
          <w:szCs w:val="20"/>
        </w:rPr>
        <w:t>be organized</w:t>
      </w:r>
      <w:r w:rsidRPr="00252A0B">
        <w:rPr>
          <w:rFonts w:ascii="Times New Roman" w:hAnsi="Times New Roman" w:cs="Times New Roman"/>
          <w:sz w:val="20"/>
          <w:szCs w:val="20"/>
        </w:rPr>
        <w:t xml:space="preserve"> under the laws of </w:t>
      </w:r>
      <w:r w:rsidR="0028590B">
        <w:rPr>
          <w:rFonts w:ascii="Times New Roman" w:hAnsi="Times New Roman" w:cs="Times New Roman"/>
          <w:sz w:val="20"/>
          <w:szCs w:val="20"/>
        </w:rPr>
        <w:t>India.</w:t>
      </w:r>
    </w:p>
    <w:p w14:paraId="41A98CFF"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4. Capital Stock. </w:t>
      </w:r>
    </w:p>
    <w:p w14:paraId="24C0A35B" w14:textId="7788FD41"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The total number of shares of capital stock which </w:t>
      </w:r>
      <w:r w:rsidRPr="00252A0B">
        <w:rPr>
          <w:rFonts w:ascii="Times New Roman" w:hAnsi="Times New Roman" w:cs="Times New Roman"/>
          <w:sz w:val="20"/>
          <w:szCs w:val="20"/>
        </w:rPr>
        <w:t>the Corporation</w:t>
      </w:r>
      <w:r w:rsidRPr="00252A0B">
        <w:rPr>
          <w:rFonts w:ascii="Times New Roman" w:hAnsi="Times New Roman" w:cs="Times New Roman"/>
          <w:sz w:val="20"/>
          <w:szCs w:val="20"/>
        </w:rPr>
        <w:t xml:space="preserve"> shall have authority to issue shall be shares of which be designated common stock, having a par value</w:t>
      </w:r>
      <w:r w:rsidR="00252A0B">
        <w:rPr>
          <w:rFonts w:ascii="Times New Roman" w:hAnsi="Times New Roman" w:cs="Times New Roman"/>
          <w:sz w:val="20"/>
          <w:szCs w:val="20"/>
        </w:rPr>
        <w:t xml:space="preserve"> </w:t>
      </w:r>
      <w:r w:rsidRPr="00252A0B">
        <w:rPr>
          <w:rFonts w:ascii="Times New Roman" w:hAnsi="Times New Roman" w:cs="Times New Roman"/>
          <w:sz w:val="20"/>
          <w:szCs w:val="20"/>
        </w:rPr>
        <w:t>each</w:t>
      </w:r>
      <w:r w:rsidR="00252A0B">
        <w:rPr>
          <w:rFonts w:ascii="Times New Roman" w:hAnsi="Times New Roman" w:cs="Times New Roman"/>
          <w:sz w:val="20"/>
          <w:szCs w:val="20"/>
        </w:rPr>
        <w:t>.</w:t>
      </w:r>
    </w:p>
    <w:p w14:paraId="7625E6E9"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5. </w:t>
      </w:r>
      <w:r w:rsidRPr="0028590B">
        <w:rPr>
          <w:rFonts w:ascii="Times New Roman" w:hAnsi="Times New Roman" w:cs="Times New Roman"/>
          <w:b/>
          <w:bCs/>
          <w:sz w:val="24"/>
          <w:szCs w:val="24"/>
          <w:u w:val="single"/>
        </w:rPr>
        <w:t xml:space="preserve">Technology Assignments. </w:t>
      </w:r>
    </w:p>
    <w:p w14:paraId="3C9E06A4" w14:textId="5AC239BD"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As his initial capital contribution to </w:t>
      </w:r>
      <w:r w:rsidR="0028590B" w:rsidRPr="00252A0B">
        <w:rPr>
          <w:rFonts w:ascii="Times New Roman" w:hAnsi="Times New Roman" w:cs="Times New Roman"/>
          <w:sz w:val="20"/>
          <w:szCs w:val="20"/>
        </w:rPr>
        <w:t>the Company</w:t>
      </w:r>
      <w:r w:rsidRPr="00252A0B">
        <w:rPr>
          <w:rFonts w:ascii="Times New Roman" w:hAnsi="Times New Roman" w:cs="Times New Roman"/>
          <w:sz w:val="20"/>
          <w:szCs w:val="20"/>
        </w:rPr>
        <w:t xml:space="preserve">, shall transfer and assign to the Company all of </w:t>
      </w:r>
      <w:r w:rsidR="0028590B" w:rsidRPr="00252A0B">
        <w:rPr>
          <w:rFonts w:ascii="Times New Roman" w:hAnsi="Times New Roman" w:cs="Times New Roman"/>
          <w:sz w:val="20"/>
          <w:szCs w:val="20"/>
        </w:rPr>
        <w:t>the Company</w:t>
      </w:r>
      <w:r w:rsidRPr="00252A0B">
        <w:rPr>
          <w:rFonts w:ascii="Times New Roman" w:hAnsi="Times New Roman" w:cs="Times New Roman"/>
          <w:sz w:val="20"/>
          <w:szCs w:val="20"/>
        </w:rPr>
        <w:t xml:space="preserve">, title and interest in and to certain technology and software related </w:t>
      </w:r>
      <w:r w:rsidR="0028590B" w:rsidRPr="00252A0B">
        <w:rPr>
          <w:rFonts w:ascii="Times New Roman" w:hAnsi="Times New Roman" w:cs="Times New Roman"/>
          <w:sz w:val="20"/>
          <w:szCs w:val="20"/>
        </w:rPr>
        <w:t>to certain</w:t>
      </w:r>
      <w:r w:rsidRPr="00252A0B">
        <w:rPr>
          <w:rFonts w:ascii="Times New Roman" w:hAnsi="Times New Roman" w:cs="Times New Roman"/>
          <w:sz w:val="20"/>
          <w:szCs w:val="20"/>
        </w:rPr>
        <w:t xml:space="preserve"> and all software known as as well as inventions relating to Template Mapping System for </w:t>
      </w:r>
      <w:r w:rsidR="0028590B" w:rsidRPr="00252A0B">
        <w:rPr>
          <w:rFonts w:ascii="Times New Roman" w:hAnsi="Times New Roman" w:cs="Times New Roman"/>
          <w:sz w:val="20"/>
          <w:szCs w:val="20"/>
        </w:rPr>
        <w:t>Data Transmission</w:t>
      </w:r>
      <w:r w:rsidRPr="00252A0B">
        <w:rPr>
          <w:rFonts w:ascii="Times New Roman" w:hAnsi="Times New Roman" w:cs="Times New Roman"/>
          <w:sz w:val="20"/>
          <w:szCs w:val="20"/>
        </w:rPr>
        <w:t xml:space="preserve">. </w:t>
      </w:r>
      <w:r w:rsidR="002D7351">
        <w:rPr>
          <w:rFonts w:ascii="Times New Roman" w:hAnsi="Times New Roman" w:cs="Times New Roman"/>
          <w:sz w:val="20"/>
          <w:szCs w:val="20"/>
        </w:rPr>
        <w:t>A</w:t>
      </w:r>
      <w:r w:rsidRPr="00252A0B">
        <w:rPr>
          <w:rFonts w:ascii="Times New Roman" w:hAnsi="Times New Roman" w:cs="Times New Roman"/>
          <w:sz w:val="20"/>
          <w:szCs w:val="20"/>
        </w:rPr>
        <w:t>grees to execute and deliver such forms of Assignmentas the Company and its legal counsel may reasonably request in order to effectsuch assignments.</w:t>
      </w:r>
    </w:p>
    <w:p w14:paraId="5D0E7E72"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6</w:t>
      </w:r>
      <w:r w:rsidRPr="0028590B">
        <w:rPr>
          <w:rFonts w:ascii="Times New Roman" w:hAnsi="Times New Roman" w:cs="Times New Roman"/>
          <w:b/>
          <w:bCs/>
          <w:sz w:val="24"/>
          <w:szCs w:val="24"/>
          <w:u w:val="single"/>
        </w:rPr>
        <w:t xml:space="preserve">. License Agreement. </w:t>
      </w:r>
    </w:p>
    <w:p w14:paraId="4DB628FC" w14:textId="51346CBB" w:rsidR="00C4103F" w:rsidRPr="00252A0B" w:rsidRDefault="00C4103F"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Following the assignment of the Technology </w:t>
      </w:r>
      <w:r w:rsidR="0028590B" w:rsidRPr="00252A0B">
        <w:rPr>
          <w:rFonts w:ascii="Times New Roman" w:hAnsi="Times New Roman" w:cs="Times New Roman"/>
          <w:sz w:val="20"/>
          <w:szCs w:val="20"/>
        </w:rPr>
        <w:t>to the</w:t>
      </w:r>
      <w:r w:rsidRPr="00252A0B">
        <w:rPr>
          <w:rFonts w:ascii="Times New Roman" w:hAnsi="Times New Roman" w:cs="Times New Roman"/>
          <w:sz w:val="20"/>
          <w:szCs w:val="20"/>
        </w:rPr>
        <w:t xml:space="preserve"> Company, the Company will enter into a License Agreement with pursuant to which shall be granted the right </w:t>
      </w:r>
      <w:r w:rsidR="0028590B" w:rsidRPr="00252A0B">
        <w:rPr>
          <w:rFonts w:ascii="Times New Roman" w:hAnsi="Times New Roman" w:cs="Times New Roman"/>
          <w:sz w:val="20"/>
          <w:szCs w:val="20"/>
        </w:rPr>
        <w:t>to further</w:t>
      </w:r>
      <w:r w:rsidRPr="00252A0B">
        <w:rPr>
          <w:rFonts w:ascii="Times New Roman" w:hAnsi="Times New Roman" w:cs="Times New Roman"/>
          <w:sz w:val="20"/>
          <w:szCs w:val="20"/>
        </w:rPr>
        <w:t xml:space="preserve"> develop the Technology and to commercialize the distribution, sale </w:t>
      </w:r>
      <w:r w:rsidR="0028590B" w:rsidRPr="00252A0B">
        <w:rPr>
          <w:rFonts w:ascii="Times New Roman" w:hAnsi="Times New Roman" w:cs="Times New Roman"/>
          <w:sz w:val="20"/>
          <w:szCs w:val="20"/>
        </w:rPr>
        <w:t>and marketing</w:t>
      </w:r>
      <w:r w:rsidRPr="00252A0B">
        <w:rPr>
          <w:rFonts w:ascii="Times New Roman" w:hAnsi="Times New Roman" w:cs="Times New Roman"/>
          <w:sz w:val="20"/>
          <w:szCs w:val="20"/>
        </w:rPr>
        <w:t xml:space="preserve"> of products utilizing the Technology. Under the terms of </w:t>
      </w:r>
      <w:r w:rsidR="0028590B" w:rsidRPr="00252A0B">
        <w:rPr>
          <w:rFonts w:ascii="Times New Roman" w:hAnsi="Times New Roman" w:cs="Times New Roman"/>
          <w:sz w:val="20"/>
          <w:szCs w:val="20"/>
        </w:rPr>
        <w:t>the License</w:t>
      </w:r>
      <w:r w:rsidRPr="00252A0B">
        <w:rPr>
          <w:rFonts w:ascii="Times New Roman" w:hAnsi="Times New Roman" w:cs="Times New Roman"/>
          <w:sz w:val="20"/>
          <w:szCs w:val="20"/>
        </w:rPr>
        <w:t xml:space="preserve"> Agreement, XML shall pay to the Company a </w:t>
      </w:r>
      <w:r w:rsidR="0028590B" w:rsidRPr="00252A0B">
        <w:rPr>
          <w:rFonts w:ascii="Times New Roman" w:hAnsi="Times New Roman" w:cs="Times New Roman"/>
          <w:sz w:val="20"/>
          <w:szCs w:val="20"/>
        </w:rPr>
        <w:t>royalty net sale</w:t>
      </w:r>
      <w:r w:rsidRPr="00252A0B">
        <w:rPr>
          <w:rFonts w:ascii="Times New Roman" w:hAnsi="Times New Roman" w:cs="Times New Roman"/>
          <w:sz w:val="20"/>
          <w:szCs w:val="20"/>
        </w:rPr>
        <w:t xml:space="preserve"> for sales comprising a combination of (</w:t>
      </w:r>
      <w:r w:rsidR="0028590B" w:rsidRPr="00252A0B">
        <w:rPr>
          <w:rFonts w:ascii="Times New Roman" w:hAnsi="Times New Roman" w:cs="Times New Roman"/>
          <w:sz w:val="20"/>
          <w:szCs w:val="20"/>
        </w:rPr>
        <w:t>I</w:t>
      </w:r>
      <w:r w:rsidRPr="00252A0B">
        <w:rPr>
          <w:rFonts w:ascii="Times New Roman" w:hAnsi="Times New Roman" w:cs="Times New Roman"/>
          <w:sz w:val="20"/>
          <w:szCs w:val="20"/>
        </w:rPr>
        <w:t xml:space="preserve">) the sale or license </w:t>
      </w:r>
      <w:r w:rsidR="0028590B" w:rsidRPr="00252A0B">
        <w:rPr>
          <w:rFonts w:ascii="Times New Roman" w:hAnsi="Times New Roman" w:cs="Times New Roman"/>
          <w:sz w:val="20"/>
          <w:szCs w:val="20"/>
        </w:rPr>
        <w:t>of products</w:t>
      </w:r>
      <w:r w:rsidRPr="00252A0B">
        <w:rPr>
          <w:rFonts w:ascii="Times New Roman" w:hAnsi="Times New Roman" w:cs="Times New Roman"/>
          <w:sz w:val="20"/>
          <w:szCs w:val="20"/>
        </w:rPr>
        <w:t xml:space="preserve"> utilizing the Technology, and (ii) any of XML's suite of </w:t>
      </w:r>
      <w:r w:rsidR="0028590B" w:rsidRPr="00252A0B">
        <w:rPr>
          <w:rFonts w:ascii="Times New Roman" w:hAnsi="Times New Roman" w:cs="Times New Roman"/>
          <w:sz w:val="20"/>
          <w:szCs w:val="20"/>
        </w:rPr>
        <w:t>products, including</w:t>
      </w:r>
      <w:r w:rsidRPr="00252A0B">
        <w:rPr>
          <w:rFonts w:ascii="Times New Roman" w:hAnsi="Times New Roman" w:cs="Times New Roman"/>
          <w:sz w:val="20"/>
          <w:szCs w:val="20"/>
        </w:rPr>
        <w:t xml:space="preserve"> software licensed from third parties, and a royalty of </w:t>
      </w:r>
      <w:r w:rsidR="0028590B" w:rsidRPr="00252A0B">
        <w:rPr>
          <w:rFonts w:ascii="Times New Roman" w:hAnsi="Times New Roman" w:cs="Times New Roman"/>
          <w:sz w:val="20"/>
          <w:szCs w:val="20"/>
        </w:rPr>
        <w:t>net sales</w:t>
      </w:r>
      <w:r w:rsidRPr="00252A0B">
        <w:rPr>
          <w:rFonts w:ascii="Times New Roman" w:hAnsi="Times New Roman" w:cs="Times New Roman"/>
          <w:sz w:val="20"/>
          <w:szCs w:val="20"/>
        </w:rPr>
        <w:t xml:space="preserve"> for sales composed solely of products utilizing the Technology </w:t>
      </w:r>
      <w:r w:rsidR="0028590B" w:rsidRPr="00252A0B">
        <w:rPr>
          <w:rFonts w:ascii="Times New Roman" w:hAnsi="Times New Roman" w:cs="Times New Roman"/>
          <w:sz w:val="20"/>
          <w:szCs w:val="20"/>
        </w:rPr>
        <w:t>assigned to</w:t>
      </w:r>
      <w:r w:rsidRPr="00252A0B">
        <w:rPr>
          <w:rFonts w:ascii="Times New Roman" w:hAnsi="Times New Roman" w:cs="Times New Roman"/>
          <w:sz w:val="20"/>
          <w:szCs w:val="20"/>
        </w:rPr>
        <w:t xml:space="preserve"> the Company by </w:t>
      </w:r>
      <w:r w:rsidR="0028590B" w:rsidRPr="00252A0B">
        <w:rPr>
          <w:rFonts w:ascii="Times New Roman" w:hAnsi="Times New Roman" w:cs="Times New Roman"/>
          <w:sz w:val="20"/>
          <w:szCs w:val="20"/>
        </w:rPr>
        <w:t>assigned to</w:t>
      </w:r>
      <w:r w:rsidRPr="00252A0B">
        <w:rPr>
          <w:rFonts w:ascii="Times New Roman" w:hAnsi="Times New Roman" w:cs="Times New Roman"/>
          <w:sz w:val="20"/>
          <w:szCs w:val="20"/>
        </w:rPr>
        <w:t>.</w:t>
      </w:r>
    </w:p>
    <w:p w14:paraId="1680BA78"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7. </w:t>
      </w:r>
      <w:r w:rsidRPr="0028590B">
        <w:rPr>
          <w:rFonts w:ascii="Times New Roman" w:hAnsi="Times New Roman" w:cs="Times New Roman"/>
          <w:b/>
          <w:bCs/>
          <w:sz w:val="24"/>
          <w:szCs w:val="24"/>
          <w:u w:val="single"/>
        </w:rPr>
        <w:t>Transfer of Common Stock.</w:t>
      </w:r>
    </w:p>
    <w:p w14:paraId="5549259A" w14:textId="4D791FFA" w:rsidR="00C4103F" w:rsidRPr="002D7351" w:rsidRDefault="00C4103F" w:rsidP="002D7351">
      <w:pPr>
        <w:pStyle w:val="ListParagraph"/>
        <w:numPr>
          <w:ilvl w:val="0"/>
          <w:numId w:val="1"/>
        </w:numPr>
        <w:jc w:val="both"/>
        <w:rPr>
          <w:rFonts w:ascii="Times New Roman" w:hAnsi="Times New Roman" w:cs="Times New Roman"/>
          <w:sz w:val="20"/>
          <w:szCs w:val="20"/>
        </w:rPr>
      </w:pPr>
      <w:r w:rsidRPr="002D7351">
        <w:rPr>
          <w:rFonts w:ascii="Times New Roman" w:hAnsi="Times New Roman" w:cs="Times New Roman"/>
          <w:sz w:val="20"/>
          <w:szCs w:val="20"/>
        </w:rPr>
        <w:t>Restrictions on Transfer. The parties agree that they</w:t>
      </w:r>
      <w:r w:rsidRPr="002D7351">
        <w:rPr>
          <w:rFonts w:ascii="Times New Roman" w:hAnsi="Times New Roman" w:cs="Times New Roman"/>
          <w:sz w:val="20"/>
          <w:szCs w:val="20"/>
        </w:rPr>
        <w:t xml:space="preserve"> </w:t>
      </w:r>
      <w:r w:rsidRPr="002D7351">
        <w:rPr>
          <w:rFonts w:ascii="Times New Roman" w:hAnsi="Times New Roman" w:cs="Times New Roman"/>
          <w:sz w:val="20"/>
          <w:szCs w:val="20"/>
        </w:rPr>
        <w:t>shall not sell, pledge or otherwise encumber their shares of common stock of</w:t>
      </w:r>
      <w:r w:rsidRPr="002D7351">
        <w:rPr>
          <w:rFonts w:ascii="Times New Roman" w:hAnsi="Times New Roman" w:cs="Times New Roman"/>
          <w:sz w:val="20"/>
          <w:szCs w:val="20"/>
        </w:rPr>
        <w:t xml:space="preserve"> </w:t>
      </w:r>
      <w:r w:rsidRPr="002D7351">
        <w:rPr>
          <w:rFonts w:ascii="Times New Roman" w:hAnsi="Times New Roman" w:cs="Times New Roman"/>
          <w:sz w:val="20"/>
          <w:szCs w:val="20"/>
        </w:rPr>
        <w:t>the Corporation without first obtaining the unanimous written consent of the</w:t>
      </w:r>
      <w:r w:rsidRPr="002D7351">
        <w:rPr>
          <w:rFonts w:ascii="Times New Roman" w:hAnsi="Times New Roman" w:cs="Times New Roman"/>
          <w:sz w:val="20"/>
          <w:szCs w:val="20"/>
        </w:rPr>
        <w:t xml:space="preserve"> </w:t>
      </w:r>
      <w:r w:rsidRPr="002D7351">
        <w:rPr>
          <w:rFonts w:ascii="Times New Roman" w:hAnsi="Times New Roman" w:cs="Times New Roman"/>
          <w:sz w:val="20"/>
          <w:szCs w:val="20"/>
        </w:rPr>
        <w:t xml:space="preserve">remaining stockholders of the Corporation, and except in strict </w:t>
      </w:r>
      <w:r w:rsidR="0028590B" w:rsidRPr="002D7351">
        <w:rPr>
          <w:rFonts w:ascii="Times New Roman" w:hAnsi="Times New Roman" w:cs="Times New Roman"/>
          <w:sz w:val="20"/>
          <w:szCs w:val="20"/>
        </w:rPr>
        <w:t>accordance with</w:t>
      </w:r>
      <w:r w:rsidRPr="002D7351">
        <w:rPr>
          <w:rFonts w:ascii="Times New Roman" w:hAnsi="Times New Roman" w:cs="Times New Roman"/>
          <w:sz w:val="20"/>
          <w:szCs w:val="20"/>
        </w:rPr>
        <w:t xml:space="preserve"> the provisions of this Agreement. If so pledged, transferred </w:t>
      </w:r>
      <w:r w:rsidR="0028590B" w:rsidRPr="002D7351">
        <w:rPr>
          <w:rFonts w:ascii="Times New Roman" w:hAnsi="Times New Roman" w:cs="Times New Roman"/>
          <w:sz w:val="20"/>
          <w:szCs w:val="20"/>
        </w:rPr>
        <w:t>or encumbered</w:t>
      </w:r>
      <w:r w:rsidRPr="002D7351">
        <w:rPr>
          <w:rFonts w:ascii="Times New Roman" w:hAnsi="Times New Roman" w:cs="Times New Roman"/>
          <w:sz w:val="20"/>
          <w:szCs w:val="20"/>
        </w:rPr>
        <w:t xml:space="preserve">, such stock shall nevertheless remain subject to this Agreement </w:t>
      </w:r>
      <w:r w:rsidR="0028590B" w:rsidRPr="002D7351">
        <w:rPr>
          <w:rFonts w:ascii="Times New Roman" w:hAnsi="Times New Roman" w:cs="Times New Roman"/>
          <w:sz w:val="20"/>
          <w:szCs w:val="20"/>
        </w:rPr>
        <w:t>in the</w:t>
      </w:r>
      <w:r w:rsidRPr="002D7351">
        <w:rPr>
          <w:rFonts w:ascii="Times New Roman" w:hAnsi="Times New Roman" w:cs="Times New Roman"/>
          <w:sz w:val="20"/>
          <w:szCs w:val="20"/>
        </w:rPr>
        <w:t xml:space="preserve"> hands of the pledgee, </w:t>
      </w:r>
      <w:r w:rsidR="0028590B" w:rsidRPr="002D7351">
        <w:rPr>
          <w:rFonts w:ascii="Times New Roman" w:hAnsi="Times New Roman" w:cs="Times New Roman"/>
          <w:sz w:val="20"/>
          <w:szCs w:val="20"/>
        </w:rPr>
        <w:t>done</w:t>
      </w:r>
      <w:r w:rsidRPr="002D7351">
        <w:rPr>
          <w:rFonts w:ascii="Times New Roman" w:hAnsi="Times New Roman" w:cs="Times New Roman"/>
          <w:sz w:val="20"/>
          <w:szCs w:val="20"/>
        </w:rPr>
        <w:t xml:space="preserve"> or other holder and shall be treated as </w:t>
      </w:r>
      <w:r w:rsidR="0028590B" w:rsidRPr="002D7351">
        <w:rPr>
          <w:rFonts w:ascii="Times New Roman" w:hAnsi="Times New Roman" w:cs="Times New Roman"/>
          <w:sz w:val="20"/>
          <w:szCs w:val="20"/>
        </w:rPr>
        <w:t>if still</w:t>
      </w:r>
      <w:r w:rsidRPr="002D7351">
        <w:rPr>
          <w:rFonts w:ascii="Times New Roman" w:hAnsi="Times New Roman" w:cs="Times New Roman"/>
          <w:sz w:val="20"/>
          <w:szCs w:val="20"/>
        </w:rPr>
        <w:t xml:space="preserve"> owned by the transferring stockholder. The Corporation shall </w:t>
      </w:r>
      <w:r w:rsidR="0028590B" w:rsidRPr="002D7351">
        <w:rPr>
          <w:rFonts w:ascii="Times New Roman" w:hAnsi="Times New Roman" w:cs="Times New Roman"/>
          <w:sz w:val="20"/>
          <w:szCs w:val="20"/>
        </w:rPr>
        <w:t>neither transfer</w:t>
      </w:r>
      <w:r w:rsidRPr="002D7351">
        <w:rPr>
          <w:rFonts w:ascii="Times New Roman" w:hAnsi="Times New Roman" w:cs="Times New Roman"/>
          <w:sz w:val="20"/>
          <w:szCs w:val="20"/>
        </w:rPr>
        <w:t xml:space="preserve"> nor reissue any stock interest in the Corporation in violation of, </w:t>
      </w:r>
      <w:r w:rsidR="0028590B" w:rsidRPr="002D7351">
        <w:rPr>
          <w:rFonts w:ascii="Times New Roman" w:hAnsi="Times New Roman" w:cs="Times New Roman"/>
          <w:sz w:val="20"/>
          <w:szCs w:val="20"/>
        </w:rPr>
        <w:t>or without</w:t>
      </w:r>
      <w:r w:rsidRPr="002D7351">
        <w:rPr>
          <w:rFonts w:ascii="Times New Roman" w:hAnsi="Times New Roman" w:cs="Times New Roman"/>
          <w:sz w:val="20"/>
          <w:szCs w:val="20"/>
        </w:rPr>
        <w:t xml:space="preserve"> proof of compliance with, this Agreement.</w:t>
      </w:r>
    </w:p>
    <w:p w14:paraId="17D06310" w14:textId="523B71F5" w:rsidR="00C4103F" w:rsidRPr="002D7351" w:rsidRDefault="00C4103F" w:rsidP="002D7351">
      <w:pPr>
        <w:pStyle w:val="ListParagraph"/>
        <w:numPr>
          <w:ilvl w:val="0"/>
          <w:numId w:val="1"/>
        </w:numPr>
        <w:jc w:val="both"/>
        <w:rPr>
          <w:rFonts w:ascii="Times New Roman" w:hAnsi="Times New Roman" w:cs="Times New Roman"/>
          <w:sz w:val="20"/>
          <w:szCs w:val="20"/>
        </w:rPr>
      </w:pPr>
      <w:r w:rsidRPr="002D7351">
        <w:rPr>
          <w:rFonts w:ascii="Times New Roman" w:hAnsi="Times New Roman" w:cs="Times New Roman"/>
          <w:sz w:val="20"/>
          <w:szCs w:val="20"/>
        </w:rPr>
        <w:t xml:space="preserve">Remedies for Violation of Restrictions on Transfer. </w:t>
      </w:r>
      <w:r w:rsidR="0028590B" w:rsidRPr="002D7351">
        <w:rPr>
          <w:rFonts w:ascii="Times New Roman" w:hAnsi="Times New Roman" w:cs="Times New Roman"/>
          <w:sz w:val="20"/>
          <w:szCs w:val="20"/>
        </w:rPr>
        <w:t>Any transfer</w:t>
      </w:r>
      <w:r w:rsidRPr="002D7351">
        <w:rPr>
          <w:rFonts w:ascii="Times New Roman" w:hAnsi="Times New Roman" w:cs="Times New Roman"/>
          <w:sz w:val="20"/>
          <w:szCs w:val="20"/>
        </w:rPr>
        <w:t xml:space="preserve"> in violation of the restrictions on transfer outlined in </w:t>
      </w:r>
      <w:r w:rsidR="0028590B" w:rsidRPr="002D7351">
        <w:rPr>
          <w:rFonts w:ascii="Times New Roman" w:hAnsi="Times New Roman" w:cs="Times New Roman"/>
          <w:sz w:val="20"/>
          <w:szCs w:val="20"/>
        </w:rPr>
        <w:t>this Agreement</w:t>
      </w:r>
      <w:r w:rsidRPr="002D7351">
        <w:rPr>
          <w:rFonts w:ascii="Times New Roman" w:hAnsi="Times New Roman" w:cs="Times New Roman"/>
          <w:sz w:val="20"/>
          <w:szCs w:val="20"/>
        </w:rPr>
        <w:t xml:space="preserve"> will give rise to the remedies set forth in this Agreement,</w:t>
      </w:r>
      <w:r w:rsidR="002D7351" w:rsidRPr="002D7351">
        <w:rPr>
          <w:rFonts w:ascii="Times New Roman" w:hAnsi="Times New Roman" w:cs="Times New Roman"/>
          <w:sz w:val="20"/>
          <w:szCs w:val="20"/>
        </w:rPr>
        <w:t xml:space="preserve"> </w:t>
      </w:r>
      <w:r w:rsidRPr="002D7351">
        <w:rPr>
          <w:rFonts w:ascii="Times New Roman" w:hAnsi="Times New Roman" w:cs="Times New Roman"/>
          <w:sz w:val="20"/>
          <w:szCs w:val="20"/>
        </w:rPr>
        <w:t xml:space="preserve">including, but not limited to, the forced liquidation of the </w:t>
      </w:r>
      <w:r w:rsidR="0028590B" w:rsidRPr="002D7351">
        <w:rPr>
          <w:rFonts w:ascii="Times New Roman" w:hAnsi="Times New Roman" w:cs="Times New Roman"/>
          <w:sz w:val="20"/>
          <w:szCs w:val="20"/>
        </w:rPr>
        <w:t>breaching stockholder’s</w:t>
      </w:r>
      <w:r w:rsidRPr="002D7351">
        <w:rPr>
          <w:rFonts w:ascii="Times New Roman" w:hAnsi="Times New Roman" w:cs="Times New Roman"/>
          <w:sz w:val="20"/>
          <w:szCs w:val="20"/>
        </w:rPr>
        <w:t xml:space="preserve"> ownership interest in the Corporation, the revocation of </w:t>
      </w:r>
      <w:r w:rsidR="0028590B" w:rsidRPr="002D7351">
        <w:rPr>
          <w:rFonts w:ascii="Times New Roman" w:hAnsi="Times New Roman" w:cs="Times New Roman"/>
          <w:sz w:val="20"/>
          <w:szCs w:val="20"/>
        </w:rPr>
        <w:t>all licenses</w:t>
      </w:r>
      <w:r w:rsidRPr="002D7351">
        <w:rPr>
          <w:rFonts w:ascii="Times New Roman" w:hAnsi="Times New Roman" w:cs="Times New Roman"/>
          <w:sz w:val="20"/>
          <w:szCs w:val="20"/>
        </w:rPr>
        <w:t xml:space="preserve"> and sub-licenses then existing between the Corporation and </w:t>
      </w:r>
      <w:r w:rsidR="0028590B" w:rsidRPr="002D7351">
        <w:rPr>
          <w:rFonts w:ascii="Times New Roman" w:hAnsi="Times New Roman" w:cs="Times New Roman"/>
          <w:sz w:val="20"/>
          <w:szCs w:val="20"/>
        </w:rPr>
        <w:t>the breaching</w:t>
      </w:r>
      <w:r w:rsidRPr="002D7351">
        <w:rPr>
          <w:rFonts w:ascii="Times New Roman" w:hAnsi="Times New Roman" w:cs="Times New Roman"/>
          <w:sz w:val="20"/>
          <w:szCs w:val="20"/>
        </w:rPr>
        <w:t xml:space="preserve"> stockholder, and the termination and reversion to the </w:t>
      </w:r>
      <w:r w:rsidR="0028590B" w:rsidRPr="002D7351">
        <w:rPr>
          <w:rFonts w:ascii="Times New Roman" w:hAnsi="Times New Roman" w:cs="Times New Roman"/>
          <w:sz w:val="20"/>
          <w:szCs w:val="20"/>
        </w:rPr>
        <w:t>Corporation of</w:t>
      </w:r>
      <w:r w:rsidRPr="002D7351">
        <w:rPr>
          <w:rFonts w:ascii="Times New Roman" w:hAnsi="Times New Roman" w:cs="Times New Roman"/>
          <w:sz w:val="20"/>
          <w:szCs w:val="20"/>
        </w:rPr>
        <w:t xml:space="preserve"> any rights the breaching stockholder may have in and/or to any </w:t>
      </w:r>
      <w:r w:rsidR="0028590B" w:rsidRPr="002D7351">
        <w:rPr>
          <w:rFonts w:ascii="Times New Roman" w:hAnsi="Times New Roman" w:cs="Times New Roman"/>
          <w:sz w:val="20"/>
          <w:szCs w:val="20"/>
        </w:rPr>
        <w:t>products offered</w:t>
      </w:r>
      <w:r w:rsidRPr="002D7351">
        <w:rPr>
          <w:rFonts w:ascii="Times New Roman" w:hAnsi="Times New Roman" w:cs="Times New Roman"/>
          <w:sz w:val="20"/>
          <w:szCs w:val="20"/>
        </w:rPr>
        <w:t xml:space="preserve"> by the breaching stockholder in furtherance of the business </w:t>
      </w:r>
      <w:r w:rsidR="0028590B" w:rsidRPr="002D7351">
        <w:rPr>
          <w:rFonts w:ascii="Times New Roman" w:hAnsi="Times New Roman" w:cs="Times New Roman"/>
          <w:sz w:val="20"/>
          <w:szCs w:val="20"/>
        </w:rPr>
        <w:t>plan contemplated</w:t>
      </w:r>
      <w:r w:rsidRPr="002D7351">
        <w:rPr>
          <w:rFonts w:ascii="Times New Roman" w:hAnsi="Times New Roman" w:cs="Times New Roman"/>
          <w:sz w:val="20"/>
          <w:szCs w:val="20"/>
        </w:rPr>
        <w:t xml:space="preserve"> by this Agreement and/or any other document or </w:t>
      </w:r>
      <w:r w:rsidR="0028590B" w:rsidRPr="002D7351">
        <w:rPr>
          <w:rFonts w:ascii="Times New Roman" w:hAnsi="Times New Roman" w:cs="Times New Roman"/>
          <w:sz w:val="20"/>
          <w:szCs w:val="20"/>
        </w:rPr>
        <w:t>agreement referenced</w:t>
      </w:r>
      <w:r w:rsidRPr="002D7351">
        <w:rPr>
          <w:rFonts w:ascii="Times New Roman" w:hAnsi="Times New Roman" w:cs="Times New Roman"/>
          <w:sz w:val="20"/>
          <w:szCs w:val="20"/>
        </w:rPr>
        <w:t xml:space="preserve"> herein.</w:t>
      </w:r>
    </w:p>
    <w:p w14:paraId="66408C26"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lastRenderedPageBreak/>
        <w:t xml:space="preserve">8. </w:t>
      </w:r>
      <w:r w:rsidRPr="0028590B">
        <w:rPr>
          <w:rFonts w:ascii="Times New Roman" w:hAnsi="Times New Roman" w:cs="Times New Roman"/>
          <w:b/>
          <w:bCs/>
          <w:sz w:val="24"/>
          <w:szCs w:val="24"/>
          <w:u w:val="single"/>
        </w:rPr>
        <w:t>Notice of Restrictions on Disposition</w:t>
      </w:r>
    </w:p>
    <w:p w14:paraId="0026A2D0" w14:textId="70AEB052" w:rsidR="00C4103F" w:rsidRPr="002D7351" w:rsidRDefault="00C4103F" w:rsidP="002D7351">
      <w:pPr>
        <w:pStyle w:val="ListParagraph"/>
        <w:numPr>
          <w:ilvl w:val="0"/>
          <w:numId w:val="4"/>
        </w:numPr>
        <w:jc w:val="both"/>
        <w:rPr>
          <w:rFonts w:ascii="Times New Roman" w:hAnsi="Times New Roman" w:cs="Times New Roman"/>
          <w:sz w:val="20"/>
          <w:szCs w:val="20"/>
        </w:rPr>
      </w:pPr>
      <w:r w:rsidRPr="002D7351">
        <w:rPr>
          <w:rFonts w:ascii="Times New Roman" w:hAnsi="Times New Roman" w:cs="Times New Roman"/>
          <w:sz w:val="20"/>
          <w:szCs w:val="20"/>
        </w:rPr>
        <w:t xml:space="preserve">This certificate and the shares of stock </w:t>
      </w:r>
      <w:r w:rsidR="0028590B" w:rsidRPr="002D7351">
        <w:rPr>
          <w:rFonts w:ascii="Times New Roman" w:hAnsi="Times New Roman" w:cs="Times New Roman"/>
          <w:sz w:val="20"/>
          <w:szCs w:val="20"/>
        </w:rPr>
        <w:t>represented thereby</w:t>
      </w:r>
      <w:r w:rsidRPr="002D7351">
        <w:rPr>
          <w:rFonts w:ascii="Times New Roman" w:hAnsi="Times New Roman" w:cs="Times New Roman"/>
          <w:sz w:val="20"/>
          <w:szCs w:val="20"/>
        </w:rPr>
        <w:t xml:space="preserve"> are subject to the provisions of a </w:t>
      </w:r>
      <w:r w:rsidR="0028590B" w:rsidRPr="002D7351">
        <w:rPr>
          <w:rFonts w:ascii="Times New Roman" w:hAnsi="Times New Roman" w:cs="Times New Roman"/>
          <w:sz w:val="20"/>
          <w:szCs w:val="20"/>
        </w:rPr>
        <w:t>Stockholders Agreement</w:t>
      </w:r>
      <w:r w:rsidRPr="002D7351">
        <w:rPr>
          <w:rFonts w:ascii="Times New Roman" w:hAnsi="Times New Roman" w:cs="Times New Roman"/>
          <w:sz w:val="20"/>
          <w:szCs w:val="20"/>
        </w:rPr>
        <w:t xml:space="preserve"> dated as of ____ _, ___ (as it </w:t>
      </w:r>
      <w:r w:rsidR="0028590B" w:rsidRPr="002D7351">
        <w:rPr>
          <w:rFonts w:ascii="Times New Roman" w:hAnsi="Times New Roman" w:cs="Times New Roman"/>
          <w:sz w:val="20"/>
          <w:szCs w:val="20"/>
        </w:rPr>
        <w:t>may be</w:t>
      </w:r>
      <w:r w:rsidRPr="002D7351">
        <w:rPr>
          <w:rFonts w:ascii="Times New Roman" w:hAnsi="Times New Roman" w:cs="Times New Roman"/>
          <w:sz w:val="20"/>
          <w:szCs w:val="20"/>
        </w:rPr>
        <w:t xml:space="preserve"> amended from time-to-time) whereby the disposition </w:t>
      </w:r>
      <w:r w:rsidR="0028590B" w:rsidRPr="002D7351">
        <w:rPr>
          <w:rFonts w:ascii="Times New Roman" w:hAnsi="Times New Roman" w:cs="Times New Roman"/>
          <w:sz w:val="20"/>
          <w:szCs w:val="20"/>
        </w:rPr>
        <w:t>in any</w:t>
      </w:r>
      <w:r w:rsidRPr="002D7351">
        <w:rPr>
          <w:rFonts w:ascii="Times New Roman" w:hAnsi="Times New Roman" w:cs="Times New Roman"/>
          <w:sz w:val="20"/>
          <w:szCs w:val="20"/>
        </w:rPr>
        <w:t xml:space="preserve"> manner of such shares of stock or any interest </w:t>
      </w:r>
      <w:r w:rsidR="0028590B" w:rsidRPr="002D7351">
        <w:rPr>
          <w:rFonts w:ascii="Times New Roman" w:hAnsi="Times New Roman" w:cs="Times New Roman"/>
          <w:sz w:val="20"/>
          <w:szCs w:val="20"/>
        </w:rPr>
        <w:t>therein is</w:t>
      </w:r>
      <w:r w:rsidRPr="002D7351">
        <w:rPr>
          <w:rFonts w:ascii="Times New Roman" w:hAnsi="Times New Roman" w:cs="Times New Roman"/>
          <w:sz w:val="20"/>
          <w:szCs w:val="20"/>
        </w:rPr>
        <w:t xml:space="preserve"> restricted. A copy of said Agreement is on file at </w:t>
      </w:r>
      <w:r w:rsidR="0028590B" w:rsidRPr="002D7351">
        <w:rPr>
          <w:rFonts w:ascii="Times New Roman" w:hAnsi="Times New Roman" w:cs="Times New Roman"/>
          <w:sz w:val="20"/>
          <w:szCs w:val="20"/>
        </w:rPr>
        <w:t>the registered</w:t>
      </w:r>
      <w:r w:rsidRPr="002D7351">
        <w:rPr>
          <w:rFonts w:ascii="Times New Roman" w:hAnsi="Times New Roman" w:cs="Times New Roman"/>
          <w:sz w:val="20"/>
          <w:szCs w:val="20"/>
        </w:rPr>
        <w:t xml:space="preserve"> office of the Company where it may </w:t>
      </w:r>
      <w:r w:rsidR="0028590B" w:rsidRPr="002D7351">
        <w:rPr>
          <w:rFonts w:ascii="Times New Roman" w:hAnsi="Times New Roman" w:cs="Times New Roman"/>
          <w:sz w:val="20"/>
          <w:szCs w:val="20"/>
        </w:rPr>
        <w:t>be inspected</w:t>
      </w:r>
      <w:r w:rsidRPr="002D7351">
        <w:rPr>
          <w:rFonts w:ascii="Times New Roman" w:hAnsi="Times New Roman" w:cs="Times New Roman"/>
          <w:sz w:val="20"/>
          <w:szCs w:val="20"/>
        </w:rPr>
        <w:t>.</w:t>
      </w:r>
    </w:p>
    <w:p w14:paraId="0B663823" w14:textId="11CD1D65" w:rsidR="00C4103F" w:rsidRPr="002D7351" w:rsidRDefault="00C4103F" w:rsidP="002D7351">
      <w:pPr>
        <w:pStyle w:val="ListParagraph"/>
        <w:numPr>
          <w:ilvl w:val="0"/>
          <w:numId w:val="4"/>
        </w:numPr>
        <w:jc w:val="both"/>
        <w:rPr>
          <w:rFonts w:ascii="Times New Roman" w:hAnsi="Times New Roman" w:cs="Times New Roman"/>
          <w:sz w:val="20"/>
          <w:szCs w:val="20"/>
        </w:rPr>
      </w:pPr>
      <w:r w:rsidRPr="002D7351">
        <w:rPr>
          <w:rFonts w:ascii="Times New Roman" w:hAnsi="Times New Roman" w:cs="Times New Roman"/>
          <w:sz w:val="20"/>
          <w:szCs w:val="20"/>
        </w:rPr>
        <w:t xml:space="preserve">Sale or Change in Control of Party. A stockholder of </w:t>
      </w:r>
      <w:r w:rsidR="0028590B" w:rsidRPr="002D7351">
        <w:rPr>
          <w:rFonts w:ascii="Times New Roman" w:hAnsi="Times New Roman" w:cs="Times New Roman"/>
          <w:sz w:val="20"/>
          <w:szCs w:val="20"/>
        </w:rPr>
        <w:t>the Corporation</w:t>
      </w:r>
      <w:r w:rsidRPr="002D7351">
        <w:rPr>
          <w:rFonts w:ascii="Times New Roman" w:hAnsi="Times New Roman" w:cs="Times New Roman"/>
          <w:sz w:val="20"/>
          <w:szCs w:val="20"/>
        </w:rPr>
        <w:t xml:space="preserve"> that is not a natural person may not, without the advance </w:t>
      </w:r>
      <w:r w:rsidR="0028590B" w:rsidRPr="002D7351">
        <w:rPr>
          <w:rFonts w:ascii="Times New Roman" w:hAnsi="Times New Roman" w:cs="Times New Roman"/>
          <w:sz w:val="20"/>
          <w:szCs w:val="20"/>
        </w:rPr>
        <w:t>written consent</w:t>
      </w:r>
      <w:r w:rsidRPr="002D7351">
        <w:rPr>
          <w:rFonts w:ascii="Times New Roman" w:hAnsi="Times New Roman" w:cs="Times New Roman"/>
          <w:sz w:val="20"/>
          <w:szCs w:val="20"/>
        </w:rPr>
        <w:t xml:space="preserve"> of the remaining stockholders of the Corporation, cause or permit </w:t>
      </w:r>
      <w:r w:rsidR="0028590B" w:rsidRPr="002D7351">
        <w:rPr>
          <w:rFonts w:ascii="Times New Roman" w:hAnsi="Times New Roman" w:cs="Times New Roman"/>
          <w:sz w:val="20"/>
          <w:szCs w:val="20"/>
        </w:rPr>
        <w:t>an ownership</w:t>
      </w:r>
      <w:r w:rsidRPr="002D7351">
        <w:rPr>
          <w:rFonts w:ascii="Times New Roman" w:hAnsi="Times New Roman" w:cs="Times New Roman"/>
          <w:sz w:val="20"/>
          <w:szCs w:val="20"/>
        </w:rPr>
        <w:t xml:space="preserve"> interest, direct or indirect, in itself to be disposed of such </w:t>
      </w:r>
      <w:r w:rsidR="0028590B" w:rsidRPr="002D7351">
        <w:rPr>
          <w:rFonts w:ascii="Times New Roman" w:hAnsi="Times New Roman" w:cs="Times New Roman"/>
          <w:sz w:val="20"/>
          <w:szCs w:val="20"/>
        </w:rPr>
        <w:t>that, after</w:t>
      </w:r>
      <w:r w:rsidRPr="002D7351">
        <w:rPr>
          <w:rFonts w:ascii="Times New Roman" w:hAnsi="Times New Roman" w:cs="Times New Roman"/>
          <w:sz w:val="20"/>
          <w:szCs w:val="20"/>
        </w:rPr>
        <w:t xml:space="preserve"> the disposition, that stockholder ceases to be controlled by the </w:t>
      </w:r>
      <w:r w:rsidR="0028590B" w:rsidRPr="002D7351">
        <w:rPr>
          <w:rFonts w:ascii="Times New Roman" w:hAnsi="Times New Roman" w:cs="Times New Roman"/>
          <w:sz w:val="20"/>
          <w:szCs w:val="20"/>
        </w:rPr>
        <w:t>same persons</w:t>
      </w:r>
      <w:r w:rsidRPr="002D7351">
        <w:rPr>
          <w:rFonts w:ascii="Times New Roman" w:hAnsi="Times New Roman" w:cs="Times New Roman"/>
          <w:sz w:val="20"/>
          <w:szCs w:val="20"/>
        </w:rPr>
        <w:t xml:space="preserve"> who control it as of the date of the stockholder's acquisition </w:t>
      </w:r>
      <w:r w:rsidR="0028590B" w:rsidRPr="002D7351">
        <w:rPr>
          <w:rFonts w:ascii="Times New Roman" w:hAnsi="Times New Roman" w:cs="Times New Roman"/>
          <w:sz w:val="20"/>
          <w:szCs w:val="20"/>
        </w:rPr>
        <w:t>of common</w:t>
      </w:r>
      <w:r w:rsidRPr="002D7351">
        <w:rPr>
          <w:rFonts w:ascii="Times New Roman" w:hAnsi="Times New Roman" w:cs="Times New Roman"/>
          <w:sz w:val="20"/>
          <w:szCs w:val="20"/>
        </w:rPr>
        <w:t xml:space="preserve"> stock of the Corporation. Any breach of this section will cause </w:t>
      </w:r>
      <w:r w:rsidR="0028590B" w:rsidRPr="002D7351">
        <w:rPr>
          <w:rFonts w:ascii="Times New Roman" w:hAnsi="Times New Roman" w:cs="Times New Roman"/>
          <w:sz w:val="20"/>
          <w:szCs w:val="20"/>
        </w:rPr>
        <w:t>the disposition</w:t>
      </w:r>
      <w:r w:rsidRPr="002D7351">
        <w:rPr>
          <w:rFonts w:ascii="Times New Roman" w:hAnsi="Times New Roman" w:cs="Times New Roman"/>
          <w:sz w:val="20"/>
          <w:szCs w:val="20"/>
        </w:rPr>
        <w:t xml:space="preserve"> of the ownership interest to be deemed a transfer in violation </w:t>
      </w:r>
      <w:r w:rsidR="0028590B" w:rsidRPr="002D7351">
        <w:rPr>
          <w:rFonts w:ascii="Times New Roman" w:hAnsi="Times New Roman" w:cs="Times New Roman"/>
          <w:sz w:val="20"/>
          <w:szCs w:val="20"/>
        </w:rPr>
        <w:t>of the</w:t>
      </w:r>
      <w:r w:rsidRPr="002D7351">
        <w:rPr>
          <w:rFonts w:ascii="Times New Roman" w:hAnsi="Times New Roman" w:cs="Times New Roman"/>
          <w:sz w:val="20"/>
          <w:szCs w:val="20"/>
        </w:rPr>
        <w:t xml:space="preserve"> restrictions on transfer outlined in this Agreement. Any transfer </w:t>
      </w:r>
      <w:r w:rsidR="0028590B" w:rsidRPr="002D7351">
        <w:rPr>
          <w:rFonts w:ascii="Times New Roman" w:hAnsi="Times New Roman" w:cs="Times New Roman"/>
          <w:sz w:val="20"/>
          <w:szCs w:val="20"/>
        </w:rPr>
        <w:t>in violation</w:t>
      </w:r>
      <w:r w:rsidRPr="002D7351">
        <w:rPr>
          <w:rFonts w:ascii="Times New Roman" w:hAnsi="Times New Roman" w:cs="Times New Roman"/>
          <w:sz w:val="20"/>
          <w:szCs w:val="20"/>
        </w:rPr>
        <w:t xml:space="preserve"> of the restrictions on transfer outlined in this Agreement will </w:t>
      </w:r>
      <w:r w:rsidR="0028590B" w:rsidRPr="002D7351">
        <w:rPr>
          <w:rFonts w:ascii="Times New Roman" w:hAnsi="Times New Roman" w:cs="Times New Roman"/>
          <w:sz w:val="20"/>
          <w:szCs w:val="20"/>
        </w:rPr>
        <w:t>give rise</w:t>
      </w:r>
      <w:r w:rsidRPr="002D7351">
        <w:rPr>
          <w:rFonts w:ascii="Times New Roman" w:hAnsi="Times New Roman" w:cs="Times New Roman"/>
          <w:sz w:val="20"/>
          <w:szCs w:val="20"/>
        </w:rPr>
        <w:t xml:space="preserve"> to the remedies set forth in this Agreement, including, but not </w:t>
      </w:r>
      <w:r w:rsidR="0028590B" w:rsidRPr="002D7351">
        <w:rPr>
          <w:rFonts w:ascii="Times New Roman" w:hAnsi="Times New Roman" w:cs="Times New Roman"/>
          <w:sz w:val="20"/>
          <w:szCs w:val="20"/>
        </w:rPr>
        <w:t>limited to</w:t>
      </w:r>
      <w:r w:rsidRPr="002D7351">
        <w:rPr>
          <w:rFonts w:ascii="Times New Roman" w:hAnsi="Times New Roman" w:cs="Times New Roman"/>
          <w:sz w:val="20"/>
          <w:szCs w:val="20"/>
        </w:rPr>
        <w:t xml:space="preserve">, the forced liquidation of the breaching stockholder's ownership </w:t>
      </w:r>
      <w:r w:rsidR="0028590B" w:rsidRPr="002D7351">
        <w:rPr>
          <w:rFonts w:ascii="Times New Roman" w:hAnsi="Times New Roman" w:cs="Times New Roman"/>
          <w:sz w:val="20"/>
          <w:szCs w:val="20"/>
        </w:rPr>
        <w:t>interesting</w:t>
      </w:r>
      <w:r w:rsidRPr="002D7351">
        <w:rPr>
          <w:rFonts w:ascii="Times New Roman" w:hAnsi="Times New Roman" w:cs="Times New Roman"/>
          <w:sz w:val="20"/>
          <w:szCs w:val="20"/>
        </w:rPr>
        <w:t xml:space="preserve"> the Corporation, the revocation of all licenses and sub-licenses </w:t>
      </w:r>
      <w:r w:rsidR="0028590B" w:rsidRPr="002D7351">
        <w:rPr>
          <w:rFonts w:ascii="Times New Roman" w:hAnsi="Times New Roman" w:cs="Times New Roman"/>
          <w:sz w:val="20"/>
          <w:szCs w:val="20"/>
        </w:rPr>
        <w:t>then existing</w:t>
      </w:r>
      <w:r w:rsidRPr="002D7351">
        <w:rPr>
          <w:rFonts w:ascii="Times New Roman" w:hAnsi="Times New Roman" w:cs="Times New Roman"/>
          <w:sz w:val="20"/>
          <w:szCs w:val="20"/>
        </w:rPr>
        <w:t xml:space="preserve"> between the Corporation and the breaching stockholder, and </w:t>
      </w:r>
      <w:r w:rsidR="0028590B" w:rsidRPr="002D7351">
        <w:rPr>
          <w:rFonts w:ascii="Times New Roman" w:hAnsi="Times New Roman" w:cs="Times New Roman"/>
          <w:sz w:val="20"/>
          <w:szCs w:val="20"/>
        </w:rPr>
        <w:t>the termination</w:t>
      </w:r>
      <w:r w:rsidRPr="002D7351">
        <w:rPr>
          <w:rFonts w:ascii="Times New Roman" w:hAnsi="Times New Roman" w:cs="Times New Roman"/>
          <w:sz w:val="20"/>
          <w:szCs w:val="20"/>
        </w:rPr>
        <w:t xml:space="preserve"> and reversion to the Corporation of any rights the </w:t>
      </w:r>
      <w:r w:rsidR="0028590B" w:rsidRPr="002D7351">
        <w:rPr>
          <w:rFonts w:ascii="Times New Roman" w:hAnsi="Times New Roman" w:cs="Times New Roman"/>
          <w:sz w:val="20"/>
          <w:szCs w:val="20"/>
        </w:rPr>
        <w:t>breaching stockholder</w:t>
      </w:r>
      <w:r w:rsidRPr="002D7351">
        <w:rPr>
          <w:rFonts w:ascii="Times New Roman" w:hAnsi="Times New Roman" w:cs="Times New Roman"/>
          <w:sz w:val="20"/>
          <w:szCs w:val="20"/>
        </w:rPr>
        <w:t xml:space="preserve"> may have in and/or to any products offered by the </w:t>
      </w:r>
      <w:r w:rsidR="0028590B" w:rsidRPr="002D7351">
        <w:rPr>
          <w:rFonts w:ascii="Times New Roman" w:hAnsi="Times New Roman" w:cs="Times New Roman"/>
          <w:sz w:val="20"/>
          <w:szCs w:val="20"/>
        </w:rPr>
        <w:t>breaching stockholder</w:t>
      </w:r>
      <w:r w:rsidRPr="002D7351">
        <w:rPr>
          <w:rFonts w:ascii="Times New Roman" w:hAnsi="Times New Roman" w:cs="Times New Roman"/>
          <w:sz w:val="20"/>
          <w:szCs w:val="20"/>
        </w:rPr>
        <w:t xml:space="preserve"> in furtherance of the business plan contemplated by this </w:t>
      </w:r>
      <w:r w:rsidR="0028590B" w:rsidRPr="002D7351">
        <w:rPr>
          <w:rFonts w:ascii="Times New Roman" w:hAnsi="Times New Roman" w:cs="Times New Roman"/>
          <w:sz w:val="20"/>
          <w:szCs w:val="20"/>
        </w:rPr>
        <w:t>Agreement and</w:t>
      </w:r>
      <w:r w:rsidRPr="002D7351">
        <w:rPr>
          <w:rFonts w:ascii="Times New Roman" w:hAnsi="Times New Roman" w:cs="Times New Roman"/>
          <w:sz w:val="20"/>
          <w:szCs w:val="20"/>
        </w:rPr>
        <w:t>/or any other document or agreement referenced herein.</w:t>
      </w:r>
    </w:p>
    <w:p w14:paraId="6F0B7618" w14:textId="77777777" w:rsidR="00C4103F" w:rsidRPr="0028590B" w:rsidRDefault="00C4103F"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9. </w:t>
      </w:r>
      <w:r w:rsidRPr="0028590B">
        <w:rPr>
          <w:rFonts w:ascii="Times New Roman" w:hAnsi="Times New Roman" w:cs="Times New Roman"/>
          <w:b/>
          <w:bCs/>
          <w:sz w:val="24"/>
          <w:szCs w:val="24"/>
          <w:u w:val="single"/>
        </w:rPr>
        <w:t>Governance of Corporation.</w:t>
      </w:r>
    </w:p>
    <w:p w14:paraId="3F3B7B50" w14:textId="77777777" w:rsidR="002D7351" w:rsidRDefault="00C4103F" w:rsidP="002D7351">
      <w:pPr>
        <w:pStyle w:val="ListParagraph"/>
        <w:numPr>
          <w:ilvl w:val="0"/>
          <w:numId w:val="6"/>
        </w:numPr>
        <w:jc w:val="both"/>
        <w:rPr>
          <w:rFonts w:ascii="Times New Roman" w:hAnsi="Times New Roman" w:cs="Times New Roman"/>
          <w:sz w:val="20"/>
          <w:szCs w:val="20"/>
        </w:rPr>
      </w:pPr>
      <w:r w:rsidRPr="002D7351">
        <w:rPr>
          <w:rFonts w:ascii="Times New Roman" w:hAnsi="Times New Roman" w:cs="Times New Roman"/>
          <w:sz w:val="20"/>
          <w:szCs w:val="20"/>
        </w:rPr>
        <w:t xml:space="preserve">Election of Directors. </w:t>
      </w:r>
    </w:p>
    <w:p w14:paraId="2076F4A3" w14:textId="11CD8D4C" w:rsidR="00C4103F" w:rsidRPr="002D7351" w:rsidRDefault="00C4103F" w:rsidP="002D7351">
      <w:pPr>
        <w:pStyle w:val="ListParagraph"/>
        <w:jc w:val="both"/>
        <w:rPr>
          <w:rFonts w:ascii="Times New Roman" w:hAnsi="Times New Roman" w:cs="Times New Roman"/>
          <w:sz w:val="20"/>
          <w:szCs w:val="20"/>
        </w:rPr>
      </w:pPr>
      <w:r w:rsidRPr="002D7351">
        <w:rPr>
          <w:rFonts w:ascii="Times New Roman" w:hAnsi="Times New Roman" w:cs="Times New Roman"/>
          <w:sz w:val="20"/>
          <w:szCs w:val="20"/>
        </w:rPr>
        <w:t>The initial Board of Directors of</w:t>
      </w:r>
      <w:r w:rsidRPr="002D7351">
        <w:rPr>
          <w:rFonts w:ascii="Times New Roman" w:hAnsi="Times New Roman" w:cs="Times New Roman"/>
          <w:sz w:val="20"/>
          <w:szCs w:val="20"/>
        </w:rPr>
        <w:t xml:space="preserve"> </w:t>
      </w:r>
      <w:r w:rsidRPr="002D7351">
        <w:rPr>
          <w:rFonts w:ascii="Times New Roman" w:hAnsi="Times New Roman" w:cs="Times New Roman"/>
          <w:sz w:val="20"/>
          <w:szCs w:val="20"/>
        </w:rPr>
        <w:t xml:space="preserve">the Corporation shall consist of who </w:t>
      </w:r>
      <w:r w:rsidR="0028590B" w:rsidRPr="002D7351">
        <w:rPr>
          <w:rFonts w:ascii="Times New Roman" w:hAnsi="Times New Roman" w:cs="Times New Roman"/>
          <w:sz w:val="20"/>
          <w:szCs w:val="20"/>
        </w:rPr>
        <w:t>shall serve</w:t>
      </w:r>
      <w:r w:rsidRPr="002D7351">
        <w:rPr>
          <w:rFonts w:ascii="Times New Roman" w:hAnsi="Times New Roman" w:cs="Times New Roman"/>
          <w:sz w:val="20"/>
          <w:szCs w:val="20"/>
        </w:rPr>
        <w:t xml:space="preserve"> until the next annual meeting of the stockholders of the Corporation </w:t>
      </w:r>
      <w:r w:rsidR="0028590B" w:rsidRPr="002D7351">
        <w:rPr>
          <w:rFonts w:ascii="Times New Roman" w:hAnsi="Times New Roman" w:cs="Times New Roman"/>
          <w:sz w:val="20"/>
          <w:szCs w:val="20"/>
        </w:rPr>
        <w:t>and until</w:t>
      </w:r>
      <w:r w:rsidRPr="002D7351">
        <w:rPr>
          <w:rFonts w:ascii="Times New Roman" w:hAnsi="Times New Roman" w:cs="Times New Roman"/>
          <w:sz w:val="20"/>
          <w:szCs w:val="20"/>
        </w:rPr>
        <w:t xml:space="preserve"> their successors have been duly elected and qualified. Thereafter, </w:t>
      </w:r>
      <w:r w:rsidR="0028590B" w:rsidRPr="002D7351">
        <w:rPr>
          <w:rFonts w:ascii="Times New Roman" w:hAnsi="Times New Roman" w:cs="Times New Roman"/>
          <w:sz w:val="20"/>
          <w:szCs w:val="20"/>
        </w:rPr>
        <w:t>each stockholder</w:t>
      </w:r>
      <w:r w:rsidRPr="002D7351">
        <w:rPr>
          <w:rFonts w:ascii="Times New Roman" w:hAnsi="Times New Roman" w:cs="Times New Roman"/>
          <w:sz w:val="20"/>
          <w:szCs w:val="20"/>
        </w:rPr>
        <w:t xml:space="preserve"> of the Corporation shall be entitled to nominate one (1) person </w:t>
      </w:r>
      <w:r w:rsidR="0028590B" w:rsidRPr="002D7351">
        <w:rPr>
          <w:rFonts w:ascii="Times New Roman" w:hAnsi="Times New Roman" w:cs="Times New Roman"/>
          <w:sz w:val="20"/>
          <w:szCs w:val="20"/>
        </w:rPr>
        <w:t>to serve</w:t>
      </w:r>
      <w:r w:rsidRPr="002D7351">
        <w:rPr>
          <w:rFonts w:ascii="Times New Roman" w:hAnsi="Times New Roman" w:cs="Times New Roman"/>
          <w:sz w:val="20"/>
          <w:szCs w:val="20"/>
        </w:rPr>
        <w:t xml:space="preserve"> as a director of the Corporation, and the stockholders of </w:t>
      </w:r>
      <w:r w:rsidR="0028590B" w:rsidRPr="002D7351">
        <w:rPr>
          <w:rFonts w:ascii="Times New Roman" w:hAnsi="Times New Roman" w:cs="Times New Roman"/>
          <w:sz w:val="20"/>
          <w:szCs w:val="20"/>
        </w:rPr>
        <w:t>corporation</w:t>
      </w:r>
      <w:r w:rsidRPr="002D7351">
        <w:rPr>
          <w:rFonts w:ascii="Times New Roman" w:hAnsi="Times New Roman" w:cs="Times New Roman"/>
          <w:sz w:val="20"/>
          <w:szCs w:val="20"/>
        </w:rPr>
        <w:t xml:space="preserve"> shall agree to vote their shares of common stock of </w:t>
      </w:r>
      <w:r w:rsidR="0028590B" w:rsidRPr="002D7351">
        <w:rPr>
          <w:rFonts w:ascii="Times New Roman" w:hAnsi="Times New Roman" w:cs="Times New Roman"/>
          <w:sz w:val="20"/>
          <w:szCs w:val="20"/>
        </w:rPr>
        <w:t>the Corporation</w:t>
      </w:r>
      <w:r w:rsidRPr="002D7351">
        <w:rPr>
          <w:rFonts w:ascii="Times New Roman" w:hAnsi="Times New Roman" w:cs="Times New Roman"/>
          <w:sz w:val="20"/>
          <w:szCs w:val="20"/>
        </w:rPr>
        <w:t xml:space="preserve"> in favor of the persons so nominated.</w:t>
      </w:r>
    </w:p>
    <w:p w14:paraId="603BDD38" w14:textId="77777777" w:rsidR="002D7351" w:rsidRDefault="00C4103F" w:rsidP="002D7351">
      <w:pPr>
        <w:pStyle w:val="ListParagraph"/>
        <w:numPr>
          <w:ilvl w:val="0"/>
          <w:numId w:val="6"/>
        </w:numPr>
        <w:jc w:val="both"/>
        <w:rPr>
          <w:rFonts w:ascii="Times New Roman" w:hAnsi="Times New Roman" w:cs="Times New Roman"/>
          <w:sz w:val="20"/>
          <w:szCs w:val="20"/>
        </w:rPr>
      </w:pPr>
      <w:r w:rsidRPr="002D7351">
        <w:rPr>
          <w:rFonts w:ascii="Times New Roman" w:hAnsi="Times New Roman" w:cs="Times New Roman"/>
          <w:sz w:val="20"/>
          <w:szCs w:val="20"/>
        </w:rPr>
        <w:t xml:space="preserve">Appointment of Officers. </w:t>
      </w:r>
    </w:p>
    <w:p w14:paraId="6C5D5086" w14:textId="09C2DEFC" w:rsidR="00C4103F" w:rsidRPr="002D7351" w:rsidRDefault="00C4103F" w:rsidP="002D7351">
      <w:pPr>
        <w:pStyle w:val="ListParagraph"/>
        <w:jc w:val="both"/>
        <w:rPr>
          <w:rFonts w:ascii="Times New Roman" w:hAnsi="Times New Roman" w:cs="Times New Roman"/>
          <w:sz w:val="20"/>
          <w:szCs w:val="20"/>
        </w:rPr>
      </w:pPr>
      <w:r w:rsidRPr="002D7351">
        <w:rPr>
          <w:rFonts w:ascii="Times New Roman" w:hAnsi="Times New Roman" w:cs="Times New Roman"/>
          <w:sz w:val="20"/>
          <w:szCs w:val="20"/>
        </w:rPr>
        <w:t xml:space="preserve">The president of the </w:t>
      </w:r>
      <w:r w:rsidR="0028590B" w:rsidRPr="002D7351">
        <w:rPr>
          <w:rFonts w:ascii="Times New Roman" w:hAnsi="Times New Roman" w:cs="Times New Roman"/>
          <w:sz w:val="20"/>
          <w:szCs w:val="20"/>
        </w:rPr>
        <w:t>Corporation shall</w:t>
      </w:r>
      <w:r w:rsidRPr="002D7351">
        <w:rPr>
          <w:rFonts w:ascii="Times New Roman" w:hAnsi="Times New Roman" w:cs="Times New Roman"/>
          <w:sz w:val="20"/>
          <w:szCs w:val="20"/>
        </w:rPr>
        <w:t xml:space="preserve"> initially be All other officers of </w:t>
      </w:r>
      <w:r w:rsidR="0028590B" w:rsidRPr="002D7351">
        <w:rPr>
          <w:rFonts w:ascii="Times New Roman" w:hAnsi="Times New Roman" w:cs="Times New Roman"/>
          <w:sz w:val="20"/>
          <w:szCs w:val="20"/>
        </w:rPr>
        <w:t>the Corporation</w:t>
      </w:r>
      <w:r w:rsidRPr="002D7351">
        <w:rPr>
          <w:rFonts w:ascii="Times New Roman" w:hAnsi="Times New Roman" w:cs="Times New Roman"/>
          <w:sz w:val="20"/>
          <w:szCs w:val="20"/>
        </w:rPr>
        <w:t xml:space="preserve"> shall be appointed by a majority of the Board of Directors of </w:t>
      </w:r>
      <w:r w:rsidR="0028590B" w:rsidRPr="002D7351">
        <w:rPr>
          <w:rFonts w:ascii="Times New Roman" w:hAnsi="Times New Roman" w:cs="Times New Roman"/>
          <w:sz w:val="20"/>
          <w:szCs w:val="20"/>
        </w:rPr>
        <w:t>the Corporation</w:t>
      </w:r>
      <w:r w:rsidRPr="002D7351">
        <w:rPr>
          <w:rFonts w:ascii="Times New Roman" w:hAnsi="Times New Roman" w:cs="Times New Roman"/>
          <w:sz w:val="20"/>
          <w:szCs w:val="20"/>
        </w:rPr>
        <w:t>.</w:t>
      </w:r>
    </w:p>
    <w:p w14:paraId="42394D6C" w14:textId="77777777" w:rsidR="002D7351" w:rsidRDefault="00C4103F" w:rsidP="002D7351">
      <w:pPr>
        <w:pStyle w:val="ListParagraph"/>
        <w:numPr>
          <w:ilvl w:val="0"/>
          <w:numId w:val="6"/>
        </w:numPr>
        <w:jc w:val="both"/>
        <w:rPr>
          <w:rFonts w:ascii="Times New Roman" w:hAnsi="Times New Roman" w:cs="Times New Roman"/>
          <w:sz w:val="20"/>
          <w:szCs w:val="20"/>
        </w:rPr>
      </w:pPr>
      <w:r w:rsidRPr="002D7351">
        <w:rPr>
          <w:rFonts w:ascii="Times New Roman" w:hAnsi="Times New Roman" w:cs="Times New Roman"/>
          <w:sz w:val="20"/>
          <w:szCs w:val="20"/>
        </w:rPr>
        <w:t xml:space="preserve">Voting. </w:t>
      </w:r>
    </w:p>
    <w:p w14:paraId="70C0EBD3" w14:textId="5474229C" w:rsidR="00C4103F" w:rsidRPr="002D7351" w:rsidRDefault="00C4103F" w:rsidP="002D7351">
      <w:pPr>
        <w:pStyle w:val="ListParagraph"/>
        <w:jc w:val="both"/>
        <w:rPr>
          <w:rFonts w:ascii="Times New Roman" w:hAnsi="Times New Roman" w:cs="Times New Roman"/>
          <w:sz w:val="20"/>
          <w:szCs w:val="20"/>
        </w:rPr>
      </w:pPr>
      <w:r w:rsidRPr="002D7351">
        <w:rPr>
          <w:rFonts w:ascii="Times New Roman" w:hAnsi="Times New Roman" w:cs="Times New Roman"/>
          <w:sz w:val="20"/>
          <w:szCs w:val="20"/>
        </w:rPr>
        <w:t xml:space="preserve">Each shareholder shall have a vote equal to </w:t>
      </w:r>
      <w:r w:rsidR="0028590B" w:rsidRPr="002D7351">
        <w:rPr>
          <w:rFonts w:ascii="Times New Roman" w:hAnsi="Times New Roman" w:cs="Times New Roman"/>
          <w:sz w:val="20"/>
          <w:szCs w:val="20"/>
        </w:rPr>
        <w:t>the number</w:t>
      </w:r>
      <w:r w:rsidRPr="002D7351">
        <w:rPr>
          <w:rFonts w:ascii="Times New Roman" w:hAnsi="Times New Roman" w:cs="Times New Roman"/>
          <w:sz w:val="20"/>
          <w:szCs w:val="20"/>
        </w:rPr>
        <w:t xml:space="preserve"> of shares of Corporation common stock it owns on shareholder </w:t>
      </w:r>
      <w:r w:rsidR="0028590B" w:rsidRPr="002D7351">
        <w:rPr>
          <w:rFonts w:ascii="Times New Roman" w:hAnsi="Times New Roman" w:cs="Times New Roman"/>
          <w:sz w:val="20"/>
          <w:szCs w:val="20"/>
        </w:rPr>
        <w:t>matters and</w:t>
      </w:r>
      <w:r w:rsidRPr="002D7351">
        <w:rPr>
          <w:rFonts w:ascii="Times New Roman" w:hAnsi="Times New Roman" w:cs="Times New Roman"/>
          <w:sz w:val="20"/>
          <w:szCs w:val="20"/>
        </w:rPr>
        <w:t xml:space="preserve"> each director of the Corporation shall have an equal vote on </w:t>
      </w:r>
      <w:r w:rsidR="0028590B" w:rsidRPr="002D7351">
        <w:rPr>
          <w:rFonts w:ascii="Times New Roman" w:hAnsi="Times New Roman" w:cs="Times New Roman"/>
          <w:sz w:val="20"/>
          <w:szCs w:val="20"/>
        </w:rPr>
        <w:t>matters decided</w:t>
      </w:r>
      <w:r w:rsidRPr="002D7351">
        <w:rPr>
          <w:rFonts w:ascii="Times New Roman" w:hAnsi="Times New Roman" w:cs="Times New Roman"/>
          <w:sz w:val="20"/>
          <w:szCs w:val="20"/>
        </w:rPr>
        <w:t xml:space="preserve"> by the Board of Directors.</w:t>
      </w:r>
    </w:p>
    <w:p w14:paraId="41BC32B2" w14:textId="7777777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10. </w:t>
      </w:r>
      <w:r w:rsidRPr="0028590B">
        <w:rPr>
          <w:rFonts w:ascii="Times New Roman" w:hAnsi="Times New Roman" w:cs="Times New Roman"/>
          <w:b/>
          <w:bCs/>
          <w:sz w:val="24"/>
          <w:szCs w:val="24"/>
          <w:u w:val="single"/>
        </w:rPr>
        <w:t xml:space="preserve">Attorney's Fees. </w:t>
      </w:r>
    </w:p>
    <w:p w14:paraId="44A08A03" w14:textId="332AE995"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Should any litigation be commenced between </w:t>
      </w:r>
      <w:r w:rsidR="0028590B" w:rsidRPr="00252A0B">
        <w:rPr>
          <w:rFonts w:ascii="Times New Roman" w:hAnsi="Times New Roman" w:cs="Times New Roman"/>
          <w:sz w:val="20"/>
          <w:szCs w:val="20"/>
        </w:rPr>
        <w:t>the Parties</w:t>
      </w:r>
      <w:r w:rsidRPr="00252A0B">
        <w:rPr>
          <w:rFonts w:ascii="Times New Roman" w:hAnsi="Times New Roman" w:cs="Times New Roman"/>
          <w:sz w:val="20"/>
          <w:szCs w:val="20"/>
        </w:rPr>
        <w:t xml:space="preserve"> concerning any provision of this Agreement or the rights and duties </w:t>
      </w:r>
      <w:r w:rsidR="0028590B" w:rsidRPr="00252A0B">
        <w:rPr>
          <w:rFonts w:ascii="Times New Roman" w:hAnsi="Times New Roman" w:cs="Times New Roman"/>
          <w:sz w:val="20"/>
          <w:szCs w:val="20"/>
        </w:rPr>
        <w:t>of any</w:t>
      </w:r>
      <w:r w:rsidRPr="00252A0B">
        <w:rPr>
          <w:rFonts w:ascii="Times New Roman" w:hAnsi="Times New Roman" w:cs="Times New Roman"/>
          <w:sz w:val="20"/>
          <w:szCs w:val="20"/>
        </w:rPr>
        <w:t xml:space="preserve"> Party in relation thereto, the Party or Parties prevailing in </w:t>
      </w:r>
      <w:r w:rsidR="0028590B" w:rsidRPr="00252A0B">
        <w:rPr>
          <w:rFonts w:ascii="Times New Roman" w:hAnsi="Times New Roman" w:cs="Times New Roman"/>
          <w:sz w:val="20"/>
          <w:szCs w:val="20"/>
        </w:rPr>
        <w:t>such litigation</w:t>
      </w:r>
      <w:r w:rsidRPr="00252A0B">
        <w:rPr>
          <w:rFonts w:ascii="Times New Roman" w:hAnsi="Times New Roman" w:cs="Times New Roman"/>
          <w:sz w:val="20"/>
          <w:szCs w:val="20"/>
        </w:rPr>
        <w:t xml:space="preserve"> shall be entitled, in addition to such other relief as may </w:t>
      </w:r>
      <w:r w:rsidR="0028590B" w:rsidRPr="00252A0B">
        <w:rPr>
          <w:rFonts w:ascii="Times New Roman" w:hAnsi="Times New Roman" w:cs="Times New Roman"/>
          <w:sz w:val="20"/>
          <w:szCs w:val="20"/>
        </w:rPr>
        <w:t>be granted</w:t>
      </w:r>
      <w:r w:rsidRPr="00252A0B">
        <w:rPr>
          <w:rFonts w:ascii="Times New Roman" w:hAnsi="Times New Roman" w:cs="Times New Roman"/>
          <w:sz w:val="20"/>
          <w:szCs w:val="20"/>
        </w:rPr>
        <w:t xml:space="preserve">, to a reasonable sum as and for their attorney's fees in </w:t>
      </w:r>
      <w:r w:rsidR="0028590B" w:rsidRPr="00252A0B">
        <w:rPr>
          <w:rFonts w:ascii="Times New Roman" w:hAnsi="Times New Roman" w:cs="Times New Roman"/>
          <w:sz w:val="20"/>
          <w:szCs w:val="20"/>
        </w:rPr>
        <w:t>such litigation</w:t>
      </w:r>
      <w:r w:rsidRPr="00252A0B">
        <w:rPr>
          <w:rFonts w:ascii="Times New Roman" w:hAnsi="Times New Roman" w:cs="Times New Roman"/>
          <w:sz w:val="20"/>
          <w:szCs w:val="20"/>
        </w:rPr>
        <w:t xml:space="preserve"> which shall be determined by the Court in such litigation or in </w:t>
      </w:r>
      <w:r w:rsidR="0028590B" w:rsidRPr="00252A0B">
        <w:rPr>
          <w:rFonts w:ascii="Times New Roman" w:hAnsi="Times New Roman" w:cs="Times New Roman"/>
          <w:sz w:val="20"/>
          <w:szCs w:val="20"/>
        </w:rPr>
        <w:t>a separate</w:t>
      </w:r>
      <w:r w:rsidRPr="00252A0B">
        <w:rPr>
          <w:rFonts w:ascii="Times New Roman" w:hAnsi="Times New Roman" w:cs="Times New Roman"/>
          <w:sz w:val="20"/>
          <w:szCs w:val="20"/>
        </w:rPr>
        <w:t xml:space="preserve"> action brought for that purpose.</w:t>
      </w:r>
    </w:p>
    <w:p w14:paraId="2F44C885" w14:textId="7777777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lastRenderedPageBreak/>
        <w:t xml:space="preserve">11. </w:t>
      </w:r>
      <w:r w:rsidRPr="0028590B">
        <w:rPr>
          <w:rFonts w:ascii="Times New Roman" w:hAnsi="Times New Roman" w:cs="Times New Roman"/>
          <w:b/>
          <w:bCs/>
          <w:sz w:val="24"/>
          <w:szCs w:val="24"/>
          <w:u w:val="single"/>
        </w:rPr>
        <w:t xml:space="preserve">Classes of Stock. </w:t>
      </w:r>
    </w:p>
    <w:p w14:paraId="7CCD6789"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The total number of shares of all classes of capital stock that the Corporation is authorized to issue shares, consisting of common stock, par value (the "Common Stock"), and (ii) shares of preferred stock, par value (the "Preferred Stock"). Subject to the rights of the holders of any series of Preferred Stock, the number of authorized shares of any of the Common Stock or Preferred Stock may be increased or decreased (but not below the number of shares thereof then outstanding) by the affirmative vote of the holders of a majority in voting power of the capital stock of the Corporation entitled to vote, and no vote of the holders of any of the Common Stock or Preferred Stock voting separately as a class shall be required therefor.</w:t>
      </w:r>
    </w:p>
    <w:p w14:paraId="60B51A13" w14:textId="77777777" w:rsidR="002D7351" w:rsidRDefault="00252A0B" w:rsidP="002D7351">
      <w:pPr>
        <w:pStyle w:val="ListParagraph"/>
        <w:numPr>
          <w:ilvl w:val="0"/>
          <w:numId w:val="7"/>
        </w:numPr>
        <w:jc w:val="both"/>
        <w:rPr>
          <w:rFonts w:ascii="Times New Roman" w:hAnsi="Times New Roman" w:cs="Times New Roman"/>
          <w:sz w:val="20"/>
          <w:szCs w:val="20"/>
        </w:rPr>
      </w:pPr>
      <w:r w:rsidRPr="002D7351">
        <w:rPr>
          <w:rFonts w:ascii="Times New Roman" w:hAnsi="Times New Roman" w:cs="Times New Roman"/>
          <w:sz w:val="20"/>
          <w:szCs w:val="20"/>
        </w:rPr>
        <w:t xml:space="preserve">Common Stock. </w:t>
      </w:r>
    </w:p>
    <w:p w14:paraId="6F09FA93" w14:textId="034A9EA7" w:rsidR="00252A0B" w:rsidRPr="002D7351"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The powers, preferences and relative participating, optional or other special rights, and the qualifications, limitations and restrictions of the Common Stock are as follows</w:t>
      </w:r>
      <w:r w:rsidR="002D7351" w:rsidRPr="002D7351">
        <w:rPr>
          <w:rFonts w:ascii="Times New Roman" w:hAnsi="Times New Roman" w:cs="Times New Roman"/>
          <w:sz w:val="20"/>
          <w:szCs w:val="20"/>
        </w:rPr>
        <w:t>.</w:t>
      </w:r>
    </w:p>
    <w:p w14:paraId="4D19B0C9" w14:textId="77777777" w:rsidR="002D7351" w:rsidRDefault="00252A0B" w:rsidP="002D7351">
      <w:pPr>
        <w:pStyle w:val="ListParagraph"/>
        <w:numPr>
          <w:ilvl w:val="0"/>
          <w:numId w:val="8"/>
        </w:numPr>
        <w:ind w:left="360"/>
        <w:jc w:val="both"/>
        <w:rPr>
          <w:rFonts w:ascii="Times New Roman" w:hAnsi="Times New Roman" w:cs="Times New Roman"/>
          <w:sz w:val="20"/>
          <w:szCs w:val="20"/>
        </w:rPr>
      </w:pPr>
      <w:r w:rsidRPr="002D7351">
        <w:rPr>
          <w:rFonts w:ascii="Times New Roman" w:hAnsi="Times New Roman" w:cs="Times New Roman"/>
          <w:sz w:val="20"/>
          <w:szCs w:val="20"/>
        </w:rPr>
        <w:t xml:space="preserve">Ranking. </w:t>
      </w:r>
    </w:p>
    <w:p w14:paraId="3ABC7329" w14:textId="1EB62798" w:rsidR="00252A0B" w:rsidRPr="002D7351"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The voting, dividend and liquidation rights of the holders of the Common Stock are subject to and qualified by the rights of the holders of the Preferred Stock of any series as may be designated by the Board of Directors of the Corporation (the "Board") upon any issuance of the Preferred Stock of any series.</w:t>
      </w:r>
    </w:p>
    <w:p w14:paraId="28CF4774" w14:textId="77777777" w:rsidR="002D7351" w:rsidRDefault="00252A0B" w:rsidP="002D7351">
      <w:pPr>
        <w:pStyle w:val="ListParagraph"/>
        <w:numPr>
          <w:ilvl w:val="0"/>
          <w:numId w:val="8"/>
        </w:numPr>
        <w:ind w:left="360"/>
        <w:jc w:val="both"/>
        <w:rPr>
          <w:rFonts w:ascii="Times New Roman" w:hAnsi="Times New Roman" w:cs="Times New Roman"/>
          <w:sz w:val="20"/>
          <w:szCs w:val="20"/>
        </w:rPr>
      </w:pPr>
      <w:r w:rsidRPr="002D7351">
        <w:rPr>
          <w:rFonts w:ascii="Times New Roman" w:hAnsi="Times New Roman" w:cs="Times New Roman"/>
          <w:sz w:val="20"/>
          <w:szCs w:val="20"/>
        </w:rPr>
        <w:t xml:space="preserve">Voting. </w:t>
      </w:r>
    </w:p>
    <w:p w14:paraId="4FD70100" w14:textId="6D9FDC31" w:rsidR="00252A0B" w:rsidRPr="002D7351"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Each share of Common Stock shall entitle the holder thereof to vote on each matter submitted to a vote of holders of Common Stock at a meeting of stockholders. Except as otherwise provided by law or by the resolution or resolutions providing for the issue of any series of Preferred Stock, the holders of outstanding shares of Common Stock shall have the exclusive right to vote for the election and removal of directors and for all other purposes. Notwithstanding any other provision of this Amended and Restated Certificate of Incorporation (as amended from time to time, including the terms of any Preferred Stock Designation (as defined below), this "Certificate of Incorporation") to the contrary, the holders of Common Stock shall not be entitled to vote on any amendment to this Certificate of Incorporation (including any Preferred Stock Designation) that relates solely to the terms of one or more outstanding series of Preferred Stock if the holders of such affected series are entitled, either separately or together as a class with the holders of one or more other such series, to vote thereon pursuant to this Certificate of Incorporation (including any Preferred Stock Designation)</w:t>
      </w:r>
    </w:p>
    <w:p w14:paraId="782E957F" w14:textId="77777777" w:rsidR="002D7351" w:rsidRDefault="00252A0B" w:rsidP="002D7351">
      <w:pPr>
        <w:pStyle w:val="ListParagraph"/>
        <w:numPr>
          <w:ilvl w:val="0"/>
          <w:numId w:val="8"/>
        </w:numPr>
        <w:ind w:left="360"/>
        <w:jc w:val="both"/>
        <w:rPr>
          <w:rFonts w:ascii="Times New Roman" w:hAnsi="Times New Roman" w:cs="Times New Roman"/>
          <w:sz w:val="20"/>
          <w:szCs w:val="20"/>
        </w:rPr>
      </w:pPr>
      <w:r w:rsidRPr="002D7351">
        <w:rPr>
          <w:rFonts w:ascii="Times New Roman" w:hAnsi="Times New Roman" w:cs="Times New Roman"/>
          <w:sz w:val="20"/>
          <w:szCs w:val="20"/>
        </w:rPr>
        <w:t xml:space="preserve">Dividends. </w:t>
      </w:r>
    </w:p>
    <w:p w14:paraId="6F993D08" w14:textId="2E2A2AD7" w:rsidR="00252A0B" w:rsidRPr="00252A0B"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Subject to the rights of the holders of Preferred Stock, holders of shares of Common Stock shall be entitled to receive such dividends and other distributions in cash, stock or property of the Corporation when, as and if declared thereon by the Board from time to time out of assets or funds of the Corporation legally available therefor.</w:t>
      </w:r>
    </w:p>
    <w:p w14:paraId="5DE062DD" w14:textId="77777777" w:rsidR="002D7351" w:rsidRDefault="00252A0B" w:rsidP="002D7351">
      <w:pPr>
        <w:pStyle w:val="ListParagraph"/>
        <w:numPr>
          <w:ilvl w:val="0"/>
          <w:numId w:val="8"/>
        </w:numPr>
        <w:ind w:left="360"/>
        <w:jc w:val="both"/>
        <w:rPr>
          <w:rFonts w:ascii="Times New Roman" w:hAnsi="Times New Roman" w:cs="Times New Roman"/>
          <w:sz w:val="20"/>
          <w:szCs w:val="20"/>
        </w:rPr>
      </w:pPr>
      <w:r w:rsidRPr="002D7351">
        <w:rPr>
          <w:rFonts w:ascii="Times New Roman" w:hAnsi="Times New Roman" w:cs="Times New Roman"/>
          <w:sz w:val="20"/>
          <w:szCs w:val="20"/>
        </w:rPr>
        <w:t xml:space="preserve">Liquidation. </w:t>
      </w:r>
    </w:p>
    <w:p w14:paraId="4D062870" w14:textId="22BA3DC5" w:rsidR="00252A0B" w:rsidRPr="002D7351"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Subject to the rights of the holders of Preferred Stock, shares of Common Stock shall be entitled to receive the assets and funds of the Corporation available for distribution in the event of any liquidation, dissolution or winding up of the affairs of the Corporation, whether voluntary or involuntary. A liquidation, dissolution or winding up of the affairs of the Corporation, as such terms, shall not be deemed to be occasioned by or to include any consolidation or merger of the Corporation with or into any other person or a sale, lease, exchange or conveyance of all or a part of its assets.</w:t>
      </w:r>
    </w:p>
    <w:p w14:paraId="14BC3A0F" w14:textId="7777777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lastRenderedPageBreak/>
        <w:t xml:space="preserve">12. </w:t>
      </w:r>
      <w:r w:rsidRPr="0028590B">
        <w:rPr>
          <w:rFonts w:ascii="Times New Roman" w:hAnsi="Times New Roman" w:cs="Times New Roman"/>
          <w:b/>
          <w:bCs/>
          <w:sz w:val="24"/>
          <w:szCs w:val="24"/>
          <w:u w:val="single"/>
        </w:rPr>
        <w:t>INCORPORATION</w:t>
      </w:r>
    </w:p>
    <w:p w14:paraId="360D3F4A" w14:textId="77777777" w:rsidR="002D7351" w:rsidRDefault="00252A0B" w:rsidP="002D7351">
      <w:pPr>
        <w:pStyle w:val="ListParagraph"/>
        <w:numPr>
          <w:ilvl w:val="0"/>
          <w:numId w:val="9"/>
        </w:numPr>
        <w:jc w:val="both"/>
        <w:rPr>
          <w:rFonts w:ascii="Times New Roman" w:hAnsi="Times New Roman" w:cs="Times New Roman"/>
          <w:sz w:val="20"/>
          <w:szCs w:val="20"/>
        </w:rPr>
      </w:pPr>
      <w:r w:rsidRPr="002D7351">
        <w:rPr>
          <w:rFonts w:ascii="Times New Roman" w:hAnsi="Times New Roman" w:cs="Times New Roman"/>
          <w:sz w:val="20"/>
          <w:szCs w:val="20"/>
        </w:rPr>
        <w:t xml:space="preserve">Organization Documents.  </w:t>
      </w:r>
    </w:p>
    <w:p w14:paraId="062C4E89" w14:textId="0ACEE76B" w:rsidR="00252A0B" w:rsidRPr="002D7351"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Articles of Incorporation, substantially in the form shown by attached hereto shall be duly filed with the Secretary as soon as practicable after funds in the amount of have been deposited by to the account of the Company and the officers of the Company shall comply with all procedures necessary or advisable to cause the Company to be duly organized and existing under the laws of</w:t>
      </w:r>
      <w:r w:rsidR="002D7351">
        <w:rPr>
          <w:rFonts w:ascii="Times New Roman" w:hAnsi="Times New Roman" w:cs="Times New Roman"/>
          <w:sz w:val="20"/>
          <w:szCs w:val="20"/>
        </w:rPr>
        <w:t xml:space="preserve"> India</w:t>
      </w:r>
      <w:r w:rsidRPr="002D7351">
        <w:rPr>
          <w:rFonts w:ascii="Times New Roman" w:hAnsi="Times New Roman" w:cs="Times New Roman"/>
          <w:sz w:val="20"/>
          <w:szCs w:val="20"/>
        </w:rPr>
        <w:t>. The Bylaws of the Company shall be in the form shown by attached hereto.</w:t>
      </w:r>
    </w:p>
    <w:p w14:paraId="3A7DE535" w14:textId="77777777" w:rsidR="002D7351" w:rsidRDefault="00252A0B" w:rsidP="002D7351">
      <w:pPr>
        <w:pStyle w:val="ListParagraph"/>
        <w:numPr>
          <w:ilvl w:val="0"/>
          <w:numId w:val="9"/>
        </w:numPr>
        <w:jc w:val="both"/>
        <w:rPr>
          <w:rFonts w:ascii="Times New Roman" w:hAnsi="Times New Roman" w:cs="Times New Roman"/>
          <w:sz w:val="20"/>
          <w:szCs w:val="20"/>
        </w:rPr>
      </w:pPr>
      <w:r w:rsidRPr="002D7351">
        <w:rPr>
          <w:rFonts w:ascii="Times New Roman" w:hAnsi="Times New Roman" w:cs="Times New Roman"/>
          <w:sz w:val="20"/>
          <w:szCs w:val="20"/>
        </w:rPr>
        <w:t xml:space="preserve">Initial Board of Directors.  </w:t>
      </w:r>
    </w:p>
    <w:p w14:paraId="50E94282" w14:textId="3541DB11" w:rsidR="00252A0B" w:rsidRPr="002D7351" w:rsidRDefault="00252A0B" w:rsidP="002D7351">
      <w:pPr>
        <w:pStyle w:val="ListParagraph"/>
        <w:ind w:left="360"/>
        <w:jc w:val="both"/>
        <w:rPr>
          <w:rFonts w:ascii="Times New Roman" w:hAnsi="Times New Roman" w:cs="Times New Roman"/>
          <w:sz w:val="20"/>
          <w:szCs w:val="20"/>
        </w:rPr>
      </w:pPr>
      <w:r w:rsidRPr="002D7351">
        <w:rPr>
          <w:rFonts w:ascii="Times New Roman" w:hAnsi="Times New Roman" w:cs="Times New Roman"/>
          <w:sz w:val="20"/>
          <w:szCs w:val="20"/>
        </w:rPr>
        <w:t>The initial Board of Directors of the Company shall consist of the following persons, who shall continue to serve as such until the shareholders shall vote otherwise, unless removed by the affirmative vote of sixty-six and two-thirds percent or more of voting power of the then outstanding shares of stock</w:t>
      </w:r>
      <w:r w:rsidR="002D7351" w:rsidRPr="002D7351">
        <w:rPr>
          <w:rFonts w:ascii="Times New Roman" w:hAnsi="Times New Roman" w:cs="Times New Roman"/>
          <w:sz w:val="20"/>
          <w:szCs w:val="20"/>
        </w:rPr>
        <w:t>.</w:t>
      </w:r>
    </w:p>
    <w:p w14:paraId="6B9FF879" w14:textId="7777777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13. </w:t>
      </w:r>
      <w:r w:rsidRPr="0028590B">
        <w:rPr>
          <w:rFonts w:ascii="Times New Roman" w:hAnsi="Times New Roman" w:cs="Times New Roman"/>
          <w:b/>
          <w:bCs/>
          <w:sz w:val="24"/>
          <w:szCs w:val="24"/>
          <w:u w:val="single"/>
        </w:rPr>
        <w:t xml:space="preserve">Settlement of Disputes.  </w:t>
      </w:r>
    </w:p>
    <w:p w14:paraId="76CA328D" w14:textId="40BC3516"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Any dispute or controversy arising out of or relating to this Agreement, any document or instrument delivered pursuant to, in connection with, or simultaneously with the Agreement, or any breach of this Agreement or any such document or instrument (“Dispute”) shall be subject to the negotiation and arbitration provisions contained herein.  Each party to a Dispute shall make every reasonable effort to meet in person and confer for the purpose of resolving the Dispute by good faith negotiation before resorting to any other dispute resolution procedure or legal proceeding.  If the Dispute cannot be settled through negotiation, the parties shall make every reasonable effort to settle the Dispute by mediation by a single mediator qualified to consider the matter in dispute before resorting to any legal proceedings or any other dispute resolution procedure.  If the parties do not reach such resolution through negotiation or mediation, then, upon notice by any party to the other parties (a “Dispute Notice”), the Dispute shall be finally settled by arbitration by a single arbitrator qualified to consider the matter in dispute.  The parties shall attempt to agree on a qualified arbitrator to hear the Dispute, provided that if the parties cannot agree on such an arbitrator within the Dispute Notice, the Dispute shall be filed with and administered by the Arbitration Association, shall select a single arbitrator qualified to consider the Dispute.  The arbitration shall be held in Phoenix, Arizona, governed by the Commercial Arbitration Rules, then obtaining, of the, conducted at an arbitration hearing that shall not exceed </w:t>
      </w:r>
      <w:r w:rsidR="002D7351">
        <w:rPr>
          <w:rFonts w:ascii="Times New Roman" w:hAnsi="Times New Roman" w:cs="Times New Roman"/>
          <w:sz w:val="20"/>
          <w:szCs w:val="20"/>
        </w:rPr>
        <w:t>_____</w:t>
      </w:r>
      <w:r w:rsidR="0028590B">
        <w:rPr>
          <w:rFonts w:ascii="Times New Roman" w:hAnsi="Times New Roman" w:cs="Times New Roman"/>
          <w:sz w:val="20"/>
          <w:szCs w:val="20"/>
        </w:rPr>
        <w:t xml:space="preserve"> </w:t>
      </w:r>
      <w:r w:rsidRPr="00252A0B">
        <w:rPr>
          <w:rFonts w:ascii="Times New Roman" w:hAnsi="Times New Roman" w:cs="Times New Roman"/>
          <w:sz w:val="20"/>
          <w:szCs w:val="20"/>
        </w:rPr>
        <w:t>days unless otherwise agreed by the parties.  The arbitrator may grant injunctions or other relief in such dispute or controversy and shall rule on all other evidentiary or discovery issues or requests.  The decision of the arbitrator shall be final, conclusive and binding upon the parties to the arbitration; and any party shall be entitled to cause judgment on the decision or award of the arbitrator to be entered in any court of competent jurisdiction.  The parties shall share equally the costs of the arbitrator, but each party shall be responsible for its own attorney fees and other related costs, fees and deposits</w:t>
      </w:r>
      <w:r w:rsidR="0028590B">
        <w:rPr>
          <w:rFonts w:ascii="Times New Roman" w:hAnsi="Times New Roman" w:cs="Times New Roman"/>
          <w:sz w:val="20"/>
          <w:szCs w:val="20"/>
        </w:rPr>
        <w:t>.</w:t>
      </w:r>
    </w:p>
    <w:p w14:paraId="06DAEE0D" w14:textId="7777777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15. </w:t>
      </w:r>
      <w:r w:rsidRPr="0028590B">
        <w:rPr>
          <w:rFonts w:ascii="Times New Roman" w:hAnsi="Times New Roman" w:cs="Times New Roman"/>
          <w:b/>
          <w:bCs/>
          <w:sz w:val="24"/>
          <w:szCs w:val="24"/>
          <w:u w:val="single"/>
        </w:rPr>
        <w:t xml:space="preserve">Fair Construction.  </w:t>
      </w:r>
    </w:p>
    <w:p w14:paraId="32B09BA7" w14:textId="17EB24D1"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The terms of this Agreement have been negotiated by the parties hereto and the language used herein shall be deemed to be the language chosen by the parties hereto to express their mutual intent.  This Agreement shall be construed without regard to any presumption or rule requiring construction against the party causing such instrument or any portion thereof to be drafted, or in favor of the party receiving a particular benefit hereunder at issue.  Without limiting the generality of the </w:t>
      </w:r>
      <w:r w:rsidRPr="00252A0B">
        <w:rPr>
          <w:rFonts w:ascii="Times New Roman" w:hAnsi="Times New Roman" w:cs="Times New Roman"/>
          <w:sz w:val="20"/>
          <w:szCs w:val="20"/>
        </w:rPr>
        <w:lastRenderedPageBreak/>
        <w:t>foregoing, this Agreement shall be not be construed against any party or parties because of such party's or parties' involvement in its preparation or drafting.</w:t>
      </w:r>
    </w:p>
    <w:p w14:paraId="10EBAEFC" w14:textId="1BA4A532"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16. </w:t>
      </w:r>
      <w:r w:rsidRPr="0028590B">
        <w:rPr>
          <w:rFonts w:ascii="Times New Roman" w:hAnsi="Times New Roman" w:cs="Times New Roman"/>
          <w:b/>
          <w:bCs/>
          <w:sz w:val="24"/>
          <w:szCs w:val="24"/>
          <w:u w:val="single"/>
        </w:rPr>
        <w:t>Executive Officers</w:t>
      </w:r>
      <w:r w:rsidRPr="0028590B">
        <w:rPr>
          <w:rFonts w:ascii="Times New Roman" w:hAnsi="Times New Roman" w:cs="Times New Roman"/>
          <w:b/>
          <w:bCs/>
          <w:sz w:val="24"/>
          <w:szCs w:val="24"/>
          <w:u w:val="single"/>
        </w:rPr>
        <w:t>.</w:t>
      </w:r>
    </w:p>
    <w:p w14:paraId="32F03354" w14:textId="0612DF3E"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By resolution of the Board of Directors, Executive Officers shall be appointed to</w:t>
      </w:r>
      <w:r w:rsidRPr="00252A0B">
        <w:rPr>
          <w:rFonts w:ascii="Times New Roman" w:hAnsi="Times New Roman" w:cs="Times New Roman"/>
          <w:sz w:val="20"/>
          <w:szCs w:val="20"/>
        </w:rPr>
        <w:t xml:space="preserve"> </w:t>
      </w:r>
      <w:r w:rsidRPr="00252A0B">
        <w:rPr>
          <w:rFonts w:ascii="Times New Roman" w:hAnsi="Times New Roman" w:cs="Times New Roman"/>
          <w:sz w:val="20"/>
          <w:szCs w:val="20"/>
        </w:rPr>
        <w:t>carry out their respective duties. By resolution of the Board of Directors, the President and Chief Executive Officer and other Executive Officers in title shall be elected from among the Executive Officers.</w:t>
      </w:r>
    </w:p>
    <w:p w14:paraId="6A735179" w14:textId="7777777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 xml:space="preserve">17. </w:t>
      </w:r>
      <w:r w:rsidRPr="0028590B">
        <w:rPr>
          <w:rFonts w:ascii="Times New Roman" w:hAnsi="Times New Roman" w:cs="Times New Roman"/>
          <w:b/>
          <w:bCs/>
          <w:sz w:val="24"/>
          <w:szCs w:val="24"/>
          <w:u w:val="single"/>
        </w:rPr>
        <w:t>Special Meeting of Shareholders.</w:t>
      </w:r>
    </w:p>
    <w:p w14:paraId="65096C3E"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The Chairperson of the Board of Directors, the Chief Executive Officer of this corporation, the President of this corporation or the Board of Directors may call special meetings of the shareholders. Further, prior to the Threshold Date, a special meeting of the shareholders may be called upon request by holders of not less than ______ of all the votes entitled to be cast on any issue proposed to be considered at such special meeting, provided the request is in proper form as prescribed by the Bylaws of this corporation and as otherwise required by applicable laws. After the Threshold Date, special meetings of the shareholders may not be called by the shareholders or any other person or persons.</w:t>
      </w:r>
    </w:p>
    <w:p w14:paraId="358A65D5" w14:textId="22C0BC1F"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1</w:t>
      </w:r>
      <w:r w:rsidRPr="0028590B">
        <w:rPr>
          <w:rFonts w:ascii="Times New Roman" w:hAnsi="Times New Roman" w:cs="Times New Roman"/>
          <w:b/>
          <w:bCs/>
          <w:sz w:val="24"/>
          <w:szCs w:val="24"/>
          <w:u w:val="single"/>
        </w:rPr>
        <w:t>8</w:t>
      </w:r>
      <w:r w:rsidRPr="0028590B">
        <w:rPr>
          <w:rFonts w:ascii="Times New Roman" w:hAnsi="Times New Roman" w:cs="Times New Roman"/>
          <w:b/>
          <w:bCs/>
          <w:sz w:val="24"/>
          <w:szCs w:val="24"/>
          <w:u w:val="single"/>
        </w:rPr>
        <w:t>. Record Date.</w:t>
      </w:r>
    </w:p>
    <w:p w14:paraId="19717805"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The Company shall deem any shareholder entered or recorded in the register of shareholders as of the close of business on the last day of each business year to be a shareholder who is entitled to exercise his or her rights as a shareholder at the ordinary general meeting of shareholders concerning such business year. Unless otherwise provided for in the preceding paragraph or elsewhere in the Articles of Incorporation, the Company may, whenever necessary, by resolution of the Board of Directors and by giving prior public notice, deem any shareholder or pledgee entered or recorded in the register of shareholders as of the close of business on a specified date to be a shareholder or pledgee who is entitled to exercise his or her rights as a shareholder or pledge.</w:t>
      </w:r>
    </w:p>
    <w:p w14:paraId="311610EA" w14:textId="5D942216"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1</w:t>
      </w:r>
      <w:r w:rsidRPr="0028590B">
        <w:rPr>
          <w:rFonts w:ascii="Times New Roman" w:hAnsi="Times New Roman" w:cs="Times New Roman"/>
          <w:b/>
          <w:bCs/>
          <w:sz w:val="24"/>
          <w:szCs w:val="24"/>
          <w:u w:val="single"/>
        </w:rPr>
        <w:t>9</w:t>
      </w:r>
      <w:r w:rsidRPr="0028590B">
        <w:rPr>
          <w:rFonts w:ascii="Times New Roman" w:hAnsi="Times New Roman" w:cs="Times New Roman"/>
          <w:b/>
          <w:bCs/>
          <w:sz w:val="24"/>
          <w:szCs w:val="24"/>
          <w:u w:val="single"/>
        </w:rPr>
        <w:t xml:space="preserve">. No Publicity. </w:t>
      </w:r>
    </w:p>
    <w:p w14:paraId="3693A438"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590FCF8F" w14:textId="455337E3"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20</w:t>
      </w:r>
      <w:r w:rsidRPr="0028590B">
        <w:rPr>
          <w:rFonts w:ascii="Times New Roman" w:hAnsi="Times New Roman" w:cs="Times New Roman"/>
          <w:b/>
          <w:bCs/>
          <w:sz w:val="24"/>
          <w:szCs w:val="24"/>
          <w:u w:val="single"/>
        </w:rPr>
        <w:t xml:space="preserve">. Notices. </w:t>
      </w:r>
    </w:p>
    <w:p w14:paraId="4E9A8B46"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10383F20" w14:textId="77777777" w:rsidR="0028590B" w:rsidRDefault="0028590B" w:rsidP="00252A0B">
      <w:pPr>
        <w:jc w:val="both"/>
        <w:rPr>
          <w:rFonts w:ascii="Times New Roman" w:hAnsi="Times New Roman" w:cs="Times New Roman"/>
          <w:b/>
          <w:bCs/>
          <w:sz w:val="24"/>
          <w:szCs w:val="24"/>
          <w:u w:val="single"/>
        </w:rPr>
      </w:pPr>
    </w:p>
    <w:p w14:paraId="19DDCC9B" w14:textId="1F18A9D6"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lastRenderedPageBreak/>
        <w:t>21</w:t>
      </w:r>
      <w:r w:rsidRPr="0028590B">
        <w:rPr>
          <w:rFonts w:ascii="Times New Roman" w:hAnsi="Times New Roman" w:cs="Times New Roman"/>
          <w:b/>
          <w:bCs/>
          <w:sz w:val="24"/>
          <w:szCs w:val="24"/>
          <w:u w:val="single"/>
        </w:rPr>
        <w:t xml:space="preserve">. No Waiver. </w:t>
      </w:r>
    </w:p>
    <w:p w14:paraId="6CFF176B"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11325E28" w14:textId="60058542"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22</w:t>
      </w:r>
      <w:r w:rsidRPr="0028590B">
        <w:rPr>
          <w:rFonts w:ascii="Times New Roman" w:hAnsi="Times New Roman" w:cs="Times New Roman"/>
          <w:b/>
          <w:bCs/>
          <w:sz w:val="24"/>
          <w:szCs w:val="24"/>
          <w:u w:val="single"/>
        </w:rPr>
        <w:t>. No Warranty.</w:t>
      </w:r>
    </w:p>
    <w:p w14:paraId="5452E8CA"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38F9310F" w14:textId="0872D207"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2</w:t>
      </w:r>
      <w:r w:rsidRPr="0028590B">
        <w:rPr>
          <w:rFonts w:ascii="Times New Roman" w:hAnsi="Times New Roman" w:cs="Times New Roman"/>
          <w:b/>
          <w:bCs/>
          <w:sz w:val="24"/>
          <w:szCs w:val="24"/>
          <w:u w:val="single"/>
        </w:rPr>
        <w:t>3</w:t>
      </w:r>
      <w:r w:rsidRPr="0028590B">
        <w:rPr>
          <w:rFonts w:ascii="Times New Roman" w:hAnsi="Times New Roman" w:cs="Times New Roman"/>
          <w:b/>
          <w:bCs/>
          <w:sz w:val="24"/>
          <w:szCs w:val="24"/>
          <w:u w:val="single"/>
        </w:rPr>
        <w:t xml:space="preserve">. Entirety of Agreement. </w:t>
      </w:r>
    </w:p>
    <w:p w14:paraId="4ADBE8FC"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7185F1E5" w14:textId="0F69ABBB" w:rsidR="00252A0B" w:rsidRPr="0028590B" w:rsidRDefault="00252A0B" w:rsidP="00252A0B">
      <w:pPr>
        <w:jc w:val="both"/>
        <w:rPr>
          <w:rFonts w:ascii="Times New Roman" w:hAnsi="Times New Roman" w:cs="Times New Roman"/>
          <w:b/>
          <w:bCs/>
          <w:sz w:val="20"/>
          <w:szCs w:val="20"/>
        </w:rPr>
      </w:pPr>
      <w:r w:rsidRPr="0028590B">
        <w:rPr>
          <w:rFonts w:ascii="Times New Roman" w:hAnsi="Times New Roman" w:cs="Times New Roman"/>
          <w:b/>
          <w:bCs/>
          <w:sz w:val="24"/>
          <w:szCs w:val="24"/>
          <w:u w:val="single"/>
        </w:rPr>
        <w:t>2</w:t>
      </w:r>
      <w:r w:rsidRPr="0028590B">
        <w:rPr>
          <w:rFonts w:ascii="Times New Roman" w:hAnsi="Times New Roman" w:cs="Times New Roman"/>
          <w:b/>
          <w:bCs/>
          <w:sz w:val="24"/>
          <w:szCs w:val="24"/>
          <w:u w:val="single"/>
        </w:rPr>
        <w:t>4</w:t>
      </w:r>
      <w:r w:rsidRPr="0028590B">
        <w:rPr>
          <w:rFonts w:ascii="Times New Roman" w:hAnsi="Times New Roman" w:cs="Times New Roman"/>
          <w:b/>
          <w:bCs/>
          <w:sz w:val="24"/>
          <w:szCs w:val="24"/>
          <w:u w:val="single"/>
        </w:rPr>
        <w:t>. Use of The Confidential Information</w:t>
      </w:r>
      <w:r w:rsidRPr="0028590B">
        <w:rPr>
          <w:rFonts w:ascii="Times New Roman" w:hAnsi="Times New Roman" w:cs="Times New Roman"/>
          <w:b/>
          <w:bCs/>
          <w:sz w:val="20"/>
          <w:szCs w:val="20"/>
        </w:rPr>
        <w:t xml:space="preserve">. </w:t>
      </w:r>
    </w:p>
    <w:p w14:paraId="3A9DE30A"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561BD26B" w14:textId="39B321DD"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2</w:t>
      </w:r>
      <w:r w:rsidRPr="0028590B">
        <w:rPr>
          <w:rFonts w:ascii="Times New Roman" w:hAnsi="Times New Roman" w:cs="Times New Roman"/>
          <w:b/>
          <w:bCs/>
          <w:sz w:val="24"/>
          <w:szCs w:val="24"/>
          <w:u w:val="single"/>
        </w:rPr>
        <w:t>5</w:t>
      </w:r>
      <w:r w:rsidRPr="0028590B">
        <w:rPr>
          <w:rFonts w:ascii="Times New Roman" w:hAnsi="Times New Roman" w:cs="Times New Roman"/>
          <w:b/>
          <w:bCs/>
          <w:sz w:val="24"/>
          <w:szCs w:val="24"/>
          <w:u w:val="single"/>
        </w:rPr>
        <w:t xml:space="preserve">. Governing Law and Jurisdiction. </w:t>
      </w:r>
    </w:p>
    <w:p w14:paraId="04644045" w14:textId="77777777"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1502520A" w14:textId="7A4E9604"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t>2</w:t>
      </w:r>
      <w:r w:rsidRPr="0028590B">
        <w:rPr>
          <w:rFonts w:ascii="Times New Roman" w:hAnsi="Times New Roman" w:cs="Times New Roman"/>
          <w:b/>
          <w:bCs/>
          <w:sz w:val="24"/>
          <w:szCs w:val="24"/>
          <w:u w:val="single"/>
        </w:rPr>
        <w:t>6</w:t>
      </w:r>
      <w:r w:rsidRPr="0028590B">
        <w:rPr>
          <w:rFonts w:ascii="Times New Roman" w:hAnsi="Times New Roman" w:cs="Times New Roman"/>
          <w:b/>
          <w:bCs/>
          <w:sz w:val="24"/>
          <w:szCs w:val="24"/>
          <w:u w:val="single"/>
        </w:rPr>
        <w:t xml:space="preserve">. Forum Selection. </w:t>
      </w:r>
    </w:p>
    <w:p w14:paraId="1511FB3D" w14:textId="170CC20B" w:rsidR="00252A0B" w:rsidRP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Unless the Corporation consents in writing to the selection of an alternative forum, to the fullest extent permitted by law, be the sole and exclusive forum for (1) any derivative action or proceeding brought on behalf of the Corporation, (2) any action asserting a claim of breach of a fiduciary duty owed by any director, officer or other employee of the Corporation to the Corporation or the Corporation's stockholders, (3) any action arising pursuant to any provision of the DGCL, or (4) any action asserting a claim governed by the internal affairs doctrine. Any person or entity purchasing or otherwise acquiring or holding any interest in shares of capital stock of the Corporation shall be deemed to have notice of and consented to the provisions of this.</w:t>
      </w:r>
    </w:p>
    <w:p w14:paraId="6DE01013" w14:textId="6AE51246" w:rsidR="00252A0B" w:rsidRPr="0028590B" w:rsidRDefault="00252A0B" w:rsidP="00252A0B">
      <w:pPr>
        <w:jc w:val="both"/>
        <w:rPr>
          <w:rFonts w:ascii="Times New Roman" w:hAnsi="Times New Roman" w:cs="Times New Roman"/>
          <w:b/>
          <w:bCs/>
          <w:sz w:val="24"/>
          <w:szCs w:val="24"/>
          <w:u w:val="single"/>
        </w:rPr>
      </w:pPr>
      <w:r w:rsidRPr="0028590B">
        <w:rPr>
          <w:rFonts w:ascii="Times New Roman" w:hAnsi="Times New Roman" w:cs="Times New Roman"/>
          <w:b/>
          <w:bCs/>
          <w:sz w:val="24"/>
          <w:szCs w:val="24"/>
          <w:u w:val="single"/>
        </w:rPr>
        <w:lastRenderedPageBreak/>
        <w:t>2</w:t>
      </w:r>
      <w:r w:rsidRPr="0028590B">
        <w:rPr>
          <w:rFonts w:ascii="Times New Roman" w:hAnsi="Times New Roman" w:cs="Times New Roman"/>
          <w:b/>
          <w:bCs/>
          <w:sz w:val="24"/>
          <w:szCs w:val="24"/>
          <w:u w:val="single"/>
        </w:rPr>
        <w:t>7</w:t>
      </w:r>
      <w:r w:rsidRPr="0028590B">
        <w:rPr>
          <w:rFonts w:ascii="Times New Roman" w:hAnsi="Times New Roman" w:cs="Times New Roman"/>
          <w:b/>
          <w:bCs/>
          <w:sz w:val="24"/>
          <w:szCs w:val="24"/>
          <w:u w:val="single"/>
        </w:rPr>
        <w:t xml:space="preserve">. Personal Jurisdiction. </w:t>
      </w:r>
    </w:p>
    <w:p w14:paraId="47D59C97" w14:textId="2376D72D" w:rsidR="00252A0B" w:rsidRDefault="00252A0B" w:rsidP="00252A0B">
      <w:pPr>
        <w:jc w:val="both"/>
        <w:rPr>
          <w:rFonts w:ascii="Times New Roman" w:hAnsi="Times New Roman" w:cs="Times New Roman"/>
          <w:sz w:val="20"/>
          <w:szCs w:val="20"/>
        </w:rPr>
      </w:pPr>
      <w:r w:rsidRPr="00252A0B">
        <w:rPr>
          <w:rFonts w:ascii="Times New Roman" w:hAnsi="Times New Roman" w:cs="Times New Roman"/>
          <w:sz w:val="20"/>
          <w:szCs w:val="20"/>
        </w:rPr>
        <w:t>If any action the subject matter of which is within the scope of immediately above is filed in a court other than the Court of Chancery of the India (a "Foreign Action") in the name of any stockholder, such stockholder shall be deemed to have consented to (I) the personal jurisdiction of the Court in connection with any action brought in any such court to enforce immediately ") and (ii) having service of process made upon such stockholder in any such by service upon such stockholder's counsel</w:t>
      </w:r>
      <w:r w:rsidR="0028590B">
        <w:rPr>
          <w:rFonts w:ascii="Times New Roman" w:hAnsi="Times New Roman" w:cs="Times New Roman"/>
          <w:sz w:val="20"/>
          <w:szCs w:val="20"/>
        </w:rPr>
        <w:t>.</w:t>
      </w:r>
    </w:p>
    <w:p w14:paraId="0884E912" w14:textId="61711B61" w:rsidR="0028590B" w:rsidRPr="00252A0B" w:rsidRDefault="0028590B" w:rsidP="00252A0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4B344E8D" wp14:editId="752ECA2B">
                <wp:simplePos x="0" y="0"/>
                <wp:positionH relativeFrom="margin">
                  <wp:align>right</wp:align>
                </wp:positionH>
                <wp:positionV relativeFrom="paragraph">
                  <wp:posOffset>235404</wp:posOffset>
                </wp:positionV>
                <wp:extent cx="5001986" cy="16328"/>
                <wp:effectExtent l="0" t="0" r="27305" b="22225"/>
                <wp:wrapNone/>
                <wp:docPr id="2" name="Straight Connector 2"/>
                <wp:cNvGraphicFramePr/>
                <a:graphic xmlns:a="http://schemas.openxmlformats.org/drawingml/2006/main">
                  <a:graphicData uri="http://schemas.microsoft.com/office/word/2010/wordprocessingShape">
                    <wps:wsp>
                      <wps:cNvCnPr/>
                      <wps:spPr>
                        <a:xfrm flipV="1">
                          <a:off x="0" y="0"/>
                          <a:ext cx="5001986" cy="163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5C477"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65pt,18.55pt" to="736.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" strokecolor="black [3200]" strokeweight=".5pt">
                <v:stroke joinstyle="miter"/>
                <w10:wrap anchorx="margin"/>
              </v:line>
            </w:pict>
          </mc:Fallback>
        </mc:AlternateContent>
      </w:r>
    </w:p>
    <w:p w14:paraId="68E53813" w14:textId="77777777" w:rsidR="00252A0B" w:rsidRPr="00252A0B" w:rsidRDefault="00252A0B" w:rsidP="00252A0B">
      <w:pPr>
        <w:jc w:val="both"/>
        <w:rPr>
          <w:rFonts w:ascii="Times New Roman" w:hAnsi="Times New Roman" w:cs="Times New Roman"/>
          <w:sz w:val="20"/>
          <w:szCs w:val="20"/>
        </w:rPr>
      </w:pPr>
    </w:p>
    <w:p w14:paraId="1D0B0738" w14:textId="58DA73EF" w:rsidR="00252A0B" w:rsidRPr="0028590B" w:rsidRDefault="00252A0B" w:rsidP="0028590B">
      <w:pPr>
        <w:jc w:val="center"/>
        <w:rPr>
          <w:rFonts w:ascii="Times New Roman" w:hAnsi="Times New Roman" w:cs="Times New Roman"/>
          <w:b/>
          <w:bCs/>
          <w:u w:val="single"/>
        </w:rPr>
      </w:pPr>
      <w:r w:rsidRPr="0028590B">
        <w:rPr>
          <w:rFonts w:ascii="Times New Roman" w:hAnsi="Times New Roman" w:cs="Times New Roman"/>
          <w:b/>
          <w:bCs/>
          <w:u w:val="single"/>
        </w:rPr>
        <w:t>[THE REST OF THIS PAGE HAS BEEN LEFT BLANK INTENTIONALLY]</w:t>
      </w:r>
    </w:p>
    <w:p w14:paraId="4F9E7256" w14:textId="0C953745" w:rsidR="0028590B" w:rsidRPr="0028590B" w:rsidRDefault="0028590B" w:rsidP="0028590B">
      <w:pPr>
        <w:jc w:val="center"/>
        <w:rPr>
          <w:rFonts w:ascii="Times New Roman" w:hAnsi="Times New Roman" w:cs="Times New Roman"/>
          <w:b/>
          <w:bCs/>
          <w:u w:val="single"/>
        </w:rPr>
      </w:pPr>
    </w:p>
    <w:p w14:paraId="5376065E" w14:textId="71DF15BE" w:rsidR="0028590B" w:rsidRDefault="0028590B">
      <w:pPr>
        <w:rPr>
          <w:rFonts w:ascii="Times New Roman" w:hAnsi="Times New Roman" w:cs="Times New Roman"/>
          <w:sz w:val="20"/>
          <w:szCs w:val="20"/>
        </w:rPr>
      </w:pPr>
      <w:r>
        <w:rPr>
          <w:rFonts w:ascii="Times New Roman" w:hAnsi="Times New Roman" w:cs="Times New Roman"/>
          <w:sz w:val="20"/>
          <w:szCs w:val="20"/>
        </w:rPr>
        <w:br w:type="page"/>
      </w:r>
    </w:p>
    <w:p w14:paraId="12FF6DE7" w14:textId="58613E52" w:rsidR="0028590B" w:rsidRPr="00BE47FC" w:rsidRDefault="0028590B" w:rsidP="00BE47FC">
      <w:pPr>
        <w:rPr>
          <w:rFonts w:ascii="Times New Roman" w:hAnsi="Times New Roman" w:cs="Times New Roman"/>
          <w:b/>
          <w:bCs/>
          <w:sz w:val="20"/>
          <w:szCs w:val="20"/>
        </w:rPr>
      </w:pPr>
      <w:r w:rsidRPr="0028590B">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sidR="00BE47FC">
        <w:rPr>
          <w:rFonts w:ascii="Times New Roman" w:hAnsi="Times New Roman" w:cs="Times New Roman"/>
          <w:b/>
          <w:bCs/>
          <w:sz w:val="20"/>
          <w:szCs w:val="20"/>
        </w:rPr>
        <w:t xml:space="preserve"> </w:t>
      </w:r>
      <w:r w:rsidR="00BE47FC" w:rsidRPr="00BE47FC">
        <w:rPr>
          <w:rFonts w:ascii="Times New Roman" w:hAnsi="Times New Roman" w:cs="Times New Roman"/>
          <w:b/>
          <w:bCs/>
          <w:sz w:val="20"/>
          <w:szCs w:val="20"/>
        </w:rPr>
        <w:t>PRE-INCORPORATION AGREEMENT</w:t>
      </w:r>
      <w:r w:rsidRPr="0028590B">
        <w:rPr>
          <w:rFonts w:ascii="Times New Roman" w:hAnsi="Times New Roman" w:cs="Times New Roman"/>
          <w:sz w:val="20"/>
          <w:szCs w:val="20"/>
        </w:rPr>
        <w:t>, both Parties by its duly authorized officer.</w:t>
      </w:r>
    </w:p>
    <w:p w14:paraId="6C27E286" w14:textId="77777777" w:rsidR="0028590B" w:rsidRPr="0028590B" w:rsidRDefault="0028590B" w:rsidP="0028590B">
      <w:pPr>
        <w:jc w:val="both"/>
        <w:rPr>
          <w:rFonts w:ascii="Times New Roman" w:hAnsi="Times New Roman" w:cs="Times New Roman"/>
          <w:sz w:val="20"/>
          <w:szCs w:val="20"/>
        </w:rPr>
      </w:pPr>
    </w:p>
    <w:p w14:paraId="512A23F1" w14:textId="77777777" w:rsidR="0028590B" w:rsidRPr="0028590B" w:rsidRDefault="0028590B" w:rsidP="0028590B">
      <w:pPr>
        <w:jc w:val="both"/>
        <w:rPr>
          <w:rFonts w:ascii="Times New Roman" w:hAnsi="Times New Roman" w:cs="Times New Roman"/>
          <w:sz w:val="20"/>
          <w:szCs w:val="20"/>
        </w:rPr>
      </w:pPr>
      <w:r w:rsidRPr="0028590B">
        <w:rPr>
          <w:rFonts w:ascii="Times New Roman" w:hAnsi="Times New Roman" w:cs="Times New Roman"/>
          <w:sz w:val="20"/>
          <w:szCs w:val="20"/>
        </w:rPr>
        <w:t>_________________________</w:t>
      </w:r>
      <w:r w:rsidRPr="0028590B">
        <w:rPr>
          <w:rFonts w:ascii="Times New Roman" w:hAnsi="Times New Roman" w:cs="Times New Roman"/>
          <w:sz w:val="20"/>
          <w:szCs w:val="20"/>
        </w:rPr>
        <w:tab/>
      </w:r>
      <w:r w:rsidRPr="0028590B">
        <w:rPr>
          <w:rFonts w:ascii="Times New Roman" w:hAnsi="Times New Roman" w:cs="Times New Roman"/>
          <w:sz w:val="20"/>
          <w:szCs w:val="20"/>
        </w:rPr>
        <w:tab/>
      </w:r>
      <w:r w:rsidRPr="0028590B">
        <w:rPr>
          <w:rFonts w:ascii="Times New Roman" w:hAnsi="Times New Roman" w:cs="Times New Roman"/>
          <w:sz w:val="20"/>
          <w:szCs w:val="20"/>
        </w:rPr>
        <w:tab/>
      </w:r>
      <w:r w:rsidRPr="0028590B">
        <w:rPr>
          <w:rFonts w:ascii="Times New Roman" w:hAnsi="Times New Roman" w:cs="Times New Roman"/>
          <w:sz w:val="20"/>
          <w:szCs w:val="20"/>
        </w:rPr>
        <w:tab/>
        <w:t>_______________________</w:t>
      </w:r>
    </w:p>
    <w:p w14:paraId="58B1B8BB" w14:textId="596CB431" w:rsidR="0028590B" w:rsidRPr="0028590B" w:rsidRDefault="0028590B" w:rsidP="0028590B">
      <w:pPr>
        <w:jc w:val="both"/>
        <w:rPr>
          <w:rFonts w:ascii="Times New Roman" w:hAnsi="Times New Roman" w:cs="Times New Roman"/>
          <w:sz w:val="20"/>
          <w:szCs w:val="20"/>
        </w:rPr>
      </w:pPr>
      <w:r w:rsidRPr="0028590B">
        <w:rPr>
          <w:rFonts w:ascii="Times New Roman" w:hAnsi="Times New Roman" w:cs="Times New Roman"/>
          <w:sz w:val="20"/>
          <w:szCs w:val="20"/>
        </w:rPr>
        <w:t xml:space="preserve">            </w:t>
      </w:r>
      <w:r w:rsidR="00BE47FC">
        <w:rPr>
          <w:rFonts w:ascii="Times New Roman" w:hAnsi="Times New Roman" w:cs="Times New Roman"/>
          <w:sz w:val="20"/>
          <w:szCs w:val="20"/>
        </w:rPr>
        <w:t xml:space="preserve"> </w:t>
      </w:r>
      <w:r w:rsidRPr="0028590B">
        <w:rPr>
          <w:rFonts w:ascii="Times New Roman" w:hAnsi="Times New Roman" w:cs="Times New Roman"/>
          <w:sz w:val="20"/>
          <w:szCs w:val="20"/>
        </w:rPr>
        <w:t xml:space="preserve">  </w:t>
      </w:r>
      <w:r w:rsidR="00BE47FC">
        <w:rPr>
          <w:rFonts w:ascii="Times New Roman" w:hAnsi="Times New Roman" w:cs="Times New Roman"/>
          <w:b/>
          <w:bCs/>
          <w:sz w:val="20"/>
          <w:szCs w:val="20"/>
        </w:rPr>
        <w:t>NAME</w:t>
      </w:r>
      <w:r w:rsidRPr="0028590B">
        <w:rPr>
          <w:rFonts w:ascii="Times New Roman" w:hAnsi="Times New Roman" w:cs="Times New Roman"/>
          <w:b/>
          <w:bCs/>
          <w:sz w:val="20"/>
          <w:szCs w:val="20"/>
        </w:rPr>
        <w:tab/>
      </w:r>
      <w:r w:rsidRPr="0028590B">
        <w:rPr>
          <w:rFonts w:ascii="Times New Roman" w:hAnsi="Times New Roman" w:cs="Times New Roman"/>
          <w:sz w:val="20"/>
          <w:szCs w:val="20"/>
        </w:rPr>
        <w:tab/>
      </w:r>
      <w:r w:rsidRPr="0028590B">
        <w:rPr>
          <w:rFonts w:ascii="Times New Roman" w:hAnsi="Times New Roman" w:cs="Times New Roman"/>
          <w:sz w:val="20"/>
          <w:szCs w:val="20"/>
        </w:rPr>
        <w:tab/>
      </w:r>
      <w:r w:rsidRPr="0028590B">
        <w:rPr>
          <w:rFonts w:ascii="Times New Roman" w:hAnsi="Times New Roman" w:cs="Times New Roman"/>
          <w:sz w:val="20"/>
          <w:szCs w:val="20"/>
        </w:rPr>
        <w:tab/>
      </w:r>
      <w:r w:rsidRPr="0028590B">
        <w:rPr>
          <w:rFonts w:ascii="Times New Roman" w:hAnsi="Times New Roman" w:cs="Times New Roman"/>
          <w:sz w:val="20"/>
          <w:szCs w:val="20"/>
        </w:rPr>
        <w:tab/>
      </w:r>
      <w:r w:rsidR="00BE47FC">
        <w:rPr>
          <w:rFonts w:ascii="Times New Roman" w:hAnsi="Times New Roman" w:cs="Times New Roman"/>
          <w:sz w:val="20"/>
          <w:szCs w:val="20"/>
        </w:rPr>
        <w:t xml:space="preserve">                            </w:t>
      </w:r>
      <w:r w:rsidR="00BE47FC">
        <w:rPr>
          <w:rFonts w:ascii="Times New Roman" w:hAnsi="Times New Roman" w:cs="Times New Roman"/>
          <w:b/>
          <w:bCs/>
          <w:sz w:val="20"/>
          <w:szCs w:val="20"/>
        </w:rPr>
        <w:t>NAME</w:t>
      </w:r>
    </w:p>
    <w:p w14:paraId="3508B227" w14:textId="77777777" w:rsidR="0028590B" w:rsidRPr="0028590B" w:rsidRDefault="0028590B" w:rsidP="0028590B">
      <w:pPr>
        <w:jc w:val="both"/>
        <w:rPr>
          <w:rFonts w:ascii="Times New Roman" w:hAnsi="Times New Roman" w:cs="Times New Roman"/>
          <w:sz w:val="20"/>
          <w:szCs w:val="20"/>
        </w:rPr>
      </w:pPr>
    </w:p>
    <w:p w14:paraId="29A7624D" w14:textId="77777777" w:rsidR="0028590B" w:rsidRPr="0028590B" w:rsidRDefault="0028590B" w:rsidP="0028590B">
      <w:pPr>
        <w:jc w:val="both"/>
        <w:rPr>
          <w:rFonts w:ascii="Times New Roman" w:hAnsi="Times New Roman" w:cs="Times New Roman"/>
          <w:sz w:val="20"/>
          <w:szCs w:val="20"/>
        </w:rPr>
      </w:pPr>
      <w:r w:rsidRPr="0028590B">
        <w:rPr>
          <w:rFonts w:ascii="Times New Roman" w:hAnsi="Times New Roman" w:cs="Times New Roman"/>
          <w:sz w:val="20"/>
          <w:szCs w:val="20"/>
        </w:rPr>
        <w:t>___________________</w:t>
      </w:r>
    </w:p>
    <w:p w14:paraId="1572FF8A" w14:textId="046A0A8E" w:rsidR="0028590B" w:rsidRPr="0028590B" w:rsidRDefault="0028590B" w:rsidP="0028590B">
      <w:pPr>
        <w:jc w:val="both"/>
        <w:rPr>
          <w:rFonts w:ascii="Times New Roman" w:hAnsi="Times New Roman" w:cs="Times New Roman"/>
          <w:b/>
          <w:bCs/>
          <w:sz w:val="20"/>
          <w:szCs w:val="20"/>
        </w:rPr>
      </w:pPr>
      <w:r w:rsidRPr="0028590B">
        <w:rPr>
          <w:rFonts w:ascii="Times New Roman" w:hAnsi="Times New Roman" w:cs="Times New Roman"/>
          <w:b/>
          <w:bCs/>
          <w:sz w:val="20"/>
          <w:szCs w:val="20"/>
        </w:rPr>
        <w:t>Date</w:t>
      </w:r>
    </w:p>
    <w:p w14:paraId="77C20342" w14:textId="73239A83" w:rsidR="0028590B" w:rsidRPr="0028590B" w:rsidRDefault="0028590B" w:rsidP="0028590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49B00B6" wp14:editId="4FBDA459">
                <wp:simplePos x="0" y="0"/>
                <wp:positionH relativeFrom="column">
                  <wp:posOffset>-5444</wp:posOffset>
                </wp:positionH>
                <wp:positionV relativeFrom="paragraph">
                  <wp:posOffset>42272</wp:posOffset>
                </wp:positionV>
                <wp:extent cx="5061857" cy="32203"/>
                <wp:effectExtent l="0" t="0" r="24765" b="25400"/>
                <wp:wrapNone/>
                <wp:docPr id="1" name="Straight Connector 1"/>
                <wp:cNvGraphicFramePr/>
                <a:graphic xmlns:a="http://schemas.openxmlformats.org/drawingml/2006/main">
                  <a:graphicData uri="http://schemas.microsoft.com/office/word/2010/wordprocessingShape">
                    <wps:wsp>
                      <wps:cNvCnPr/>
                      <wps:spPr>
                        <a:xfrm flipV="1">
                          <a:off x="0" y="0"/>
                          <a:ext cx="5061857" cy="322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DC84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35pt" to="398.1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" strokecolor="black [3200]" strokeweight=".5pt">
                <v:stroke joinstyle="miter"/>
              </v:line>
            </w:pict>
          </mc:Fallback>
        </mc:AlternateContent>
      </w:r>
    </w:p>
    <w:p w14:paraId="165212D0" w14:textId="6903E8AB" w:rsidR="0028590B" w:rsidRPr="0028590B" w:rsidRDefault="0028590B" w:rsidP="0028590B">
      <w:pPr>
        <w:jc w:val="center"/>
        <w:rPr>
          <w:rFonts w:ascii="Times New Roman" w:hAnsi="Times New Roman" w:cs="Times New Roman"/>
          <w:b/>
          <w:bCs/>
          <w:u w:val="single"/>
        </w:rPr>
      </w:pPr>
      <w:r w:rsidRPr="0028590B">
        <w:rPr>
          <w:rFonts w:ascii="Times New Roman" w:hAnsi="Times New Roman" w:cs="Times New Roman"/>
          <w:b/>
          <w:bCs/>
          <w:u w:val="single"/>
        </w:rPr>
        <w:t>[THE REST OF THIS PAGE HAS BEEN LEFT BLANK INTENTIONALLY]</w:t>
      </w:r>
    </w:p>
    <w:p w14:paraId="34A873DF" w14:textId="77777777" w:rsidR="00C4103F" w:rsidRPr="0028590B" w:rsidRDefault="00C4103F" w:rsidP="0028590B">
      <w:pPr>
        <w:jc w:val="center"/>
        <w:rPr>
          <w:rFonts w:ascii="Times New Roman" w:hAnsi="Times New Roman" w:cs="Times New Roman"/>
          <w:b/>
          <w:bCs/>
          <w:u w:val="single"/>
        </w:rPr>
      </w:pPr>
    </w:p>
    <w:sectPr w:rsidR="00C4103F" w:rsidRPr="0028590B" w:rsidSect="0028590B">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DD35C" w14:textId="77777777" w:rsidR="00BE1C4A" w:rsidRDefault="00BE1C4A" w:rsidP="0028590B">
      <w:pPr>
        <w:spacing w:after="0" w:line="240" w:lineRule="auto"/>
      </w:pPr>
      <w:r>
        <w:separator/>
      </w:r>
    </w:p>
  </w:endnote>
  <w:endnote w:type="continuationSeparator" w:id="0">
    <w:p w14:paraId="4F9BF1E9" w14:textId="77777777" w:rsidR="00BE1C4A" w:rsidRDefault="00BE1C4A" w:rsidP="00285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4259017"/>
      <w:docPartObj>
        <w:docPartGallery w:val="Page Numbers (Bottom of Page)"/>
        <w:docPartUnique/>
      </w:docPartObj>
    </w:sdtPr>
    <w:sdtEndPr>
      <w:rPr>
        <w:noProof/>
      </w:rPr>
    </w:sdtEndPr>
    <w:sdtContent>
      <w:p w14:paraId="02A9A944" w14:textId="492E7043" w:rsidR="0028590B" w:rsidRDefault="002859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754356" w14:textId="77777777" w:rsidR="0028590B" w:rsidRDefault="00285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D63E3" w14:textId="77777777" w:rsidR="00BE1C4A" w:rsidRDefault="00BE1C4A" w:rsidP="0028590B">
      <w:pPr>
        <w:spacing w:after="0" w:line="240" w:lineRule="auto"/>
      </w:pPr>
      <w:r>
        <w:separator/>
      </w:r>
    </w:p>
  </w:footnote>
  <w:footnote w:type="continuationSeparator" w:id="0">
    <w:p w14:paraId="4FB6B5B1" w14:textId="77777777" w:rsidR="00BE1C4A" w:rsidRDefault="00BE1C4A" w:rsidP="00285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C8C"/>
    <w:multiLevelType w:val="hybridMultilevel"/>
    <w:tmpl w:val="CD9ED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04B52"/>
    <w:multiLevelType w:val="hybridMultilevel"/>
    <w:tmpl w:val="A336C2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46EEC"/>
    <w:multiLevelType w:val="hybridMultilevel"/>
    <w:tmpl w:val="7DBAEA1C"/>
    <w:lvl w:ilvl="0" w:tplc="04090015">
      <w:start w:val="1"/>
      <w:numFmt w:val="upperLetter"/>
      <w:lvlText w:val="%1."/>
      <w:lvlJc w:val="left"/>
      <w:pPr>
        <w:ind w:left="360" w:hanging="360"/>
      </w:pPr>
    </w:lvl>
    <w:lvl w:ilvl="1" w:tplc="D16CC7B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0423AA"/>
    <w:multiLevelType w:val="hybridMultilevel"/>
    <w:tmpl w:val="F2F89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120931"/>
    <w:multiLevelType w:val="hybridMultilevel"/>
    <w:tmpl w:val="BF5CCF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85189B"/>
    <w:multiLevelType w:val="hybridMultilevel"/>
    <w:tmpl w:val="6BB0E09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303C2"/>
    <w:multiLevelType w:val="hybridMultilevel"/>
    <w:tmpl w:val="CC4299F8"/>
    <w:lvl w:ilvl="0" w:tplc="D16CC7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84C66"/>
    <w:multiLevelType w:val="hybridMultilevel"/>
    <w:tmpl w:val="164827D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E478565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9021C9"/>
    <w:multiLevelType w:val="hybridMultilevel"/>
    <w:tmpl w:val="F418C792"/>
    <w:lvl w:ilvl="0" w:tplc="6DEA3C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2838D9"/>
    <w:multiLevelType w:val="hybridMultilevel"/>
    <w:tmpl w:val="43CEC7A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8"/>
  </w:num>
  <w:num w:numId="3">
    <w:abstractNumId w:val="5"/>
  </w:num>
  <w:num w:numId="4">
    <w:abstractNumId w:val="7"/>
  </w:num>
  <w:num w:numId="5">
    <w:abstractNumId w:val="1"/>
  </w:num>
  <w:num w:numId="6">
    <w:abstractNumId w:val="4"/>
  </w:num>
  <w:num w:numId="7">
    <w:abstractNumId w:val="3"/>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3F"/>
    <w:rsid w:val="00252A0B"/>
    <w:rsid w:val="0028590B"/>
    <w:rsid w:val="002D7351"/>
    <w:rsid w:val="00431EEC"/>
    <w:rsid w:val="00B1138C"/>
    <w:rsid w:val="00BE1C4A"/>
    <w:rsid w:val="00BE47FC"/>
    <w:rsid w:val="00C4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52C0"/>
  <w15:chartTrackingRefBased/>
  <w15:docId w15:val="{C3B2484D-711F-42A8-865E-93AA3560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03F"/>
    <w:pPr>
      <w:ind w:left="720"/>
      <w:contextualSpacing/>
    </w:pPr>
  </w:style>
  <w:style w:type="paragraph" w:styleId="Header">
    <w:name w:val="header"/>
    <w:basedOn w:val="Normal"/>
    <w:link w:val="HeaderChar"/>
    <w:uiPriority w:val="99"/>
    <w:unhideWhenUsed/>
    <w:rsid w:val="002859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90B"/>
  </w:style>
  <w:style w:type="paragraph" w:styleId="Footer">
    <w:name w:val="footer"/>
    <w:basedOn w:val="Normal"/>
    <w:link w:val="FooterChar"/>
    <w:uiPriority w:val="99"/>
    <w:unhideWhenUsed/>
    <w:rsid w:val="002859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3510</Words>
  <Characters>20009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2021-07-10T16:07:00Z</dcterms:created>
  <dcterms:modified xsi:type="dcterms:W3CDTF">2021-07-10T16:51:00Z</dcterms:modified>
</cp:coreProperties>
</file>