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67B1" w:rsidRDefault="00A867B1" w:rsidP="00A867B1">
      <w:pPr>
        <w:spacing w:after="0" w:line="240" w:lineRule="auto"/>
        <w:rPr>
          <w:rFonts w:ascii="Times New Roman" w:eastAsia="Times New Roman" w:hAnsi="Times New Roman" w:cs="Times New Roman"/>
          <w:b/>
          <w:bCs/>
          <w:color w:val="000000"/>
          <w:sz w:val="20"/>
          <w:lang w:eastAsia="en-IN"/>
        </w:rPr>
      </w:pPr>
    </w:p>
    <w:p w:rsidR="00A867B1" w:rsidRDefault="00A867B1" w:rsidP="00A867B1">
      <w:pPr>
        <w:spacing w:after="0" w:line="240" w:lineRule="auto"/>
        <w:jc w:val="center"/>
        <w:rPr>
          <w:rFonts w:ascii="Times New Roman" w:eastAsia="Times New Roman" w:hAnsi="Times New Roman" w:cs="Times New Roman"/>
          <w:b/>
          <w:bCs/>
          <w:color w:val="000000"/>
          <w:sz w:val="20"/>
          <w:lang w:eastAsia="en-IN"/>
        </w:rPr>
      </w:pPr>
    </w:p>
    <w:p w:rsidR="00A867B1" w:rsidRDefault="00A867B1" w:rsidP="00A867B1">
      <w:pPr>
        <w:spacing w:after="0" w:line="240" w:lineRule="auto"/>
        <w:jc w:val="center"/>
        <w:rPr>
          <w:rFonts w:ascii="Times New Roman" w:eastAsia="Times New Roman" w:hAnsi="Times New Roman" w:cs="Times New Roman"/>
          <w:b/>
          <w:bCs/>
          <w:color w:val="000000"/>
          <w:sz w:val="20"/>
          <w:lang w:eastAsia="en-IN"/>
        </w:rPr>
      </w:pPr>
    </w:p>
    <w:p w:rsidR="00A867B1" w:rsidRDefault="00A867B1" w:rsidP="00A867B1">
      <w:pPr>
        <w:spacing w:after="0" w:line="240" w:lineRule="auto"/>
        <w:jc w:val="center"/>
        <w:rPr>
          <w:rFonts w:ascii="Times New Roman" w:eastAsia="Times New Roman" w:hAnsi="Times New Roman" w:cs="Times New Roman"/>
          <w:b/>
          <w:bCs/>
          <w:color w:val="000000"/>
          <w:sz w:val="28"/>
          <w:szCs w:val="28"/>
          <w:lang w:eastAsia="en-IN"/>
        </w:rPr>
      </w:pPr>
      <w:r w:rsidRPr="00A867B1">
        <w:rPr>
          <w:rFonts w:ascii="Times New Roman" w:eastAsia="Times New Roman" w:hAnsi="Times New Roman" w:cs="Times New Roman"/>
          <w:b/>
          <w:bCs/>
          <w:color w:val="000000"/>
          <w:sz w:val="28"/>
          <w:szCs w:val="28"/>
          <w:lang w:eastAsia="en-IN"/>
        </w:rPr>
        <w:t>SALES COMMISSION POLICY</w:t>
      </w:r>
    </w:p>
    <w:p w:rsidR="00A867B1" w:rsidRPr="00D422EE" w:rsidRDefault="003E799C" w:rsidP="00D422EE">
      <w:pPr>
        <w:spacing w:after="0" w:line="240" w:lineRule="auto"/>
        <w:jc w:val="center"/>
        <w:rPr>
          <w:rStyle w:val="SubtleEmphasis"/>
          <w:rFonts w:ascii="Times New Roman" w:eastAsia="Times New Roman" w:hAnsi="Times New Roman" w:cs="Times New Roman"/>
          <w:i w:val="0"/>
          <w:iCs w:val="0"/>
          <w:color w:val="auto"/>
          <w:sz w:val="28"/>
          <w:szCs w:val="28"/>
          <w:lang w:eastAsia="en-IN"/>
        </w:rPr>
      </w:pPr>
      <w:r w:rsidRPr="003E799C">
        <w:rPr>
          <w:rFonts w:ascii="Times New Roman" w:eastAsia="Times New Roman" w:hAnsi="Times New Roman" w:cs="Times New Roman"/>
          <w:sz w:val="28"/>
          <w:szCs w:val="28"/>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8" o:title="j0115855"/>
          </v:shape>
        </w:pict>
      </w:r>
    </w:p>
    <w:p w:rsidR="00D422EE" w:rsidRPr="00D422EE" w:rsidRDefault="00D422EE" w:rsidP="00D422EE">
      <w:pPr>
        <w:pStyle w:val="Heading1"/>
        <w:rPr>
          <w:rStyle w:val="SubtleEmphasis"/>
          <w:rFonts w:ascii="Times New Roman" w:hAnsi="Times New Roman" w:cs="Times New Roman"/>
          <w:b w:val="0"/>
          <w:bCs w:val="0"/>
          <w:i w:val="0"/>
          <w:iCs w:val="0"/>
          <w:color w:val="auto"/>
          <w:sz w:val="20"/>
          <w:szCs w:val="20"/>
        </w:rPr>
      </w:pPr>
      <w:r w:rsidRPr="00D422EE">
        <w:rPr>
          <w:rStyle w:val="SubtleEmphasis"/>
          <w:rFonts w:ascii="Times New Roman" w:hAnsi="Times New Roman" w:cs="Times New Roman"/>
          <w:b w:val="0"/>
          <w:bCs w:val="0"/>
          <w:i w:val="0"/>
          <w:iCs w:val="0"/>
          <w:color w:val="auto"/>
          <w:sz w:val="20"/>
          <w:szCs w:val="20"/>
        </w:rPr>
        <w:t>Sales professionals are the driving force of business. Having a well-thought-out sales commission policy can set clear expectations for both the employer and the employee. A good policy can also define when exactly a commission is earned. </w:t>
      </w:r>
    </w:p>
    <w:p w:rsidR="00D422EE" w:rsidRDefault="00D422EE" w:rsidP="00D422EE">
      <w:pPr>
        <w:spacing w:after="0"/>
        <w:rPr>
          <w:rFonts w:ascii="Times New Roman" w:hAnsi="Times New Roman" w:cs="Times New Roman"/>
          <w:sz w:val="20"/>
          <w:shd w:val="clear" w:color="auto" w:fill="FCFCFC"/>
        </w:rPr>
      </w:pPr>
    </w:p>
    <w:p w:rsidR="00D422EE" w:rsidRDefault="00D422EE" w:rsidP="00D422EE">
      <w:pPr>
        <w:spacing w:after="0"/>
        <w:rPr>
          <w:rFonts w:ascii="Times New Roman" w:hAnsi="Times New Roman" w:cs="Times New Roman"/>
          <w:sz w:val="20"/>
          <w:shd w:val="clear" w:color="auto" w:fill="FCFCFC"/>
        </w:rPr>
      </w:pPr>
    </w:p>
    <w:p w:rsidR="00D422EE" w:rsidRPr="00D422EE" w:rsidRDefault="00D422EE" w:rsidP="00D422EE">
      <w:pPr>
        <w:pStyle w:val="ListParagraph"/>
        <w:numPr>
          <w:ilvl w:val="0"/>
          <w:numId w:val="1"/>
        </w:numPr>
        <w:spacing w:after="0"/>
        <w:rPr>
          <w:rFonts w:ascii="Times New Roman" w:hAnsi="Times New Roman" w:cs="Times New Roman"/>
          <w:b/>
          <w:bCs/>
          <w:sz w:val="24"/>
          <w:szCs w:val="24"/>
          <w:lang w:eastAsia="en-IN"/>
        </w:rPr>
      </w:pPr>
      <w:r w:rsidRPr="00D422EE">
        <w:rPr>
          <w:rFonts w:ascii="Times New Roman" w:hAnsi="Times New Roman" w:cs="Times New Roman"/>
          <w:b/>
          <w:bCs/>
          <w:sz w:val="24"/>
          <w:szCs w:val="24"/>
          <w:lang w:eastAsia="en-IN"/>
        </w:rPr>
        <w:t>Benefits</w:t>
      </w:r>
    </w:p>
    <w:p w:rsidR="00D422EE" w:rsidRDefault="00D422EE" w:rsidP="00D422EE">
      <w:pPr>
        <w:spacing w:after="0"/>
        <w:rPr>
          <w:rFonts w:ascii="Times New Roman" w:hAnsi="Times New Roman" w:cs="Times New Roman"/>
          <w:spacing w:val="2"/>
          <w:sz w:val="20"/>
          <w:lang w:eastAsia="en-IN"/>
        </w:rPr>
      </w:pPr>
      <w:r w:rsidRPr="00D422EE">
        <w:rPr>
          <w:rFonts w:ascii="Times New Roman" w:hAnsi="Times New Roman" w:cs="Times New Roman"/>
          <w:spacing w:val="2"/>
          <w:sz w:val="20"/>
          <w:lang w:eastAsia="en-IN"/>
        </w:rPr>
        <w:t>Benefits of having a sales commission policy include improved productivity and increased employee motivation. This can become a routine way to recognize and reward employee achievement. From a company standpoint, the policy can protect the company in legal matters, such as clarifying what an earned commission means and whether payments extend beyond the time of employment.</w:t>
      </w:r>
    </w:p>
    <w:p w:rsidR="00D422EE" w:rsidRDefault="00D422EE" w:rsidP="00D422EE">
      <w:pPr>
        <w:spacing w:after="0"/>
        <w:rPr>
          <w:rFonts w:ascii="Times New Roman" w:hAnsi="Times New Roman" w:cs="Times New Roman"/>
          <w:spacing w:val="2"/>
          <w:sz w:val="20"/>
          <w:lang w:eastAsia="en-IN"/>
        </w:rPr>
      </w:pPr>
    </w:p>
    <w:p w:rsidR="00D422EE" w:rsidRDefault="00D422EE" w:rsidP="00D422EE">
      <w:pPr>
        <w:spacing w:after="0"/>
        <w:rPr>
          <w:rFonts w:ascii="Times New Roman" w:hAnsi="Times New Roman" w:cs="Times New Roman"/>
          <w:spacing w:val="2"/>
          <w:sz w:val="20"/>
          <w:lang w:eastAsia="en-IN"/>
        </w:rPr>
      </w:pPr>
    </w:p>
    <w:p w:rsidR="00D422EE" w:rsidRPr="00D422EE" w:rsidRDefault="00D422EE" w:rsidP="00D422EE">
      <w:pPr>
        <w:spacing w:after="0"/>
        <w:rPr>
          <w:rFonts w:ascii="Times New Roman" w:hAnsi="Times New Roman" w:cs="Times New Roman"/>
          <w:spacing w:val="2"/>
          <w:sz w:val="20"/>
          <w:lang w:eastAsia="en-IN"/>
        </w:rPr>
      </w:pPr>
    </w:p>
    <w:p w:rsidR="00D422EE" w:rsidRPr="00D422EE" w:rsidRDefault="00D422EE" w:rsidP="00D422EE">
      <w:pPr>
        <w:pStyle w:val="ListParagraph"/>
        <w:numPr>
          <w:ilvl w:val="0"/>
          <w:numId w:val="1"/>
        </w:numPr>
        <w:spacing w:after="0"/>
        <w:rPr>
          <w:rFonts w:ascii="Times New Roman" w:hAnsi="Times New Roman" w:cs="Times New Roman"/>
          <w:b/>
          <w:bCs/>
          <w:sz w:val="24"/>
          <w:szCs w:val="24"/>
          <w:lang w:eastAsia="en-IN"/>
        </w:rPr>
      </w:pPr>
      <w:r w:rsidRPr="00D422EE">
        <w:rPr>
          <w:rFonts w:ascii="Times New Roman" w:hAnsi="Times New Roman" w:cs="Times New Roman"/>
          <w:b/>
          <w:bCs/>
          <w:sz w:val="24"/>
          <w:szCs w:val="24"/>
          <w:lang w:eastAsia="en-IN"/>
        </w:rPr>
        <w:t>Inclusions</w:t>
      </w:r>
    </w:p>
    <w:p w:rsidR="00D422EE" w:rsidRDefault="00D422EE" w:rsidP="00D422EE">
      <w:pPr>
        <w:spacing w:after="0"/>
        <w:rPr>
          <w:rFonts w:ascii="Times New Roman" w:hAnsi="Times New Roman" w:cs="Times New Roman"/>
          <w:spacing w:val="2"/>
          <w:sz w:val="20"/>
          <w:lang w:eastAsia="en-IN"/>
        </w:rPr>
      </w:pPr>
      <w:r w:rsidRPr="00D422EE">
        <w:rPr>
          <w:rFonts w:ascii="Times New Roman" w:hAnsi="Times New Roman" w:cs="Times New Roman"/>
          <w:spacing w:val="2"/>
          <w:sz w:val="20"/>
          <w:lang w:eastAsia="en-IN"/>
        </w:rPr>
        <w:t>Sales commission policies are as varied as the companies writing them. Policies should be customized according to product type, territory, pricing and sales cycle. Be sure to consider goals that are specific, measurable, attainable, realistic and timely. Decide whether employees are to be paid when the sale closes or when payment is received. This is a good venue to cover rewards in consideration with termination policies. If there is clear communication beforehand about whether commissions are to be paid after an employee has terminated employment, there should be less confusion and therefore the probability of fewer complaints and/or lawsuits.</w:t>
      </w:r>
    </w:p>
    <w:p w:rsidR="00D422EE" w:rsidRDefault="00D422EE" w:rsidP="00D422EE">
      <w:pPr>
        <w:spacing w:after="0"/>
        <w:rPr>
          <w:rFonts w:ascii="Times New Roman" w:hAnsi="Times New Roman" w:cs="Times New Roman"/>
          <w:spacing w:val="2"/>
          <w:sz w:val="20"/>
          <w:lang w:eastAsia="en-IN"/>
        </w:rPr>
      </w:pPr>
    </w:p>
    <w:p w:rsidR="00D422EE" w:rsidRDefault="00D422EE" w:rsidP="00D422EE">
      <w:pPr>
        <w:spacing w:after="0"/>
        <w:rPr>
          <w:rFonts w:ascii="Times New Roman" w:hAnsi="Times New Roman" w:cs="Times New Roman"/>
          <w:spacing w:val="2"/>
          <w:sz w:val="20"/>
          <w:lang w:eastAsia="en-IN"/>
        </w:rPr>
      </w:pPr>
    </w:p>
    <w:p w:rsidR="00D422EE" w:rsidRPr="00D422EE" w:rsidRDefault="00D422EE" w:rsidP="00D422EE">
      <w:pPr>
        <w:spacing w:after="0"/>
        <w:rPr>
          <w:rFonts w:ascii="Times New Roman" w:hAnsi="Times New Roman" w:cs="Times New Roman"/>
          <w:spacing w:val="2"/>
          <w:sz w:val="20"/>
          <w:lang w:eastAsia="en-IN"/>
        </w:rPr>
      </w:pPr>
    </w:p>
    <w:p w:rsidR="00D422EE" w:rsidRPr="00D422EE" w:rsidRDefault="00D422EE" w:rsidP="00D422EE">
      <w:pPr>
        <w:pStyle w:val="ListParagraph"/>
        <w:numPr>
          <w:ilvl w:val="0"/>
          <w:numId w:val="1"/>
        </w:numPr>
        <w:spacing w:after="0"/>
        <w:rPr>
          <w:rFonts w:ascii="Times New Roman" w:hAnsi="Times New Roman" w:cs="Times New Roman"/>
          <w:b/>
          <w:bCs/>
          <w:sz w:val="24"/>
          <w:szCs w:val="24"/>
          <w:lang w:eastAsia="en-IN"/>
        </w:rPr>
      </w:pPr>
      <w:r w:rsidRPr="00D422EE">
        <w:rPr>
          <w:rFonts w:ascii="Times New Roman" w:hAnsi="Times New Roman" w:cs="Times New Roman"/>
          <w:b/>
          <w:bCs/>
          <w:sz w:val="24"/>
          <w:szCs w:val="24"/>
          <w:lang w:eastAsia="en-IN"/>
        </w:rPr>
        <w:t>Considerations</w:t>
      </w:r>
    </w:p>
    <w:p w:rsidR="00D422EE" w:rsidRDefault="00D422EE" w:rsidP="00D422EE">
      <w:pPr>
        <w:spacing w:after="0"/>
        <w:rPr>
          <w:rFonts w:ascii="Times New Roman" w:hAnsi="Times New Roman" w:cs="Times New Roman"/>
          <w:spacing w:val="2"/>
          <w:sz w:val="20"/>
          <w:lang w:eastAsia="en-IN"/>
        </w:rPr>
      </w:pPr>
      <w:r w:rsidRPr="00D422EE">
        <w:rPr>
          <w:rFonts w:ascii="Times New Roman" w:hAnsi="Times New Roman" w:cs="Times New Roman"/>
          <w:spacing w:val="2"/>
          <w:sz w:val="20"/>
          <w:lang w:eastAsia="en-IN"/>
        </w:rPr>
        <w:t>The level of commission can be based on a product valuation as well as sales goals met on a daily, weekly or monthly basis. Having well-defined goals and clear communication will increase employee motivation. Decide if employees will be paid when the sale closes or when payment is received. Utilize and consider knowledge of competitors' policies. It is important to build the policy and the business to attract top talent. With correct staff in place, it will be easier to grow the business. If you are struggling with creating a highly effective, motivating sales commission policy, consider hiring a professional consultant. It is of the utmost importance to ensure the policy is one that motivates staff. An additional step to ensure the new policy becomes effective is to coach employees so that they can achieve set goals.</w:t>
      </w:r>
    </w:p>
    <w:p w:rsidR="00D422EE" w:rsidRDefault="00D422EE" w:rsidP="00D422EE">
      <w:pPr>
        <w:spacing w:after="0"/>
        <w:rPr>
          <w:rFonts w:ascii="Times New Roman" w:hAnsi="Times New Roman" w:cs="Times New Roman"/>
          <w:spacing w:val="2"/>
          <w:sz w:val="20"/>
          <w:lang w:eastAsia="en-IN"/>
        </w:rPr>
      </w:pPr>
    </w:p>
    <w:p w:rsidR="00D422EE" w:rsidRDefault="00D422EE" w:rsidP="00D422EE">
      <w:pPr>
        <w:spacing w:after="0"/>
        <w:rPr>
          <w:rFonts w:ascii="Times New Roman" w:hAnsi="Times New Roman" w:cs="Times New Roman"/>
          <w:spacing w:val="2"/>
          <w:sz w:val="20"/>
          <w:lang w:eastAsia="en-IN"/>
        </w:rPr>
      </w:pPr>
    </w:p>
    <w:p w:rsidR="00D422EE" w:rsidRPr="00D422EE" w:rsidRDefault="00D422EE" w:rsidP="00D422EE">
      <w:pPr>
        <w:spacing w:after="0"/>
        <w:rPr>
          <w:rFonts w:ascii="Times New Roman" w:hAnsi="Times New Roman" w:cs="Times New Roman"/>
          <w:spacing w:val="2"/>
          <w:sz w:val="20"/>
          <w:lang w:eastAsia="en-IN"/>
        </w:rPr>
      </w:pPr>
    </w:p>
    <w:p w:rsidR="00D422EE" w:rsidRPr="00D422EE" w:rsidRDefault="00D422EE" w:rsidP="00D422EE">
      <w:pPr>
        <w:pStyle w:val="ListParagraph"/>
        <w:numPr>
          <w:ilvl w:val="0"/>
          <w:numId w:val="1"/>
        </w:numPr>
        <w:spacing w:after="0"/>
        <w:rPr>
          <w:rFonts w:ascii="Times New Roman" w:hAnsi="Times New Roman" w:cs="Times New Roman"/>
          <w:b/>
          <w:bCs/>
          <w:sz w:val="24"/>
          <w:szCs w:val="24"/>
          <w:lang w:eastAsia="en-IN"/>
        </w:rPr>
      </w:pPr>
      <w:r w:rsidRPr="00D422EE">
        <w:rPr>
          <w:rFonts w:ascii="Times New Roman" w:hAnsi="Times New Roman" w:cs="Times New Roman"/>
          <w:b/>
          <w:bCs/>
          <w:sz w:val="24"/>
          <w:szCs w:val="24"/>
          <w:lang w:eastAsia="en-IN"/>
        </w:rPr>
        <w:t>Warnings</w:t>
      </w:r>
    </w:p>
    <w:p w:rsidR="00D422EE" w:rsidRPr="00D422EE" w:rsidRDefault="00D422EE" w:rsidP="00D422EE">
      <w:pPr>
        <w:spacing w:after="0"/>
        <w:rPr>
          <w:rFonts w:ascii="Times New Roman" w:hAnsi="Times New Roman" w:cs="Times New Roman"/>
          <w:spacing w:val="2"/>
          <w:sz w:val="20"/>
          <w:lang w:eastAsia="en-IN"/>
        </w:rPr>
      </w:pPr>
      <w:r w:rsidRPr="00D422EE">
        <w:rPr>
          <w:rFonts w:ascii="Times New Roman" w:hAnsi="Times New Roman" w:cs="Times New Roman"/>
          <w:spacing w:val="2"/>
          <w:sz w:val="20"/>
          <w:lang w:eastAsia="en-IN"/>
        </w:rPr>
        <w:t>Know your state's laws about sales commission payments and whether or not employees are granted commissions after termination. Ensure sales commission guidelines are achievable. If not, this can be demoralizing to the staff. Although you are protecting your business, ensure the policy is employee centric, motivating staff and providing clear communication. Without clearly expressed guidelines, disputes may be taken to court.</w:t>
      </w:r>
    </w:p>
    <w:p w:rsidR="00D422EE" w:rsidRDefault="00D422EE" w:rsidP="00D422EE">
      <w:pPr>
        <w:spacing w:after="0"/>
        <w:rPr>
          <w:rFonts w:ascii="Times New Roman" w:eastAsia="Times New Roman" w:hAnsi="Times New Roman" w:cs="Times New Roman"/>
          <w:sz w:val="20"/>
          <w:lang w:eastAsia="en-IN"/>
        </w:rPr>
      </w:pPr>
    </w:p>
    <w:p w:rsidR="00D422EE" w:rsidRDefault="00D422EE" w:rsidP="00D422EE">
      <w:pPr>
        <w:spacing w:after="0"/>
        <w:rPr>
          <w:rFonts w:ascii="Times New Roman" w:eastAsia="Times New Roman" w:hAnsi="Times New Roman" w:cs="Times New Roman"/>
          <w:sz w:val="20"/>
          <w:lang w:eastAsia="en-IN"/>
        </w:rPr>
      </w:pPr>
    </w:p>
    <w:p w:rsidR="00D422EE" w:rsidRDefault="00D422EE" w:rsidP="00D422EE">
      <w:pPr>
        <w:spacing w:after="0"/>
        <w:rPr>
          <w:rFonts w:ascii="Times New Roman" w:eastAsia="Times New Roman" w:hAnsi="Times New Roman" w:cs="Times New Roman"/>
          <w:sz w:val="20"/>
          <w:lang w:eastAsia="en-IN"/>
        </w:rPr>
      </w:pPr>
    </w:p>
    <w:p w:rsidR="00D422EE" w:rsidRPr="00D422EE" w:rsidRDefault="00D422EE" w:rsidP="00D422EE">
      <w:pPr>
        <w:spacing w:after="0"/>
        <w:rPr>
          <w:rFonts w:ascii="Times New Roman" w:eastAsia="Times New Roman" w:hAnsi="Times New Roman" w:cs="Times New Roman"/>
          <w:sz w:val="20"/>
          <w:lang w:eastAsia="en-IN"/>
        </w:rPr>
      </w:pPr>
    </w:p>
    <w:p w:rsidR="00D422EE" w:rsidRDefault="00D422EE" w:rsidP="00D422EE">
      <w:pPr>
        <w:spacing w:after="0"/>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D422EE" w:rsidRDefault="00D422EE" w:rsidP="00D422EE">
      <w:pPr>
        <w:spacing w:after="0"/>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D422EE" w:rsidRDefault="00D422EE" w:rsidP="00D422EE">
      <w:pPr>
        <w:spacing w:after="0" w:line="240" w:lineRule="auto"/>
        <w:rPr>
          <w:rFonts w:ascii="Times New Roman" w:eastAsia="Times New Roman" w:hAnsi="Times New Roman" w:cs="Times New Roman"/>
          <w:color w:val="000000"/>
          <w:sz w:val="20"/>
          <w:lang w:eastAsia="en-IN"/>
        </w:rPr>
      </w:pPr>
    </w:p>
    <w:p w:rsidR="00D422EE" w:rsidRDefault="00D422EE" w:rsidP="00D422EE">
      <w:pPr>
        <w:spacing w:after="0" w:line="240" w:lineRule="auto"/>
        <w:rPr>
          <w:rFonts w:ascii="Times New Roman" w:eastAsia="Times New Roman" w:hAnsi="Times New Roman" w:cs="Times New Roman"/>
          <w:color w:val="000000"/>
          <w:sz w:val="20"/>
          <w:lang w:eastAsia="en-IN"/>
        </w:rPr>
      </w:pPr>
    </w:p>
    <w:p w:rsidR="00D422EE" w:rsidRDefault="00D422EE" w:rsidP="00D422EE">
      <w:pPr>
        <w:spacing w:after="0" w:line="240" w:lineRule="auto"/>
        <w:rPr>
          <w:rFonts w:ascii="Times New Roman" w:eastAsia="Times New Roman" w:hAnsi="Times New Roman" w:cs="Times New Roman"/>
          <w:color w:val="000000"/>
          <w:sz w:val="20"/>
          <w:lang w:eastAsia="en-IN"/>
        </w:rPr>
      </w:pPr>
    </w:p>
    <w:p w:rsidR="00D422EE" w:rsidRDefault="00D422EE" w:rsidP="00D422EE">
      <w:pPr>
        <w:spacing w:after="0" w:line="240" w:lineRule="auto"/>
        <w:rPr>
          <w:rFonts w:ascii="Times New Roman" w:eastAsia="Times New Roman" w:hAnsi="Times New Roman" w:cs="Times New Roman"/>
          <w:color w:val="000000"/>
          <w:sz w:val="20"/>
          <w:lang w:eastAsia="en-IN"/>
        </w:rPr>
      </w:pPr>
    </w:p>
    <w:p w:rsidR="00D422EE" w:rsidRDefault="00D422EE" w:rsidP="00D422EE">
      <w:pPr>
        <w:spacing w:after="0" w:line="240" w:lineRule="auto"/>
        <w:rPr>
          <w:rFonts w:ascii="Times New Roman" w:eastAsia="Times New Roman" w:hAnsi="Times New Roman" w:cs="Times New Roman"/>
          <w:color w:val="000000"/>
          <w:sz w:val="20"/>
          <w:lang w:eastAsia="en-IN"/>
        </w:rPr>
      </w:pPr>
    </w:p>
    <w:p w:rsidR="00D422EE" w:rsidRDefault="00D422EE" w:rsidP="00D422EE">
      <w:pPr>
        <w:spacing w:after="0" w:line="240" w:lineRule="auto"/>
        <w:rPr>
          <w:rFonts w:ascii="Times New Roman" w:eastAsia="Times New Roman" w:hAnsi="Times New Roman" w:cs="Times New Roman"/>
          <w:color w:val="000000"/>
          <w:sz w:val="20"/>
          <w:lang w:eastAsia="en-IN"/>
        </w:rPr>
      </w:pPr>
    </w:p>
    <w:p w:rsidR="00D422EE" w:rsidRDefault="00D422EE" w:rsidP="00D422EE">
      <w:pPr>
        <w:spacing w:after="0" w:line="240" w:lineRule="auto"/>
        <w:rPr>
          <w:rFonts w:ascii="Times New Roman" w:eastAsia="Times New Roman" w:hAnsi="Times New Roman" w:cs="Times New Roman"/>
          <w:color w:val="000000"/>
          <w:sz w:val="20"/>
          <w:lang w:eastAsia="en-IN"/>
        </w:rPr>
      </w:pPr>
    </w:p>
    <w:p w:rsidR="00A867B1" w:rsidRPr="00A867B1" w:rsidRDefault="00A867B1" w:rsidP="00D422EE">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[YOUR COMAPNY NAME</w:t>
      </w:r>
      <w:r w:rsidRPr="00A867B1">
        <w:rPr>
          <w:rFonts w:ascii="Times New Roman" w:eastAsia="Times New Roman" w:hAnsi="Times New Roman" w:cs="Times New Roman"/>
          <w:color w:val="000000"/>
          <w:sz w:val="20"/>
          <w:lang w:eastAsia="en-IN"/>
        </w:rPr>
        <w:t>] pays commissions based on sales procured. The rates of commission, a</w:t>
      </w:r>
      <w:r>
        <w:rPr>
          <w:rFonts w:ascii="Times New Roman" w:eastAsia="Times New Roman" w:hAnsi="Times New Roman" w:cs="Times New Roman"/>
          <w:color w:val="000000"/>
          <w:sz w:val="20"/>
          <w:lang w:eastAsia="en-IN"/>
        </w:rPr>
        <w:t>s well as the required [PROFIT MARGINS</w:t>
      </w:r>
      <w:r w:rsidRPr="00A867B1">
        <w:rPr>
          <w:rFonts w:ascii="Times New Roman" w:eastAsia="Times New Roman" w:hAnsi="Times New Roman" w:cs="Times New Roman"/>
          <w:color w:val="000000"/>
          <w:sz w:val="20"/>
          <w:lang w:eastAsia="en-IN"/>
        </w:rPr>
        <w:t>], will be give to each new sales employee at time of hire. The company reserves the right to change commission rates and or profit margin requirements as needed to protect the financial integrity of the company.</w:t>
      </w:r>
    </w:p>
    <w:p w:rsidR="00A867B1" w:rsidRPr="00A867B1" w:rsidRDefault="00A867B1" w:rsidP="00D422EE">
      <w:pPr>
        <w:spacing w:after="0" w:line="240" w:lineRule="auto"/>
        <w:rPr>
          <w:rFonts w:ascii="Times New Roman" w:eastAsia="Times New Roman" w:hAnsi="Times New Roman" w:cs="Times New Roman"/>
          <w:sz w:val="20"/>
          <w:lang w:eastAsia="en-IN"/>
        </w:rPr>
      </w:pPr>
    </w:p>
    <w:p w:rsidR="00A867B1" w:rsidRPr="00A867B1" w:rsidRDefault="00A867B1" w:rsidP="00D422EE">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[YOURCOMPANY NAME</w:t>
      </w:r>
      <w:r w:rsidRPr="00A867B1">
        <w:rPr>
          <w:rFonts w:ascii="Times New Roman" w:eastAsia="Times New Roman" w:hAnsi="Times New Roman" w:cs="Times New Roman"/>
          <w:color w:val="000000"/>
          <w:sz w:val="20"/>
          <w:lang w:eastAsia="en-IN"/>
        </w:rPr>
        <w:t>] will make every effort to pay commissions on a monthly basis only, and only on final sales</w:t>
      </w:r>
      <w:r>
        <w:rPr>
          <w:rFonts w:ascii="Times New Roman" w:eastAsia="Times New Roman" w:hAnsi="Times New Roman" w:cs="Times New Roman"/>
          <w:color w:val="000000"/>
          <w:sz w:val="20"/>
          <w:lang w:eastAsia="en-IN"/>
        </w:rPr>
        <w:t>. In no event will [YOUR COMPANY NAME</w:t>
      </w:r>
      <w:r w:rsidRPr="00A867B1">
        <w:rPr>
          <w:rFonts w:ascii="Times New Roman" w:eastAsia="Times New Roman" w:hAnsi="Times New Roman" w:cs="Times New Roman"/>
          <w:color w:val="000000"/>
          <w:sz w:val="20"/>
          <w:lang w:eastAsia="en-IN"/>
        </w:rPr>
        <w:t>] pay commissions later than one week from the date when the money is received for the sale. [Company name] may provide a draw pay check on the [DAY]</w:t>
      </w:r>
      <w:r w:rsidRPr="00A867B1">
        <w:rPr>
          <w:rFonts w:ascii="Times New Roman" w:eastAsia="Times New Roman" w:hAnsi="Times New Roman" w:cs="Times New Roman"/>
          <w:color w:val="000000"/>
          <w:sz w:val="20"/>
          <w:vertAlign w:val="superscript"/>
          <w:lang w:eastAsia="en-IN"/>
        </w:rPr>
        <w:t>th</w:t>
      </w:r>
      <w:r w:rsidRPr="00A867B1">
        <w:rPr>
          <w:rFonts w:ascii="Times New Roman" w:eastAsia="Times New Roman" w:hAnsi="Times New Roman" w:cs="Times New Roman"/>
          <w:color w:val="000000"/>
          <w:sz w:val="20"/>
          <w:lang w:eastAsia="en-IN"/>
        </w:rPr>
        <w:t xml:space="preserve"> day of the month. [This DRAW IS AN ADVANCE against all commissions earned, and will be deducted from the commission pay check which will be issued on the [DAY] of the following month.] </w:t>
      </w:r>
      <w:r>
        <w:rPr>
          <w:rFonts w:ascii="Times New Roman" w:eastAsia="Times New Roman" w:hAnsi="Times New Roman" w:cs="Times New Roman"/>
          <w:color w:val="000000"/>
          <w:sz w:val="20"/>
          <w:lang w:eastAsia="en-IN"/>
        </w:rPr>
        <w:t xml:space="preserve"> </w:t>
      </w:r>
      <w:r w:rsidRPr="00A867B1">
        <w:rPr>
          <w:rFonts w:ascii="Times New Roman" w:eastAsia="Times New Roman" w:hAnsi="Times New Roman" w:cs="Times New Roman"/>
          <w:color w:val="000000"/>
          <w:sz w:val="20"/>
          <w:lang w:eastAsia="en-IN"/>
        </w:rPr>
        <w:t>[If an employee’s draw exceeds his commissions in any given month, the shortage will be carried forward, and deducted from the next available commission check.] </w:t>
      </w:r>
    </w:p>
    <w:p w:rsidR="00A867B1" w:rsidRPr="00A867B1" w:rsidRDefault="00A867B1" w:rsidP="00D422EE">
      <w:pPr>
        <w:spacing w:after="0" w:line="240" w:lineRule="auto"/>
        <w:rPr>
          <w:rFonts w:ascii="Times New Roman" w:eastAsia="Times New Roman" w:hAnsi="Times New Roman" w:cs="Times New Roman"/>
          <w:sz w:val="20"/>
          <w:lang w:eastAsia="en-IN"/>
        </w:rPr>
      </w:pPr>
    </w:p>
    <w:p w:rsidR="00A867B1" w:rsidRPr="00A867B1" w:rsidRDefault="00A867B1" w:rsidP="00D422EE">
      <w:pPr>
        <w:spacing w:after="0" w:line="240" w:lineRule="auto"/>
        <w:rPr>
          <w:rFonts w:ascii="Times New Roman" w:eastAsia="Times New Roman" w:hAnsi="Times New Roman" w:cs="Times New Roman"/>
          <w:sz w:val="20"/>
          <w:lang w:eastAsia="en-IN"/>
        </w:rPr>
      </w:pPr>
      <w:r w:rsidRPr="00A867B1">
        <w:rPr>
          <w:rFonts w:ascii="Times New Roman" w:eastAsia="Times New Roman" w:hAnsi="Times New Roman" w:cs="Times New Roman"/>
          <w:color w:val="000000"/>
          <w:sz w:val="20"/>
          <w:lang w:eastAsia="en-IN"/>
        </w:rPr>
        <w:t>COMMISSIONS WILL BE CONSIDERED FINAL AFTER [NUMBER] DAYS! If you have a question, problem or disagreement with the amount of commission paid on a sale, be sure to submit, in writing, the details within [NUMBER] days of the date the sale was finalized.</w:t>
      </w:r>
    </w:p>
    <w:p w:rsidR="006E3E0E" w:rsidRDefault="006E3E0E" w:rsidP="00D422EE">
      <w:pPr>
        <w:spacing w:after="0"/>
        <w:rPr>
          <w:rFonts w:ascii="Times New Roman" w:hAnsi="Times New Roman" w:cs="Times New Roman"/>
          <w:sz w:val="20"/>
        </w:rPr>
      </w:pPr>
    </w:p>
    <w:p w:rsidR="00A867B1" w:rsidRDefault="00A867B1" w:rsidP="00D422EE">
      <w:pPr>
        <w:spacing w:after="0"/>
        <w:rPr>
          <w:rFonts w:ascii="Times New Roman" w:hAnsi="Times New Roman" w:cs="Times New Roman"/>
          <w:sz w:val="20"/>
        </w:rPr>
      </w:pPr>
    </w:p>
    <w:p w:rsidR="00A867B1" w:rsidRDefault="00A867B1" w:rsidP="00D422EE">
      <w:pPr>
        <w:spacing w:after="0"/>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A867B1" w:rsidRDefault="00A867B1" w:rsidP="00D422EE">
      <w:pPr>
        <w:spacing w:after="0"/>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A867B1" w:rsidRPr="00A867B1" w:rsidRDefault="00A867B1" w:rsidP="00D422EE">
      <w:pPr>
        <w:spacing w:after="0"/>
        <w:rPr>
          <w:rFonts w:ascii="Times New Roman" w:hAnsi="Times New Roman" w:cs="Times New Roman"/>
          <w:sz w:val="20"/>
        </w:rPr>
      </w:pPr>
    </w:p>
    <w:sectPr w:rsidR="00A867B1" w:rsidRPr="00A867B1" w:rsidSect="00A867B1">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A33DE" w:rsidRDefault="00CA33DE" w:rsidP="00A867B1">
      <w:pPr>
        <w:spacing w:after="0" w:line="240" w:lineRule="auto"/>
      </w:pPr>
      <w:r>
        <w:separator/>
      </w:r>
    </w:p>
  </w:endnote>
  <w:endnote w:type="continuationSeparator" w:id="1">
    <w:p w:rsidR="00CA33DE" w:rsidRDefault="00CA33DE" w:rsidP="00A867B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93217891"/>
      <w:docPartObj>
        <w:docPartGallery w:val="Page Numbers (Bottom of Page)"/>
        <w:docPartUnique/>
      </w:docPartObj>
    </w:sdtPr>
    <w:sdtContent>
      <w:p w:rsidR="00A867B1" w:rsidRDefault="003E799C">
        <w:pPr>
          <w:pStyle w:val="Footer"/>
          <w:jc w:val="right"/>
        </w:pPr>
        <w:fldSimple w:instr=" PAGE   \* MERGEFORMAT ">
          <w:r w:rsidR="00D422EE">
            <w:rPr>
              <w:noProof/>
            </w:rPr>
            <w:t>1</w:t>
          </w:r>
        </w:fldSimple>
      </w:p>
    </w:sdtContent>
  </w:sdt>
  <w:p w:rsidR="00A867B1" w:rsidRDefault="00A867B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A33DE" w:rsidRDefault="00CA33DE" w:rsidP="00A867B1">
      <w:pPr>
        <w:spacing w:after="0" w:line="240" w:lineRule="auto"/>
      </w:pPr>
      <w:r>
        <w:separator/>
      </w:r>
    </w:p>
  </w:footnote>
  <w:footnote w:type="continuationSeparator" w:id="1">
    <w:p w:rsidR="00CA33DE" w:rsidRDefault="00CA33DE" w:rsidP="00A867B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1D0CD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A867B1"/>
    <w:rsid w:val="003E799C"/>
    <w:rsid w:val="006E3E0E"/>
    <w:rsid w:val="00A24C7F"/>
    <w:rsid w:val="00A867B1"/>
    <w:rsid w:val="00CA33DE"/>
    <w:rsid w:val="00D422EE"/>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3E0E"/>
  </w:style>
  <w:style w:type="paragraph" w:styleId="Heading1">
    <w:name w:val="heading 1"/>
    <w:basedOn w:val="Normal"/>
    <w:next w:val="Normal"/>
    <w:link w:val="Heading1Char"/>
    <w:uiPriority w:val="9"/>
    <w:qFormat/>
    <w:rsid w:val="00D422EE"/>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link w:val="Heading2Char"/>
    <w:uiPriority w:val="9"/>
    <w:qFormat/>
    <w:rsid w:val="00D422E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67B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semiHidden/>
    <w:unhideWhenUsed/>
    <w:rsid w:val="00A867B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867B1"/>
  </w:style>
  <w:style w:type="paragraph" w:styleId="Footer">
    <w:name w:val="footer"/>
    <w:basedOn w:val="Normal"/>
    <w:link w:val="FooterChar"/>
    <w:uiPriority w:val="99"/>
    <w:unhideWhenUsed/>
    <w:rsid w:val="00A867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7B1"/>
  </w:style>
  <w:style w:type="character" w:customStyle="1" w:styleId="Heading2Char">
    <w:name w:val="Heading 2 Char"/>
    <w:basedOn w:val="DefaultParagraphFont"/>
    <w:link w:val="Heading2"/>
    <w:uiPriority w:val="9"/>
    <w:rsid w:val="00D422EE"/>
    <w:rPr>
      <w:rFonts w:ascii="Times New Roman" w:eastAsia="Times New Roman" w:hAnsi="Times New Roman" w:cs="Times New Roman"/>
      <w:b/>
      <w:bCs/>
      <w:sz w:val="36"/>
      <w:szCs w:val="36"/>
      <w:lang w:eastAsia="en-IN"/>
    </w:rPr>
  </w:style>
  <w:style w:type="paragraph" w:styleId="ListParagraph">
    <w:name w:val="List Paragraph"/>
    <w:basedOn w:val="Normal"/>
    <w:uiPriority w:val="34"/>
    <w:qFormat/>
    <w:rsid w:val="00D422EE"/>
    <w:pPr>
      <w:ind w:left="720"/>
      <w:contextualSpacing/>
    </w:pPr>
  </w:style>
  <w:style w:type="paragraph" w:styleId="NoSpacing">
    <w:name w:val="No Spacing"/>
    <w:uiPriority w:val="1"/>
    <w:qFormat/>
    <w:rsid w:val="00D422EE"/>
    <w:pPr>
      <w:spacing w:after="0" w:line="240" w:lineRule="auto"/>
    </w:pPr>
  </w:style>
  <w:style w:type="character" w:customStyle="1" w:styleId="Heading1Char">
    <w:name w:val="Heading 1 Char"/>
    <w:basedOn w:val="DefaultParagraphFont"/>
    <w:link w:val="Heading1"/>
    <w:uiPriority w:val="9"/>
    <w:rsid w:val="00D422EE"/>
    <w:rPr>
      <w:rFonts w:asciiTheme="majorHAnsi" w:eastAsiaTheme="majorEastAsia" w:hAnsiTheme="majorHAnsi" w:cstheme="majorBidi"/>
      <w:b/>
      <w:bCs/>
      <w:color w:val="365F91" w:themeColor="accent1" w:themeShade="BF"/>
      <w:sz w:val="28"/>
      <w:szCs w:val="25"/>
    </w:rPr>
  </w:style>
  <w:style w:type="paragraph" w:styleId="Subtitle">
    <w:name w:val="Subtitle"/>
    <w:basedOn w:val="Normal"/>
    <w:next w:val="Normal"/>
    <w:link w:val="SubtitleChar"/>
    <w:uiPriority w:val="11"/>
    <w:qFormat/>
    <w:rsid w:val="00D422EE"/>
    <w:pPr>
      <w:numPr>
        <w:ilvl w:val="1"/>
      </w:numPr>
    </w:pPr>
    <w:rPr>
      <w:rFonts w:asciiTheme="majorHAnsi" w:eastAsiaTheme="majorEastAsia" w:hAnsiTheme="majorHAnsi" w:cstheme="majorBidi"/>
      <w:i/>
      <w:iCs/>
      <w:color w:val="4F81BD" w:themeColor="accent1"/>
      <w:spacing w:val="15"/>
      <w:sz w:val="24"/>
      <w:szCs w:val="21"/>
    </w:rPr>
  </w:style>
  <w:style w:type="character" w:customStyle="1" w:styleId="SubtitleChar">
    <w:name w:val="Subtitle Char"/>
    <w:basedOn w:val="DefaultParagraphFont"/>
    <w:link w:val="Subtitle"/>
    <w:uiPriority w:val="11"/>
    <w:rsid w:val="00D422EE"/>
    <w:rPr>
      <w:rFonts w:asciiTheme="majorHAnsi" w:eastAsiaTheme="majorEastAsia" w:hAnsiTheme="majorHAnsi" w:cstheme="majorBidi"/>
      <w:i/>
      <w:iCs/>
      <w:color w:val="4F81BD" w:themeColor="accent1"/>
      <w:spacing w:val="15"/>
      <w:sz w:val="24"/>
      <w:szCs w:val="21"/>
    </w:rPr>
  </w:style>
  <w:style w:type="character" w:styleId="SubtleEmphasis">
    <w:name w:val="Subtle Emphasis"/>
    <w:basedOn w:val="DefaultParagraphFont"/>
    <w:uiPriority w:val="19"/>
    <w:qFormat/>
    <w:rsid w:val="00D422EE"/>
    <w:rPr>
      <w:i/>
      <w:iCs/>
      <w:color w:val="808080" w:themeColor="text1" w:themeTint="7F"/>
    </w:rPr>
  </w:style>
  <w:style w:type="paragraph" w:styleId="Title">
    <w:name w:val="Title"/>
    <w:basedOn w:val="Normal"/>
    <w:next w:val="Normal"/>
    <w:link w:val="TitleChar"/>
    <w:uiPriority w:val="10"/>
    <w:qFormat/>
    <w:rsid w:val="00D422E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47"/>
    </w:rPr>
  </w:style>
  <w:style w:type="character" w:customStyle="1" w:styleId="TitleChar">
    <w:name w:val="Title Char"/>
    <w:basedOn w:val="DefaultParagraphFont"/>
    <w:link w:val="Title"/>
    <w:uiPriority w:val="10"/>
    <w:rsid w:val="00D422EE"/>
    <w:rPr>
      <w:rFonts w:asciiTheme="majorHAnsi" w:eastAsiaTheme="majorEastAsia" w:hAnsiTheme="majorHAnsi" w:cstheme="majorBidi"/>
      <w:color w:val="17365D" w:themeColor="text2" w:themeShade="BF"/>
      <w:spacing w:val="5"/>
      <w:kern w:val="28"/>
      <w:sz w:val="52"/>
      <w:szCs w:val="47"/>
    </w:rPr>
  </w:style>
</w:styles>
</file>

<file path=word/webSettings.xml><?xml version="1.0" encoding="utf-8"?>
<w:webSettings xmlns:r="http://schemas.openxmlformats.org/officeDocument/2006/relationships" xmlns:w="http://schemas.openxmlformats.org/wordprocessingml/2006/main">
  <w:divs>
    <w:div w:id="614217860">
      <w:bodyDiv w:val="1"/>
      <w:marLeft w:val="0"/>
      <w:marRight w:val="0"/>
      <w:marTop w:val="0"/>
      <w:marBottom w:val="0"/>
      <w:divBdr>
        <w:top w:val="none" w:sz="0" w:space="0" w:color="auto"/>
        <w:left w:val="none" w:sz="0" w:space="0" w:color="auto"/>
        <w:bottom w:val="none" w:sz="0" w:space="0" w:color="auto"/>
        <w:right w:val="none" w:sz="0" w:space="0" w:color="auto"/>
      </w:divBdr>
      <w:divsChild>
        <w:div w:id="393550586">
          <w:marLeft w:val="0"/>
          <w:marRight w:val="0"/>
          <w:marTop w:val="0"/>
          <w:marBottom w:val="0"/>
          <w:divBdr>
            <w:top w:val="none" w:sz="0" w:space="0" w:color="auto"/>
            <w:left w:val="none" w:sz="0" w:space="0" w:color="auto"/>
            <w:bottom w:val="none" w:sz="0" w:space="0" w:color="auto"/>
            <w:right w:val="none" w:sz="0" w:space="0" w:color="auto"/>
          </w:divBdr>
        </w:div>
        <w:div w:id="33772990">
          <w:marLeft w:val="0"/>
          <w:marRight w:val="0"/>
          <w:marTop w:val="0"/>
          <w:marBottom w:val="0"/>
          <w:divBdr>
            <w:top w:val="none" w:sz="0" w:space="0" w:color="auto"/>
            <w:left w:val="none" w:sz="0" w:space="0" w:color="auto"/>
            <w:bottom w:val="none" w:sz="0" w:space="0" w:color="auto"/>
            <w:right w:val="none" w:sz="0" w:space="0" w:color="auto"/>
          </w:divBdr>
        </w:div>
        <w:div w:id="2092652360">
          <w:marLeft w:val="0"/>
          <w:marRight w:val="0"/>
          <w:marTop w:val="0"/>
          <w:marBottom w:val="0"/>
          <w:divBdr>
            <w:top w:val="none" w:sz="0" w:space="0" w:color="auto"/>
            <w:left w:val="none" w:sz="0" w:space="0" w:color="auto"/>
            <w:bottom w:val="none" w:sz="0" w:space="0" w:color="auto"/>
            <w:right w:val="none" w:sz="0" w:space="0" w:color="auto"/>
          </w:divBdr>
        </w:div>
        <w:div w:id="147595187">
          <w:marLeft w:val="0"/>
          <w:marRight w:val="0"/>
          <w:marTop w:val="0"/>
          <w:marBottom w:val="0"/>
          <w:divBdr>
            <w:top w:val="none" w:sz="0" w:space="0" w:color="auto"/>
            <w:left w:val="none" w:sz="0" w:space="0" w:color="auto"/>
            <w:bottom w:val="none" w:sz="0" w:space="0" w:color="auto"/>
            <w:right w:val="none" w:sz="0" w:space="0" w:color="auto"/>
          </w:divBdr>
        </w:div>
      </w:divsChild>
    </w:div>
    <w:div w:id="621230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DCC3C7-E79F-4F88-B284-6402CADD3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633</Words>
  <Characters>3613</Characters>
  <Application>Microsoft Office Word</Application>
  <DocSecurity>0</DocSecurity>
  <Lines>30</Lines>
  <Paragraphs>8</Paragraphs>
  <ScaleCrop>false</ScaleCrop>
  <Company/>
  <LinksUpToDate>false</LinksUpToDate>
  <CharactersWithSpaces>4238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2021-07-19T20:16:00Z</dcterms:created>
  <dcterms:modified xsi:type="dcterms:W3CDTF">2021-07-24T13:49:00Z</dcterms:modified>
</cp:coreProperties>
</file>