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SETTLEMENT OF DISPUTED ACCOUNT</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To,</w:t>
      </w: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w:t>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w:t>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07">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Sub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Settlement of Disputed Account</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Sir/ Madam</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Kindly treat this letter as a formal notice on behalf of the company pursuant to our oral discussion regarding your disputed account. </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hereby bring to your knowledge that we disagree over the amount due to us, however, to secure the goodwill between us, we are prepared to settle the matter concerning your current account with us.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the discussion, you have agreed to pay all your due in the amount of ____________________INR  on or before ______________________ and in return we shall drop all other claims against you under invoice number ________ and in the amount of ____________________ INR.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However, failure to timely pay will accrue interest at the rate of ________ % p.a. as well as it will allow us to recoup all attorneys’ fees incurred by us in connection with this matter.</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Kindly send a signed letter to show your acceptance of the above-described payment terms within __________days of the receipt of this letter and then subsequently clear all your dues on time to avoid any inconvenience to both of us.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Further, we are glad to put this matter behind our relationship so that we can move forward with a mutually beneficial relationship with you.</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Thanking you.</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Yours Faithfully,</w:t>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COMPANY</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_____________________________ </w:t>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sz w:val="18"/>
          <w:szCs w:val="18"/>
          <w:vertAlign w:val="superscript"/>
        </w:rPr>
      </w:pPr>
      <w:r w:rsidDel="00000000" w:rsidR="00000000" w:rsidRPr="00000000">
        <w:rPr>
          <w:rFonts w:ascii="Times New Roman" w:cs="Times New Roman" w:eastAsia="Times New Roman" w:hAnsi="Times New Roman"/>
          <w:b w:val="1"/>
          <w:sz w:val="18"/>
          <w:szCs w:val="18"/>
          <w:vertAlign w:val="superscript"/>
          <w:rtl w:val="0"/>
        </w:rPr>
        <w:t xml:space="preserve">Sign above</w:t>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9">
      <w:pPr>
        <w:spacing w:after="240" w:line="240" w:lineRule="auto"/>
        <w:ind w:left="90" w:firstLine="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1A">
      <w:pPr>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0485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10485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u8brK/iWti8WXm24I00nHZLCVQ==">AMUW2mU3DrD5uGPXcRSTEOxMoIHqCK6vR0t2fGfJs18L9/hQibSsszmX8j7hy4M9CTHjfttcGr7oIXNyWch8Leqp+T/XjI1VkQ+0uHQSPxS0V792H0LGPTg=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2021-07-13T06:21:00Z</dcterms:created>
  <dc:creator>DELL</dc:creator>
</cp:coreProperties>
</file>