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32" coordsize="21600,21600" o:oned="t" filled="f" o:spt="32.0" path="m,l21600,21600e">
            <v:path arrowok="t" o:connecttype="none" fillok="f"/>
            <o:lock v:ext="edit" shapetype="t"/>
          </v:shapetype>
        </w:pic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SHARED RESIDENCY AGREEMENT</w:t>
      </w:r>
      <w:r w:rsidDel="00000000" w:rsidR="00000000" w:rsidRPr="00000000">
        <w:rPr>
          <w:rtl w:val="0"/>
        </w:rPr>
      </w:r>
    </w:p>
    <w:p w:rsidR="00000000" w:rsidDel="00000000" w:rsidP="00000000" w:rsidRDefault="00000000" w:rsidRPr="00000000" w14:paraId="00000003">
      <w:pPr>
        <w:pageBreakBefore w:val="0"/>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agreement is executed on _____________ </w:t>
      </w:r>
      <w:r w:rsidDel="00000000" w:rsidR="00000000" w:rsidRPr="00000000">
        <w:rPr>
          <w:rFonts w:ascii="Times New Roman" w:cs="Times New Roman" w:eastAsia="Times New Roman" w:hAnsi="Times New Roman"/>
          <w:b w:val="1"/>
          <w:color w:val="000000"/>
          <w:rtl w:val="0"/>
        </w:rPr>
        <w:t xml:space="preserve">(effective date) </w:t>
      </w:r>
      <w:r w:rsidDel="00000000" w:rsidR="00000000" w:rsidRPr="00000000">
        <w:rPr>
          <w:rFonts w:ascii="Times New Roman" w:cs="Times New Roman" w:eastAsia="Times New Roman" w:hAnsi="Times New Roman"/>
          <w:color w:val="000000"/>
          <w:rtl w:val="0"/>
        </w:rPr>
        <w:t xml:space="preserve">by and between ________________ and having its registered office situated at __________, hereinafter referred to as </w:t>
      </w:r>
      <w:r w:rsidDel="00000000" w:rsidR="00000000" w:rsidRPr="00000000">
        <w:rPr>
          <w:rFonts w:ascii="Times New Roman" w:cs="Times New Roman" w:eastAsia="Times New Roman" w:hAnsi="Times New Roman"/>
          <w:b w:val="1"/>
          <w:color w:val="000000"/>
          <w:rtl w:val="0"/>
        </w:rPr>
        <w:t xml:space="preserve">FIRST PARTY </w:t>
      </w:r>
      <w:r w:rsidDel="00000000" w:rsidR="00000000" w:rsidRPr="00000000">
        <w:rPr>
          <w:rFonts w:ascii="Times New Roman" w:cs="Times New Roman" w:eastAsia="Times New Roman" w:hAnsi="Times New Roman"/>
          <w:color w:val="000000"/>
          <w:rtl w:val="0"/>
        </w:rPr>
        <w:t xml:space="preserve">as the ONE PART, and ________________________ having its registered office situated at__________, hereinafter referred to as </w:t>
      </w:r>
      <w:r w:rsidDel="00000000" w:rsidR="00000000" w:rsidRPr="00000000">
        <w:rPr>
          <w:rFonts w:ascii="Times New Roman" w:cs="Times New Roman" w:eastAsia="Times New Roman" w:hAnsi="Times New Roman"/>
          <w:b w:val="1"/>
          <w:color w:val="000000"/>
          <w:rtl w:val="0"/>
        </w:rPr>
        <w:t xml:space="preserve">SECOND PARTY </w:t>
      </w:r>
      <w:r w:rsidDel="00000000" w:rsidR="00000000" w:rsidRPr="00000000">
        <w:rPr>
          <w:rFonts w:ascii="Times New Roman" w:cs="Times New Roman" w:eastAsia="Times New Roman" w:hAnsi="Times New Roman"/>
          <w:color w:val="000000"/>
          <w:rtl w:val="0"/>
        </w:rPr>
        <w:t xml:space="preserve">as the OTHER PART.</w:t>
      </w:r>
    </w:p>
    <w:p w:rsidR="00000000" w:rsidDel="00000000" w:rsidP="00000000" w:rsidRDefault="00000000" w:rsidRPr="00000000" w14:paraId="00000005">
      <w:pPr>
        <w:spacing w:after="0" w:line="3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6">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parties to the agreement shall be individually referred to as </w:t>
      </w:r>
      <w:r w:rsidDel="00000000" w:rsidR="00000000" w:rsidRPr="00000000">
        <w:rPr>
          <w:rFonts w:ascii="Times New Roman" w:cs="Times New Roman" w:eastAsia="Times New Roman" w:hAnsi="Times New Roman"/>
          <w:b w:val="1"/>
          <w:rtl w:val="0"/>
        </w:rPr>
        <w:t xml:space="preserve">‘FIRST PARTY’</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‘SECOND PARTY’</w:t>
      </w:r>
      <w:r w:rsidDel="00000000" w:rsidR="00000000" w:rsidRPr="00000000">
        <w:rPr>
          <w:rFonts w:ascii="Times New Roman" w:cs="Times New Roman" w:eastAsia="Times New Roman" w:hAnsi="Times New Roman"/>
          <w:rtl w:val="0"/>
        </w:rPr>
        <w:t xml:space="preserve"> and shall be referred to collectively as the </w:t>
      </w:r>
      <w:r w:rsidDel="00000000" w:rsidR="00000000" w:rsidRPr="00000000">
        <w:rPr>
          <w:rFonts w:ascii="Times New Roman" w:cs="Times New Roman" w:eastAsia="Times New Roman" w:hAnsi="Times New Roman"/>
          <w:b w:val="1"/>
          <w:rtl w:val="0"/>
        </w:rPr>
        <w:t xml:space="preserve">‘PARTIES’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7">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WHEREAS,</w:t>
      </w:r>
      <w:r w:rsidDel="00000000" w:rsidR="00000000" w:rsidRPr="00000000">
        <w:rPr>
          <w:rFonts w:ascii="Times New Roman" w:cs="Times New Roman" w:eastAsia="Times New Roman" w:hAnsi="Times New Roman"/>
          <w:rtl w:val="0"/>
        </w:rPr>
        <w:t xml:space="preserve"> the parties are presently residing with each other at ___________, have been doing so since _________ and intend to continually live together in this arrangement. </w:t>
      </w:r>
    </w:p>
    <w:p w:rsidR="00000000" w:rsidDel="00000000" w:rsidP="00000000" w:rsidRDefault="00000000" w:rsidRPr="00000000" w14:paraId="00000009">
      <w:pPr>
        <w:spacing w:after="0" w:line="360" w:lineRule="auto"/>
        <w:jc w:val="both"/>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0A">
      <w:pPr>
        <w:spacing w:after="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color w:val="333333"/>
          <w:highlight w:val="white"/>
          <w:rtl w:val="0"/>
        </w:rPr>
        <w:t xml:space="preserve">WHEREAS,</w:t>
      </w:r>
      <w:r w:rsidDel="00000000" w:rsidR="00000000" w:rsidRPr="00000000">
        <w:rPr>
          <w:rFonts w:ascii="Times New Roman" w:cs="Times New Roman" w:eastAsia="Times New Roman" w:hAnsi="Times New Roman"/>
          <w:color w:val="333333"/>
          <w:highlight w:val="white"/>
          <w:rtl w:val="0"/>
        </w:rPr>
        <w:t xml:space="preserve"> the parties are desirous to affix and define their respective rights and liabilities arising from joint residency.</w:t>
      </w:r>
      <w:r w:rsidDel="00000000" w:rsidR="00000000" w:rsidRPr="00000000">
        <w:rPr>
          <w:rtl w:val="0"/>
        </w:rPr>
      </w:r>
    </w:p>
    <w:p w:rsidR="00000000" w:rsidDel="00000000" w:rsidP="00000000" w:rsidRDefault="00000000" w:rsidRPr="00000000" w14:paraId="0000000B">
      <w:pPr>
        <w:spacing w:after="0" w:line="360" w:lineRule="auto"/>
        <w:jc w:val="both"/>
        <w:rPr>
          <w:rFonts w:ascii="Times New Roman" w:cs="Times New Roman" w:eastAsia="Times New Roman" w:hAnsi="Times New Roman"/>
          <w:color w:val="333333"/>
          <w:highlight w:val="white"/>
        </w:rPr>
      </w:pPr>
      <w:r w:rsidDel="00000000" w:rsidR="00000000" w:rsidRPr="00000000">
        <w:rPr>
          <w:rFonts w:ascii="Times New Roman" w:cs="Times New Roman" w:eastAsia="Times New Roman" w:hAnsi="Times New Roman"/>
          <w:color w:val="333333"/>
          <w:rtl w:val="0"/>
        </w:rPr>
        <w:br w:type="textWrapping"/>
      </w:r>
      <w:r w:rsidDel="00000000" w:rsidR="00000000" w:rsidRPr="00000000">
        <w:rPr>
          <w:rFonts w:ascii="Times New Roman" w:cs="Times New Roman" w:eastAsia="Times New Roman" w:hAnsi="Times New Roman"/>
          <w:b w:val="1"/>
          <w:color w:val="333333"/>
          <w:highlight w:val="white"/>
          <w:rtl w:val="0"/>
        </w:rPr>
        <w:t xml:space="preserve">WHEREAS</w:t>
      </w:r>
      <w:r w:rsidDel="00000000" w:rsidR="00000000" w:rsidRPr="00000000">
        <w:rPr>
          <w:rFonts w:ascii="Times New Roman" w:cs="Times New Roman" w:eastAsia="Times New Roman" w:hAnsi="Times New Roman"/>
          <w:color w:val="333333"/>
          <w:highlight w:val="white"/>
          <w:rtl w:val="0"/>
        </w:rPr>
        <w:t xml:space="preserve">,</w:t>
      </w:r>
      <w:r w:rsidDel="00000000" w:rsidR="00000000" w:rsidRPr="00000000">
        <w:rPr>
          <w:rFonts w:ascii="Times New Roman" w:cs="Times New Roman" w:eastAsia="Times New Roman" w:hAnsi="Times New Roman"/>
          <w:b w:val="1"/>
          <w:color w:val="333333"/>
          <w:highlight w:val="white"/>
          <w:rtl w:val="0"/>
        </w:rPr>
        <w:t xml:space="preserve"> </w:t>
      </w:r>
      <w:r w:rsidDel="00000000" w:rsidR="00000000" w:rsidRPr="00000000">
        <w:rPr>
          <w:rFonts w:ascii="Times New Roman" w:cs="Times New Roman" w:eastAsia="Times New Roman" w:hAnsi="Times New Roman"/>
          <w:color w:val="333333"/>
          <w:highlight w:val="white"/>
          <w:rtl w:val="0"/>
        </w:rPr>
        <w:t xml:space="preserve">the parties acknowledge that they have entered into this agreement voluntarily, without any coercion or undue influence, and that each has had the opportunity to consult with counsel of his/her choice.</w:t>
      </w:r>
    </w:p>
    <w:p w:rsidR="00000000" w:rsidDel="00000000" w:rsidP="00000000" w:rsidRDefault="00000000" w:rsidRPr="00000000" w14:paraId="0000000C">
      <w:pPr>
        <w:spacing w:after="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NOW THIS AGREEMENT WITNESSETH AS FOLLOWS:</w:t>
      </w:r>
    </w:p>
    <w:p w:rsidR="00000000" w:rsidDel="00000000" w:rsidP="00000000" w:rsidRDefault="00000000" w:rsidRPr="00000000" w14:paraId="0000000D">
      <w:pPr>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E">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CLAUSE 1</w:t>
      </w:r>
    </w:p>
    <w:p w:rsidR="00000000" w:rsidDel="00000000" w:rsidP="00000000" w:rsidRDefault="00000000" w:rsidRPr="00000000" w14:paraId="0000000F">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RELATIONSHIP BETWEEN THE PARTIES</w:t>
      </w:r>
    </w:p>
    <w:p w:rsidR="00000000" w:rsidDel="00000000" w:rsidP="00000000" w:rsidRDefault="00000000" w:rsidRPr="00000000" w14:paraId="0000001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It has been agreed between the parties that when they reside together, and by such action in no way are they to be considered as married by any law.</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It has been agreed that other than debts validly contracted for services or materials or otherwise related to joint property of the parties, if any, neither party shall have the right to obligate, act for, contract for or represent the other party.</w:t>
      </w:r>
      <w:r w:rsidDel="00000000" w:rsidR="00000000" w:rsidRPr="00000000">
        <w:rPr>
          <w:rtl w:val="0"/>
        </w:rPr>
      </w:r>
    </w:p>
    <w:p w:rsidR="00000000" w:rsidDel="00000000" w:rsidP="00000000" w:rsidRDefault="00000000" w:rsidRPr="00000000" w14:paraId="00000012">
      <w:pPr>
        <w:spacing w:after="0" w:line="360" w:lineRule="auto"/>
        <w:ind w:left="36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CLAUSE 2</w:t>
      </w:r>
    </w:p>
    <w:p w:rsidR="00000000" w:rsidDel="00000000" w:rsidP="00000000" w:rsidRDefault="00000000" w:rsidRPr="00000000" w14:paraId="00000013">
      <w:pPr>
        <w:spacing w:after="0" w:line="360" w:lineRule="auto"/>
        <w:ind w:left="36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WARRANTS, REPRESENTATION AND DISCLOSURE</w:t>
      </w:r>
    </w:p>
    <w:p w:rsidR="00000000" w:rsidDel="00000000" w:rsidP="00000000" w:rsidRDefault="00000000" w:rsidRPr="00000000" w14:paraId="0000001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parties represent that they are authorized and competent to enter into and carry out the obligations under this agreement.</w:t>
      </w:r>
    </w:p>
    <w:p w:rsidR="00000000" w:rsidDel="00000000" w:rsidP="00000000" w:rsidRDefault="00000000" w:rsidRPr="00000000" w14:paraId="000000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white"/>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Each party has fully and completely, to the best of his/her knowledge, disclosed to the other party his/her current financial condition including all assets and liabilities. Each party has attached a balance sheet to this agreement indicating his/her current assets and liabilities with the understanding that this balance sheet reflects his/her current financial status to the best of his/her ability.</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parties hereto waive any claim against the estate of the other party.</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CLAUSE 3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OBLIGATION OF THE PARTIES</w:t>
      </w:r>
    </w:p>
    <w:p w:rsidR="00000000" w:rsidDel="00000000" w:rsidP="00000000" w:rsidRDefault="00000000" w:rsidRPr="00000000" w14:paraId="0000001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parties have agreed not to sub-let the residence without the written consent of the other party.</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Each party shall contribute from their own income and resources one-half of the upkeep, taxes, and other fees or charges on such property. </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parties shall pay their part of living expenses on time. </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case one of the </w:t>
      </w:r>
      <w:r w:rsidDel="00000000" w:rsidR="00000000" w:rsidRPr="00000000">
        <w:rPr>
          <w:rFonts w:ascii="Times New Roman" w:cs="Times New Roman" w:eastAsia="Times New Roman" w:hAnsi="Times New Roman"/>
          <w:rtl w:val="0"/>
        </w:rPr>
        <w:t xml:space="preserve">parties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is not able to contribute towards the living expenses, the other party shall pay such expenses and shall be eligible for reimbursement. </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It has been agreed between the parties that each party shall maintain separate banking accounts, and neither party shall have the right to the proceeds of or access to the same.</w:t>
      </w:r>
    </w:p>
    <w:p w:rsidR="00000000" w:rsidDel="00000000" w:rsidP="00000000" w:rsidRDefault="00000000" w:rsidRPr="00000000" w14:paraId="000000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parties shall not convert or use the property of the other party without the consent of the party. Such consent is to acquired before every use of such property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0">
      <w:pPr>
        <w:pageBreakBefore w:val="0"/>
        <w:spacing w:after="0" w:line="360" w:lineRule="auto"/>
        <w:ind w:left="36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pageBreakBefore w:val="0"/>
        <w:spacing w:after="0" w:line="360" w:lineRule="auto"/>
        <w:ind w:left="36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pageBreakBefore w:val="0"/>
        <w:spacing w:after="0" w:line="360" w:lineRule="auto"/>
        <w:ind w:left="36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spacing w:after="0" w:line="360" w:lineRule="auto"/>
        <w:ind w:left="36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CLAUSE 4</w:t>
      </w:r>
    </w:p>
    <w:p w:rsidR="00000000" w:rsidDel="00000000" w:rsidP="00000000" w:rsidRDefault="00000000" w:rsidRPr="00000000" w14:paraId="00000024">
      <w:pPr>
        <w:spacing w:after="0" w:line="360" w:lineRule="auto"/>
        <w:ind w:left="36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CONSIDERATION</w:t>
      </w:r>
    </w:p>
    <w:p w:rsidR="00000000" w:rsidDel="00000000" w:rsidP="00000000" w:rsidRDefault="00000000" w:rsidRPr="00000000" w14:paraId="000000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2"/>
          <w:szCs w:val="22"/>
          <w:highlight w:val="white"/>
          <w:u w:val="none"/>
          <w:vertAlign w:val="baseline"/>
          <w:rtl w:val="0"/>
        </w:rPr>
        <w:t xml:space="preserve">Consideration for this Agreement consists solely of the mutual promises herein contained and the mutual promises of each party to act as the living companion and partner to the other.</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parties shall apportion the necessary and jointly agreed living expenses as follows: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_______________ shall contribute ___ per cent(first party)</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_______________ shall contribute ___ per cent(second party)</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CLAUSE 5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PROPERTY</w:t>
      </w:r>
    </w:p>
    <w:p w:rsidR="00000000" w:rsidDel="00000000" w:rsidP="00000000" w:rsidRDefault="00000000" w:rsidRPr="00000000" w14:paraId="0000002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All property acquired by the parties after the execution date of this Agreement and before the termination of this Agreement and procured jointly with joint resources and funds shall be considered joint property of the parties with each party possessing his/her aforementioned percentage of ownership.</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The parties shall keep the following properties as separate property:</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150" w:before="0" w:line="36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Individual earnings, salary or wages acquired before or after the execution of this Agreement;</w:t>
      </w:r>
    </w:p>
    <w:p w:rsidR="00000000" w:rsidDel="00000000" w:rsidP="00000000" w:rsidRDefault="00000000" w:rsidRPr="00000000" w14:paraId="0000002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150" w:before="0" w:line="36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Individual gifts, bequests, devises or inheritances acquired before or after the execution of this Agreement;</w:t>
      </w:r>
    </w:p>
    <w:p w:rsidR="00000000" w:rsidDel="00000000" w:rsidP="00000000" w:rsidRDefault="00000000" w:rsidRPr="00000000" w14:paraId="0000003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150" w:before="0" w:line="36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All property, real or personal, owned by a party at the date of execution of this Agreement.</w:t>
      </w:r>
    </w:p>
    <w:p w:rsidR="00000000" w:rsidDel="00000000" w:rsidP="00000000" w:rsidRDefault="00000000" w:rsidRPr="00000000" w14:paraId="0000003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150" w:before="0" w:line="36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All income or proceeds derived from the aforementioned properties.</w:t>
      </w:r>
    </w:p>
    <w:p w:rsidR="00000000" w:rsidDel="00000000" w:rsidP="00000000" w:rsidRDefault="00000000" w:rsidRPr="00000000" w14:paraId="0000003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150" w:before="0" w:line="36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It has been agreed between the parties that other than property purchased in the parties joint names each party waives any claim to assets acquired by the other party before, during or after this period of cohabitation.</w:t>
      </w:r>
    </w:p>
    <w:p w:rsidR="00000000" w:rsidDel="00000000" w:rsidP="00000000" w:rsidRDefault="00000000" w:rsidRPr="00000000" w14:paraId="0000003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150" w:before="0" w:line="36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It has been agreed that where either party commingles joint property with separate property, any commingled property shall be presumed to be the joint property of the parties. </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144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CLAUSE 6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144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NON- DISCLOSURE</w:t>
      </w:r>
    </w:p>
    <w:p w:rsidR="00000000" w:rsidDel="00000000" w:rsidP="00000000" w:rsidRDefault="00000000" w:rsidRPr="00000000" w14:paraId="00000037">
      <w:pPr>
        <w:pStyle w:val="Heading3"/>
        <w:numPr>
          <w:ilvl w:val="0"/>
          <w:numId w:val="11"/>
        </w:numPr>
        <w:spacing w:after="0" w:before="120" w:line="360" w:lineRule="auto"/>
        <w:ind w:left="810" w:hanging="45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parties shall not disclose any material nor make any statement, whether true or not, concerning the other parties private life, politics and personal views to the media including but not limited to newspapers, television, radio or any third party at any time without the prior written consent of the other party.</w:t>
      </w:r>
    </w:p>
    <w:p w:rsidR="00000000" w:rsidDel="00000000" w:rsidP="00000000" w:rsidRDefault="00000000" w:rsidRPr="00000000" w14:paraId="0000003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ffffff" w:val="clear"/>
        <w:spacing w:after="150" w:before="0" w:line="360" w:lineRule="auto"/>
        <w:ind w:left="810" w:right="0" w:hanging="384.80314960629914"/>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From time to time the parties may provide certain confidential information to each other including but not limited to bank account details, details about any transaction, etc. parties </w:t>
      </w:r>
      <w:r w:rsidDel="00000000" w:rsidR="00000000" w:rsidRPr="00000000">
        <w:rPr>
          <w:rFonts w:ascii="Times New Roman" w:cs="Times New Roman" w:eastAsia="Times New Roman" w:hAnsi="Times New Roman"/>
          <w:rtl w:val="0"/>
        </w:rPr>
        <w:t xml:space="preserve">agree</w:t>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 not to disclose such confidential information.</w:t>
      </w:r>
    </w:p>
    <w:p w:rsidR="00000000" w:rsidDel="00000000" w:rsidP="00000000" w:rsidRDefault="00000000" w:rsidRPr="00000000" w14:paraId="00000039">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hd w:fill="ffffff" w:val="clear"/>
        <w:spacing w:after="0" w:line="360" w:lineRule="auto"/>
        <w:ind w:left="1080" w:firstLine="0"/>
        <w:jc w:val="center"/>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CLAUSE 7</w:t>
      </w:r>
    </w:p>
    <w:p w:rsidR="00000000" w:rsidDel="00000000" w:rsidP="00000000" w:rsidRDefault="00000000" w:rsidRPr="00000000" w14:paraId="0000003B">
      <w:pPr>
        <w:shd w:fill="ffffff" w:val="clear"/>
        <w:spacing w:after="0" w:line="360" w:lineRule="auto"/>
        <w:ind w:left="1080" w:firstLine="0"/>
        <w:jc w:val="center"/>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GOVERNING LAWS</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rFonts w:ascii="Times New Roman" w:cs="Times New Roman" w:eastAsia="Times New Roman" w:hAnsi="Times New Roman"/>
          <w:i w:val="0"/>
          <w:smallCaps w:val="0"/>
          <w:strike w:val="0"/>
          <w:color w:val="222222"/>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2"/>
          <w:szCs w:val="22"/>
          <w:highlight w:val="white"/>
          <w:u w:val="none"/>
          <w:vertAlign w:val="baseline"/>
          <w:rtl w:val="0"/>
        </w:rPr>
        <w:t xml:space="preserve">The interpretation, construction and enforcement of this Agreement and the Terms and Conditions and matters relating to them shall be governed in all respects by Indian laws.</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CLAUSE 8</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FORCE MAJEURE</w:t>
      </w:r>
    </w:p>
    <w:p w:rsidR="00000000" w:rsidDel="00000000" w:rsidP="00000000" w:rsidRDefault="00000000" w:rsidRPr="00000000" w14:paraId="00000040">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Neither of the parties shall be liable for the failure of or delay in the performance of the obligations outlined in this Agreement, and neither of them shall be deemed in breach of its obligation if such failure or delay is due to natural disaster or any cause reasonably beyond the control of either of the parties.</w:t>
      </w:r>
    </w:p>
    <w:p w:rsidR="00000000" w:rsidDel="00000000" w:rsidP="00000000" w:rsidRDefault="00000000" w:rsidRPr="00000000" w14:paraId="00000041">
      <w:pPr>
        <w:spacing w:after="0" w:line="36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42">
      <w:pPr>
        <w:pageBreakBefore w:val="0"/>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CLAUSE 9</w:t>
      </w:r>
    </w:p>
    <w:p w:rsidR="00000000" w:rsidDel="00000000" w:rsidP="00000000" w:rsidRDefault="00000000" w:rsidRPr="00000000" w14:paraId="00000044">
      <w:pPr>
        <w:spacing w:after="0" w:line="36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SETTLEMENT OF DISPUTES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All claims and complaints relating to the engagement of parties under this Agreement matter shall be settled amicably with the participation of the representatives of the parties.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case the amicable settlement fails the matter shall be submitted to the arbitrator Advocate_________________________ whose ruling shall be considered final and binding on both parties.</w:t>
      </w:r>
    </w:p>
    <w:p w:rsidR="00000000" w:rsidDel="00000000" w:rsidP="00000000" w:rsidRDefault="00000000" w:rsidRPr="00000000" w14:paraId="00000047">
      <w:pPr>
        <w:shd w:fill="ffffff" w:val="clear"/>
        <w:spacing w:after="0" w:line="360" w:lineRule="auto"/>
        <w:jc w:val="center"/>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48">
      <w:pPr>
        <w:shd w:fill="ffffff" w:val="clear"/>
        <w:spacing w:after="0" w:line="360" w:lineRule="auto"/>
        <w:jc w:val="center"/>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CLAUSE 10 </w:t>
      </w:r>
    </w:p>
    <w:p w:rsidR="00000000" w:rsidDel="00000000" w:rsidP="00000000" w:rsidRDefault="00000000" w:rsidRPr="00000000" w14:paraId="00000049">
      <w:pPr>
        <w:shd w:fill="ffffff" w:val="clear"/>
        <w:spacing w:after="0" w:line="360" w:lineRule="auto"/>
        <w:jc w:val="center"/>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ADVOCATE’S FEES</w:t>
      </w:r>
    </w:p>
    <w:p w:rsidR="00000000" w:rsidDel="00000000" w:rsidP="00000000" w:rsidRDefault="00000000" w:rsidRPr="00000000" w14:paraId="0000004A">
      <w:pPr>
        <w:keepNext w:val="0"/>
        <w:keepLines w:val="0"/>
        <w:widowControl w:val="1"/>
        <w:numPr>
          <w:ilvl w:val="0"/>
          <w:numId w:val="15"/>
        </w:numPr>
        <w:pBdr>
          <w:top w:space="0" w:sz="0" w:val="nil"/>
          <w:left w:space="0" w:sz="0" w:val="nil"/>
          <w:bottom w:space="0" w:sz="0" w:val="nil"/>
          <w:right w:space="0" w:sz="0" w:val="nil"/>
          <w:between w:space="0" w:sz="0" w:val="nil"/>
        </w:pBdr>
        <w:shd w:fill="ffffff" w:val="clear"/>
        <w:spacing w:after="0" w:before="0" w:line="360" w:lineRule="auto"/>
        <w:ind w:left="720" w:right="0" w:hanging="45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In the event of any dispute over, relating or referring to this agreement, including but not limited to collections actions, breach of contract/agreement actions, declaratory judgment actions or equitable injunction actions the predominantly prevailing party will be entitled to its reasonable legal costs, expert fees, and advocate's fees.</w:t>
      </w:r>
      <w:r w:rsidDel="00000000" w:rsidR="00000000" w:rsidRPr="00000000">
        <w:rPr>
          <w:rtl w:val="0"/>
        </w:rPr>
      </w:r>
    </w:p>
    <w:p w:rsidR="00000000" w:rsidDel="00000000" w:rsidP="00000000" w:rsidRDefault="00000000" w:rsidRPr="00000000" w14:paraId="0000004B">
      <w:pPr>
        <w:shd w:fill="ffffff" w:val="clear"/>
        <w:spacing w:after="0" w:line="360" w:lineRule="auto"/>
        <w:jc w:val="center"/>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CLAUSE 11</w:t>
      </w:r>
    </w:p>
    <w:p w:rsidR="00000000" w:rsidDel="00000000" w:rsidP="00000000" w:rsidRDefault="00000000" w:rsidRPr="00000000" w14:paraId="0000004C">
      <w:pPr>
        <w:shd w:fill="ffffff" w:val="clear"/>
        <w:spacing w:after="0" w:line="360" w:lineRule="auto"/>
        <w:jc w:val="center"/>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AMENDMENTS</w:t>
      </w:r>
    </w:p>
    <w:p w:rsidR="00000000" w:rsidDel="00000000" w:rsidP="00000000" w:rsidRDefault="00000000" w:rsidRPr="00000000" w14:paraId="0000004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45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the event the terms of this Agreement shall be affected by the national policies and future legislation of India, this Agreement shall be amended or modified accordingly upon mutual consent of the Parties hereto.</w:t>
      </w:r>
    </w:p>
    <w:p w:rsidR="00000000" w:rsidDel="00000000" w:rsidP="00000000" w:rsidRDefault="00000000" w:rsidRPr="00000000" w14:paraId="0000004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45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 modification, alteration and/or amendment to this Agreement and/or its appendixes shall be effective unless made in writing by way of supplementary agreement(s) specifically referring to this Agreement and duly signed by the Parties</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CLAUSE 12</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TERM AND TERMINATION</w:t>
      </w:r>
    </w:p>
    <w:p w:rsidR="00000000" w:rsidDel="00000000" w:rsidP="00000000" w:rsidRDefault="00000000" w:rsidRPr="00000000" w14:paraId="0000005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54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This Agreement shall become effective at the date of execution and shall remain in effect until termination.</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54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Termination shall be effected by written notice by either party, cessation of the joint residency by either party or death of either party. </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54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Either party may terminate this Agreement unilaterally at any time by giving a notice of at least _______months.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54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Separate properties shall not be subject to division at the termination of this Agreement.</w:t>
      </w:r>
      <w:r w:rsidDel="00000000" w:rsidR="00000000" w:rsidRPr="00000000">
        <w:rPr>
          <w:rtl w:val="0"/>
        </w:rPr>
      </w:r>
    </w:p>
    <w:p w:rsidR="00000000" w:rsidDel="00000000" w:rsidP="00000000" w:rsidRDefault="00000000" w:rsidRPr="00000000" w14:paraId="00000055">
      <w:pPr>
        <w:spacing w:after="0" w:line="36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6">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CLAUSE 13 </w:t>
      </w:r>
    </w:p>
    <w:p w:rsidR="00000000" w:rsidDel="00000000" w:rsidP="00000000" w:rsidRDefault="00000000" w:rsidRPr="00000000" w14:paraId="00000057">
      <w:pPr>
        <w:spacing w:after="0" w:line="360" w:lineRule="auto"/>
        <w:ind w:firstLine="141.7322834645671"/>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INDEMNIFICATION</w:t>
      </w:r>
    </w:p>
    <w:p w:rsidR="00000000" w:rsidDel="00000000" w:rsidP="00000000" w:rsidRDefault="00000000" w:rsidRPr="00000000" w14:paraId="00000058">
      <w:pPr>
        <w:numPr>
          <w:ilvl w:val="0"/>
          <w:numId w:val="17"/>
        </w:numPr>
        <w:shd w:fill="ffffff" w:val="clear"/>
        <w:spacing w:after="280" w:before="0" w:line="360" w:lineRule="auto"/>
        <w:ind w:left="720" w:hanging="578.2677165354329"/>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000000"/>
          <w:rtl w:val="0"/>
        </w:rPr>
        <w:t xml:space="preserve">The parties shall indemnify and keep indemnified each other against any loss, claims, demands, actions, proceedings, losses, damages, costs, charges and expenses which may be made or brought or commenced against the other party with respect to their any act or omission not authorized or done without the consent of the other party.</w:t>
      </w:r>
      <w:r w:rsidDel="00000000" w:rsidR="00000000" w:rsidRPr="00000000">
        <w:rPr>
          <w:rtl w:val="0"/>
        </w:rPr>
      </w:r>
    </w:p>
    <w:p w:rsidR="00000000" w:rsidDel="00000000" w:rsidP="00000000" w:rsidRDefault="00000000" w:rsidRPr="00000000" w14:paraId="00000059">
      <w:pPr>
        <w:shd w:fill="ffffff" w:val="clear"/>
        <w:spacing w:after="0" w:line="360" w:lineRule="auto"/>
        <w:ind w:left="720" w:firstLine="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CLAUSE 14</w:t>
      </w:r>
    </w:p>
    <w:p w:rsidR="00000000" w:rsidDel="00000000" w:rsidP="00000000" w:rsidRDefault="00000000" w:rsidRPr="00000000" w14:paraId="0000005A">
      <w:pPr>
        <w:shd w:fill="ffffff" w:val="clear"/>
        <w:spacing w:after="0" w:line="360" w:lineRule="auto"/>
        <w:ind w:left="720" w:firstLine="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NOTICE </w:t>
      </w:r>
    </w:p>
    <w:p w:rsidR="00000000" w:rsidDel="00000000" w:rsidP="00000000" w:rsidRDefault="00000000" w:rsidRPr="00000000" w14:paraId="0000005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ffffff" w:val="clear"/>
        <w:spacing w:after="0" w:before="0" w:line="360" w:lineRule="auto"/>
        <w:ind w:left="720" w:right="0" w:hanging="450"/>
        <w:jc w:val="both"/>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All notices</w:t>
        </w:r>
      </w:hyperlink>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required hereunder shall be given by </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ffffff" w:val="clear"/>
        <w:spacing w:after="0" w:before="0" w:line="360" w:lineRule="auto"/>
        <w:ind w:left="117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telephone (confirmed promptly in writing) or shall be in writing and personally delivered, </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ffffff" w:val="clear"/>
        <w:spacing w:after="0" w:before="0" w:line="360" w:lineRule="auto"/>
        <w:ind w:left="117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sent by facsimile transmission (during business hours),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ffffff" w:val="clear"/>
        <w:spacing w:after="0" w:before="0" w:line="360" w:lineRule="auto"/>
        <w:ind w:left="117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reputable overnight delivery service (charges prepaid),</w:t>
      </w:r>
      <w:r w:rsidDel="00000000" w:rsidR="00000000" w:rsidRPr="00000000">
        <w:rPr>
          <w:rtl w:val="0"/>
        </w:rPr>
      </w:r>
    </w:p>
    <w:p w:rsidR="00000000" w:rsidDel="00000000" w:rsidP="00000000" w:rsidRDefault="00000000" w:rsidRPr="00000000" w14:paraId="0000005F">
      <w:pPr>
        <w:keepNext w:val="0"/>
        <w:keepLines w:val="0"/>
        <w:widowControl w:val="1"/>
        <w:numPr>
          <w:ilvl w:val="0"/>
          <w:numId w:val="18"/>
        </w:numPr>
        <w:pBdr>
          <w:top w:space="0" w:sz="0" w:val="nil"/>
          <w:left w:space="0" w:sz="0" w:val="nil"/>
          <w:bottom w:space="0" w:sz="0" w:val="nil"/>
          <w:right w:space="0" w:sz="0" w:val="nil"/>
          <w:between w:space="0" w:sz="0" w:val="nil"/>
        </w:pBdr>
        <w:shd w:fill="ffffff" w:val="clear"/>
        <w:spacing w:after="280" w:before="0" w:line="360" w:lineRule="auto"/>
        <w:ind w:left="720" w:right="0" w:hanging="45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All written notices so given shall be deemed effective upon receipt.</w:t>
      </w:r>
      <w:r w:rsidDel="00000000" w:rsidR="00000000" w:rsidRPr="00000000">
        <w:rPr>
          <w:rtl w:val="0"/>
        </w:rPr>
      </w:r>
    </w:p>
    <w:p w:rsidR="00000000" w:rsidDel="00000000" w:rsidP="00000000" w:rsidRDefault="00000000" w:rsidRPr="00000000" w14:paraId="00000060">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CLAUSE 15</w:t>
      </w:r>
    </w:p>
    <w:p w:rsidR="00000000" w:rsidDel="00000000" w:rsidP="00000000" w:rsidRDefault="00000000" w:rsidRPr="00000000" w14:paraId="00000061">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MISCELLANEOUS</w:t>
      </w:r>
    </w:p>
    <w:p w:rsidR="00000000" w:rsidDel="00000000" w:rsidP="00000000" w:rsidRDefault="00000000" w:rsidRPr="00000000" w14:paraId="0000006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540"/>
        <w:jc w:val="both"/>
        <w:rPr>
          <w:rFonts w:ascii="Times New Roman" w:cs="Times New Roman" w:eastAsia="Times New Roman" w:hAnsi="Times New Roman"/>
          <w:b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Successors bound: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This Agreement shall be binding on the parties only and not on their successors and permitted assigns.</w:t>
      </w:r>
    </w:p>
    <w:p w:rsidR="00000000" w:rsidDel="00000000" w:rsidP="00000000" w:rsidRDefault="00000000" w:rsidRPr="00000000" w14:paraId="0000006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540"/>
        <w:jc w:val="both"/>
        <w:rPr>
          <w:rFonts w:ascii="Times New Roman" w:cs="Times New Roman" w:eastAsia="Times New Roman" w:hAnsi="Times New Roman"/>
          <w:b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Assignment: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Neither Party will assign their rights or delegate or subcontract their duties, under this Agreement to third parties or affiliates without the prior written consent of the other Party, such consent not to be withheld unreasonably. Any unauthorized assignment of this Agreement is void.</w:t>
      </w:r>
    </w:p>
    <w:p w:rsidR="00000000" w:rsidDel="00000000" w:rsidP="00000000" w:rsidRDefault="00000000" w:rsidRPr="00000000" w14:paraId="0000006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54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Limited Liability:</w:t>
      </w:r>
      <w:r w:rsidDel="00000000" w:rsidR="00000000" w:rsidRPr="00000000">
        <w:rPr>
          <w:rFonts w:ascii="Times New Roman" w:cs="Times New Roman" w:eastAsia="Times New Roman" w:hAnsi="Times New Roman"/>
          <w:rtl w:val="0"/>
        </w:rPr>
        <w:t xml:space="preserve"> Except in the case of a material breach, neither Party shall be liable to the other under this Agreement. Even if a material breach occurs, a Party's liability is limited to making good any actual and direct losses. Indirect, special, or consequential losses shall not be borne by the breaching party, nor shall punitive or exemplary damages be imposed.</w:t>
      </w:r>
    </w:p>
    <w:p w:rsidR="00000000" w:rsidDel="00000000" w:rsidP="00000000" w:rsidRDefault="00000000" w:rsidRPr="00000000" w14:paraId="0000006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540"/>
        <w:jc w:val="both"/>
        <w:rPr>
          <w:rFonts w:ascii="Times New Roman" w:cs="Times New Roman" w:eastAsia="Times New Roman" w:hAnsi="Times New Roman"/>
          <w:b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72727"/>
          <w:sz w:val="22"/>
          <w:szCs w:val="22"/>
          <w:highlight w:val="white"/>
          <w:u w:val="none"/>
          <w:vertAlign w:val="baseline"/>
          <w:rtl w:val="0"/>
        </w:rPr>
        <w:t xml:space="preserve">Entire</w:t>
      </w:r>
      <w:r w:rsidDel="00000000" w:rsidR="00000000" w:rsidRPr="00000000">
        <w:rPr>
          <w:rFonts w:ascii="Times New Roman" w:cs="Times New Roman" w:eastAsia="Times New Roman" w:hAnsi="Times New Roman"/>
          <w:b w:val="1"/>
          <w:i w:val="1"/>
          <w:smallCaps w:val="0"/>
          <w:strike w:val="0"/>
          <w:color w:val="272727"/>
          <w:sz w:val="22"/>
          <w:szCs w:val="22"/>
          <w:highlight w:val="white"/>
          <w:u w:val="none"/>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272727"/>
          <w:sz w:val="22"/>
          <w:szCs w:val="22"/>
          <w:highlight w:val="white"/>
          <w:u w:val="none"/>
          <w:vertAlign w:val="baseline"/>
          <w:rtl w:val="0"/>
        </w:rPr>
        <w:t xml:space="preserve">Agreement</w:t>
      </w:r>
      <w:r w:rsidDel="00000000" w:rsidR="00000000" w:rsidRPr="00000000">
        <w:rPr>
          <w:rFonts w:ascii="Times New Roman" w:cs="Times New Roman" w:eastAsia="Times New Roman" w:hAnsi="Times New Roman"/>
          <w:b w:val="1"/>
          <w:i w:val="1"/>
          <w:smallCaps w:val="0"/>
          <w:strike w:val="0"/>
          <w:color w:val="272727"/>
          <w:sz w:val="22"/>
          <w:szCs w:val="22"/>
          <w:highlight w:val="white"/>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272727"/>
          <w:sz w:val="22"/>
          <w:szCs w:val="22"/>
          <w:highlight w:val="white"/>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72727"/>
          <w:sz w:val="22"/>
          <w:szCs w:val="22"/>
          <w:highlight w:val="white"/>
          <w:u w:val="none"/>
          <w:vertAlign w:val="baseline"/>
          <w:rtl w:val="0"/>
        </w:rPr>
        <w:t xml:space="preserve">This document contains the entire agreement of the parties. Any modifications to the agreement must be in writing and attached to this document.</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540"/>
        <w:jc w:val="both"/>
        <w:rPr>
          <w:rFonts w:ascii="Times New Roman" w:cs="Times New Roman" w:eastAsia="Times New Roman" w:hAnsi="Times New Roman"/>
          <w:b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Severability: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provision of this Agreement is held to be illegal, invalid or unenforceable under present or future laws, such provisions shall be fully severable and this Agreement shall be construed and enforced as if such illegal, invalid or unenforceable provisions had never comprised a part hereof, and the remaining provision shall remain in full force and effect and shall not be affected by the illegal, invalid or unenforceable provision or by its severance here from. In lieu of such illegal, invalid or unenforceable provision there shall be added automatically as part hereof a provision, as similar in terms to such illegal, invalid or unenforceable provision as may be possible that is legal, valid and enforceable to give effect to the intention of the Parties.</w:t>
      </w:r>
    </w:p>
    <w:p w:rsidR="00000000" w:rsidDel="00000000" w:rsidP="00000000" w:rsidRDefault="00000000" w:rsidRPr="00000000" w14:paraId="00000067">
      <w:pPr>
        <w:pageBreakBefore w:val="0"/>
        <w:numPr>
          <w:ilvl w:val="0"/>
          <w:numId w:val="14"/>
        </w:numPr>
        <w:spacing w:after="0" w:line="360" w:lineRule="auto"/>
        <w:ind w:left="720" w:hanging="436.53543307086625"/>
        <w:jc w:val="both"/>
        <w:rPr>
          <w:rFonts w:ascii="Times New Roman" w:cs="Times New Roman" w:eastAsia="Times New Roman" w:hAnsi="Times New Roman"/>
          <w:color w:val="272727"/>
          <w:highlight w:val="white"/>
        </w:rPr>
      </w:pPr>
      <w:r w:rsidDel="00000000" w:rsidR="00000000" w:rsidRPr="00000000">
        <w:rPr>
          <w:rFonts w:ascii="Times New Roman" w:cs="Times New Roman" w:eastAsia="Times New Roman" w:hAnsi="Times New Roman"/>
          <w:b w:val="1"/>
          <w:rtl w:val="0"/>
        </w:rPr>
        <w:t xml:space="preserve">Headings in this Agreement</w:t>
      </w:r>
      <w:r w:rsidDel="00000000" w:rsidR="00000000" w:rsidRPr="00000000">
        <w:rPr>
          <w:rFonts w:ascii="Times New Roman" w:cs="Times New Roman" w:eastAsia="Times New Roman" w:hAnsi="Times New Roman"/>
          <w:rtl w:val="0"/>
        </w:rPr>
        <w:t xml:space="preserve">: The headings in this Agreement are for convenience only, confirm no rights or obligations in either party and do not alter any terms of this Agreement.</w:t>
      </w:r>
    </w:p>
    <w:p w:rsidR="00000000" w:rsidDel="00000000" w:rsidP="00000000" w:rsidRDefault="00000000" w:rsidRPr="00000000" w14:paraId="00000068">
      <w:pPr>
        <w:pageBreakBefore w:val="0"/>
        <w:numPr>
          <w:ilvl w:val="0"/>
          <w:numId w:val="14"/>
        </w:numPr>
        <w:spacing w:after="0" w:line="360" w:lineRule="auto"/>
        <w:ind w:left="720" w:hanging="436.535433070866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272727"/>
          <w:highlight w:val="white"/>
          <w:rtl w:val="0"/>
        </w:rPr>
        <w:t xml:space="preserve">Counterparts</w:t>
      </w:r>
      <w:r w:rsidDel="00000000" w:rsidR="00000000" w:rsidRPr="00000000">
        <w:rPr>
          <w:rFonts w:ascii="Times New Roman" w:cs="Times New Roman" w:eastAsia="Times New Roman" w:hAnsi="Times New Roman"/>
          <w:highlight w:val="white"/>
          <w:rtl w:val="0"/>
        </w:rPr>
        <w:t xml:space="preserve">: The parties may execute this agreement in any number of counterparts, each of which as so executed by the parties shall be deemed to be an original, but such counterparts shall together constitute one and the same instrument.</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540"/>
        <w:jc w:val="both"/>
        <w:rPr>
          <w:rFonts w:ascii="Times New Roman" w:cs="Times New Roman" w:eastAsia="Times New Roman" w:hAnsi="Times New Roman"/>
          <w:b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Waiver: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Any delay, neglect or forbearance on the part of a Party in enforcing any provision of this Agreement against the other Party shall not be deemed to be a waiver of that provision or any other provision of this Agreement and shall not prejudice the right of the Party to enforce this Agreement.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hanging="54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45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CLAUSE 16</w:t>
      </w:r>
    </w:p>
    <w:p w:rsidR="00000000" w:rsidDel="00000000" w:rsidP="00000000" w:rsidRDefault="00000000" w:rsidRPr="00000000" w14:paraId="0000006C">
      <w:pPr>
        <w:spacing w:after="0" w:line="360" w:lineRule="auto"/>
        <w:ind w:left="720" w:hanging="45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COMPLIANCE WITH ALL LAWS</w:t>
      </w:r>
    </w:p>
    <w:p w:rsidR="00000000" w:rsidDel="00000000" w:rsidP="00000000" w:rsidRDefault="00000000" w:rsidRPr="00000000" w14:paraId="000000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pos="1080"/>
        </w:tabs>
        <w:spacing w:after="0" w:before="0" w:line="360" w:lineRule="auto"/>
        <w:ind w:left="720" w:right="0" w:hanging="54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This agreement will not alter, and each party will continue to comply </w:t>
      </w:r>
      <w:r w:rsidDel="00000000" w:rsidR="00000000" w:rsidRPr="00000000">
        <w:rPr>
          <w:rFonts w:ascii="Times New Roman" w:cs="Times New Roman" w:eastAsia="Times New Roman" w:hAnsi="Times New Roman"/>
          <w:rtl w:val="0"/>
        </w:rPr>
        <w:t xml:space="preserve">with any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obligations under any applicable laws, ordinances, rules, regulations, orders, or judgments.</w:t>
      </w:r>
    </w:p>
    <w:p w:rsidR="00000000" w:rsidDel="00000000" w:rsidP="00000000" w:rsidRDefault="00000000" w:rsidRPr="00000000" w14:paraId="0000006E">
      <w:pPr>
        <w:spacing w:after="0" w:line="240" w:lineRule="auto"/>
        <w:ind w:left="540" w:firstLine="0"/>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-304799</wp:posOffset>
                </wp:positionH>
                <wp:positionV relativeFrom="paragraph">
                  <wp:posOffset>114300</wp:posOffset>
                </wp:positionV>
                <wp:extent cx="5915025" cy="12700"/>
                <wp:effectExtent b="0" l="0" r="0" t="0"/>
                <wp:wrapNone/>
                <wp:docPr id="1" name=""/>
                <a:graphic>
                  <a:graphicData uri="http://schemas.microsoft.com/office/word/2010/wordprocessingShape">
                    <wps:wsp>
                      <wps:cNvSpPr/>
                      <wps:cNvPr id="2" name="Shape 2"/>
                      <wps:spPr>
                        <a:xfrm>
                          <a:off x="2388488" y="3780000"/>
                          <a:ext cx="5915025" cy="0"/>
                        </a:xfrm>
                        <a:custGeom>
                          <a:rect b="b" l="l" r="r" t="t"/>
                          <a:pathLst>
                            <a:path extrusionOk="0" h="1" w="5915025">
                              <a:moveTo>
                                <a:pt x="0" y="0"/>
                              </a:moveTo>
                              <a:lnTo>
                                <a:pt x="5915025"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-304799</wp:posOffset>
                </wp:positionH>
                <wp:positionV relativeFrom="paragraph">
                  <wp:posOffset>114300</wp:posOffset>
                </wp:positionV>
                <wp:extent cx="5915025" cy="12700"/>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5915025" cy="12700"/>
                        </a:xfrm>
                        <a:prstGeom prst="rect"/>
                        <a:ln/>
                      </pic:spPr>
                    </pic:pic>
                  </a:graphicData>
                </a:graphic>
              </wp:anchor>
            </w:drawing>
          </mc:Fallback>
        </mc:AlternateContent>
      </w:r>
    </w:p>
    <w:p w:rsidR="00000000" w:rsidDel="00000000" w:rsidP="00000000" w:rsidRDefault="00000000" w:rsidRPr="00000000" w14:paraId="0000006F">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spacing w:after="0" w:line="240" w:lineRule="auto"/>
        <w:ind w:left="90" w:firstLine="2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REST OF THIS PAGE HAS BEEN INTENTIONALLY LEFT BLANK]</w:t>
      </w:r>
    </w:p>
    <w:p w:rsidR="00000000" w:rsidDel="00000000" w:rsidP="00000000" w:rsidRDefault="00000000" w:rsidRPr="00000000" w14:paraId="00000071">
      <w:pPr>
        <w:spacing w:after="0" w:line="240" w:lineRule="auto"/>
        <w:ind w:left="9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after="0" w:line="240" w:lineRule="auto"/>
        <w:ind w:left="9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after="0" w:line="240" w:lineRule="auto"/>
        <w:ind w:left="9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after="0" w:line="240" w:lineRule="auto"/>
        <w:ind w:left="9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after="0" w:line="240" w:lineRule="auto"/>
        <w:ind w:left="9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after="0" w:line="240" w:lineRule="auto"/>
        <w:ind w:left="9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after="0" w:line="240" w:lineRule="auto"/>
        <w:ind w:left="9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after="0" w:line="240" w:lineRule="auto"/>
        <w:ind w:left="9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after="0" w:line="240" w:lineRule="auto"/>
        <w:ind w:left="9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after="0" w:line="240" w:lineRule="auto"/>
        <w:ind w:left="9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after="0" w:line="240" w:lineRule="auto"/>
        <w:ind w:left="9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pageBreakBefore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pageBreakBefore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pageBreakBefore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pageBreakBefore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pageBreakBefore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pageBreakBefore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pageBreakBefore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pageBreakBefore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pageBreakBefore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pageBreakBefore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pageBreakBefore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after="0" w:line="3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WITNESS WHEREOF, we have hereunto set our hands on this date ___________, the parties hereto, intending to be legally bound hereby, have each caused to be affixed hereto its or his/her hand and seal the day indicated.</w:t>
      </w:r>
    </w:p>
    <w:p w:rsidR="00000000" w:rsidDel="00000000" w:rsidP="00000000" w:rsidRDefault="00000000" w:rsidRPr="00000000" w14:paraId="00000089">
      <w:pPr>
        <w:tabs>
          <w:tab w:val="left" w:pos="1395"/>
        </w:tabs>
        <w:spacing w:after="0" w:line="24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8A">
      <w:pPr>
        <w:pageBreakBefore w:val="0"/>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pageBreakBefore w:val="0"/>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AND IN BEHALF OF THE FIRST PARTY </w:t>
      </w:r>
    </w:p>
    <w:p w:rsidR="00000000" w:rsidDel="00000000" w:rsidP="00000000" w:rsidRDefault="00000000" w:rsidRPr="00000000" w14:paraId="0000008D">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pageBreakBefore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_____________________________ </w:t>
      </w:r>
    </w:p>
    <w:p w:rsidR="00000000" w:rsidDel="00000000" w:rsidP="00000000" w:rsidRDefault="00000000" w:rsidRPr="00000000" w14:paraId="0000008F">
      <w:pPr>
        <w:pageBreakBefore w:val="0"/>
        <w:spacing w:after="0" w:line="240" w:lineRule="auto"/>
        <w:jc w:val="both"/>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Sign above</w:t>
      </w:r>
    </w:p>
    <w:p w:rsidR="00000000" w:rsidDel="00000000" w:rsidP="00000000" w:rsidRDefault="00000000" w:rsidRPr="00000000" w14:paraId="00000090">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tl w:val="0"/>
        </w:rPr>
      </w:r>
    </w:p>
    <w:p w:rsidR="00000000" w:rsidDel="00000000" w:rsidP="00000000" w:rsidRDefault="00000000" w:rsidRPr="00000000" w14:paraId="00000091">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AND ON BEHALF OF THE SECOND PARTY</w:t>
      </w:r>
    </w:p>
    <w:p w:rsidR="00000000" w:rsidDel="00000000" w:rsidP="00000000" w:rsidRDefault="00000000" w:rsidRPr="00000000" w14:paraId="00000092">
      <w:pPr>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_____________________________ </w:t>
      </w:r>
    </w:p>
    <w:p w:rsidR="00000000" w:rsidDel="00000000" w:rsidP="00000000" w:rsidRDefault="00000000" w:rsidRPr="00000000" w14:paraId="00000094">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Sign above</w:t>
      </w:r>
    </w:p>
    <w:p w:rsidR="00000000" w:rsidDel="00000000" w:rsidP="00000000" w:rsidRDefault="00000000" w:rsidRPr="00000000" w14:paraId="00000095">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6">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7">
      <w:pPr>
        <w:pageBreakBefore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 IN THE PRESENCE OF</w:t>
      </w:r>
    </w:p>
    <w:p w:rsidR="00000000" w:rsidDel="00000000" w:rsidP="00000000" w:rsidRDefault="00000000" w:rsidRPr="00000000" w14:paraId="0000009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 </w:t>
      </w:r>
    </w:p>
    <w:p w:rsidR="00000000" w:rsidDel="00000000" w:rsidP="00000000" w:rsidRDefault="00000000" w:rsidRPr="00000000" w14:paraId="0000009B">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Sign above</w:t>
      </w:r>
    </w:p>
    <w:p w:rsidR="00000000" w:rsidDel="00000000" w:rsidP="00000000" w:rsidRDefault="00000000" w:rsidRPr="00000000" w14:paraId="0000009C">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tl w:val="0"/>
        </w:rPr>
      </w:r>
    </w:p>
    <w:p w:rsidR="00000000" w:rsidDel="00000000" w:rsidP="00000000" w:rsidRDefault="00000000" w:rsidRPr="00000000" w14:paraId="0000009D">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tl w:val="0"/>
        </w:rPr>
      </w:r>
    </w:p>
    <w:p w:rsidR="00000000" w:rsidDel="00000000" w:rsidP="00000000" w:rsidRDefault="00000000" w:rsidRPr="00000000" w14:paraId="0000009E">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________________S/o ________________</w:t>
      </w:r>
    </w:p>
    <w:p w:rsidR="00000000" w:rsidDel="00000000" w:rsidP="00000000" w:rsidRDefault="00000000" w:rsidRPr="00000000" w14:paraId="0000009F">
      <w:pPr>
        <w:spacing w:after="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0">
      <w:pPr>
        <w:spacing w:after="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1">
      <w:pPr>
        <w:spacing w:after="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after="0"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-228599</wp:posOffset>
                </wp:positionH>
                <wp:positionV relativeFrom="paragraph">
                  <wp:posOffset>76200</wp:posOffset>
                </wp:positionV>
                <wp:extent cx="5772150" cy="12700"/>
                <wp:effectExtent b="0" l="0" r="0" t="0"/>
                <wp:wrapNone/>
                <wp:docPr id="2" name=""/>
                <a:graphic>
                  <a:graphicData uri="http://schemas.microsoft.com/office/word/2010/wordprocessingShape">
                    <wps:wsp>
                      <wps:cNvSpPr/>
                      <wps:cNvPr id="3" name="Shape 3"/>
                      <wps:spPr>
                        <a:xfrm>
                          <a:off x="2459925" y="3780000"/>
                          <a:ext cx="5772150" cy="0"/>
                        </a:xfrm>
                        <a:custGeom>
                          <a:rect b="b" l="l" r="r" t="t"/>
                          <a:pathLst>
                            <a:path extrusionOk="0" h="1" w="5772150">
                              <a:moveTo>
                                <a:pt x="0" y="0"/>
                              </a:moveTo>
                              <a:lnTo>
                                <a:pt x="577215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-228599</wp:posOffset>
                </wp:positionH>
                <wp:positionV relativeFrom="paragraph">
                  <wp:posOffset>76200</wp:posOffset>
                </wp:positionV>
                <wp:extent cx="5772150" cy="12700"/>
                <wp:effectExtent b="0" l="0" r="0" t="0"/>
                <wp:wrapNone/>
                <wp:docPr id="2"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5772150" cy="12700"/>
                        </a:xfrm>
                        <a:prstGeom prst="rect"/>
                        <a:ln/>
                      </pic:spPr>
                    </pic:pic>
                  </a:graphicData>
                </a:graphic>
              </wp:anchor>
            </w:drawing>
          </mc:Fallback>
        </mc:AlternateContent>
      </w:r>
    </w:p>
    <w:p w:rsidR="00000000" w:rsidDel="00000000" w:rsidP="00000000" w:rsidRDefault="00000000" w:rsidRPr="00000000" w14:paraId="000000A4">
      <w:pPr>
        <w:spacing w:after="240" w:line="240" w:lineRule="auto"/>
        <w:ind w:left="90" w:firstLine="2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REST OF THIS PAGE HAS BEEN INTENTIONALLY LEFT BLANK]</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5840" w:w="12240" w:orient="portrait"/>
      <w:pgMar w:bottom="2160" w:top="2160" w:left="2160" w:right="21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 w:name="Georgia"/>
  <w:font w:name="Arial Bol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9.%1"/>
      <w:lvlJc w:val="left"/>
      <w:pPr>
        <w:ind w:left="720" w:hanging="360"/>
      </w:pPr>
      <w:rPr>
        <w:b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9.%1"/>
      <w:lvlJc w:val="left"/>
      <w:pPr>
        <w:ind w:left="2160" w:hanging="360"/>
      </w:pPr>
      <w:rPr>
        <w:b w:val="0"/>
        <w:sz w:val="22"/>
        <w:szCs w:val="22"/>
      </w:rPr>
    </w:lvl>
    <w:lvl w:ilvl="1">
      <w:start w:val="1"/>
      <w:numFmt w:val="lowerLetter"/>
      <w:lvlText w:val="%2."/>
      <w:lvlJc w:val="left"/>
      <w:pPr>
        <w:ind w:left="1440" w:hanging="360"/>
      </w:pPr>
      <w:rPr/>
    </w:lvl>
    <w:lvl w:ilvl="2">
      <w:start w:val="1"/>
      <w:numFmt w:val="decimal"/>
      <w:lvlText w:val="8.%3"/>
      <w:lvlJc w:val="left"/>
      <w:pPr>
        <w:ind w:left="2160" w:hanging="180"/>
      </w:pPr>
      <w:rPr>
        <w:b w:val="0"/>
        <w:sz w:val="22"/>
        <w:szCs w:val="22"/>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7.%1"/>
      <w:lvlJc w:val="left"/>
      <w:pPr>
        <w:ind w:left="1260" w:hanging="360"/>
      </w:pPr>
      <w:rPr>
        <w:b w:val="0"/>
        <w:sz w:val="22"/>
        <w:szCs w:val="22"/>
      </w:rPr>
    </w:lvl>
    <w:lvl w:ilvl="1">
      <w:start w:val="1"/>
      <w:numFmt w:val="lowerLetter"/>
      <w:lvlText w:val="%2."/>
      <w:lvlJc w:val="left"/>
      <w:pPr>
        <w:ind w:left="1980" w:hanging="360"/>
      </w:pPr>
      <w:rPr/>
    </w:lvl>
    <w:lvl w:ilvl="2">
      <w:start w:val="1"/>
      <w:numFmt w:val="lowerRoman"/>
      <w:lvlText w:val="%3."/>
      <w:lvlJc w:val="right"/>
      <w:pPr>
        <w:ind w:left="2700" w:hanging="180"/>
      </w:pPr>
      <w:rPr/>
    </w:lvl>
    <w:lvl w:ilvl="3">
      <w:start w:val="1"/>
      <w:numFmt w:val="decimal"/>
      <w:lvlText w:val="%4."/>
      <w:lvlJc w:val="left"/>
      <w:pPr>
        <w:ind w:left="3420" w:hanging="360"/>
      </w:pPr>
      <w:rPr/>
    </w:lvl>
    <w:lvl w:ilvl="4">
      <w:start w:val="1"/>
      <w:numFmt w:val="lowerLetter"/>
      <w:lvlText w:val="%5."/>
      <w:lvlJc w:val="left"/>
      <w:pPr>
        <w:ind w:left="4140" w:hanging="360"/>
      </w:pPr>
      <w:rPr/>
    </w:lvl>
    <w:lvl w:ilvl="5">
      <w:start w:val="1"/>
      <w:numFmt w:val="lowerRoman"/>
      <w:lvlText w:val="%6."/>
      <w:lvlJc w:val="right"/>
      <w:pPr>
        <w:ind w:left="4860" w:hanging="180"/>
      </w:pPr>
      <w:rPr/>
    </w:lvl>
    <w:lvl w:ilvl="6">
      <w:start w:val="1"/>
      <w:numFmt w:val="decimal"/>
      <w:lvlText w:val="%7."/>
      <w:lvlJc w:val="left"/>
      <w:pPr>
        <w:ind w:left="5580" w:hanging="360"/>
      </w:pPr>
      <w:rPr/>
    </w:lvl>
    <w:lvl w:ilvl="7">
      <w:start w:val="1"/>
      <w:numFmt w:val="lowerLetter"/>
      <w:lvlText w:val="%8."/>
      <w:lvlJc w:val="left"/>
      <w:pPr>
        <w:ind w:left="6300" w:hanging="360"/>
      </w:pPr>
      <w:rPr/>
    </w:lvl>
    <w:lvl w:ilvl="8">
      <w:start w:val="1"/>
      <w:numFmt w:val="lowerRoman"/>
      <w:lvlText w:val="%9."/>
      <w:lvlJc w:val="right"/>
      <w:pPr>
        <w:ind w:left="7020" w:hanging="180"/>
      </w:pPr>
      <w:rPr/>
    </w:lvl>
  </w:abstractNum>
  <w:abstractNum w:abstractNumId="4">
    <w:lvl w:ilvl="0">
      <w:start w:val="1"/>
      <w:numFmt w:val="decimal"/>
      <w:lvlText w:val="16.%1"/>
      <w:lvlJc w:val="left"/>
      <w:pPr>
        <w:ind w:left="990" w:hanging="360"/>
      </w:pPr>
      <w:rPr/>
    </w:lvl>
    <w:lvl w:ilvl="1">
      <w:start w:val="1"/>
      <w:numFmt w:val="lowerLetter"/>
      <w:lvlText w:val="%2."/>
      <w:lvlJc w:val="left"/>
      <w:pPr>
        <w:ind w:left="1710" w:hanging="360"/>
      </w:pPr>
      <w:rPr/>
    </w:lvl>
    <w:lvl w:ilvl="2">
      <w:start w:val="1"/>
      <w:numFmt w:val="lowerRoman"/>
      <w:lvlText w:val="%3."/>
      <w:lvlJc w:val="right"/>
      <w:pPr>
        <w:ind w:left="2430" w:hanging="180"/>
      </w:pPr>
      <w:rPr/>
    </w:lvl>
    <w:lvl w:ilvl="3">
      <w:start w:val="1"/>
      <w:numFmt w:val="decimal"/>
      <w:lvlText w:val="%4."/>
      <w:lvlJc w:val="left"/>
      <w:pPr>
        <w:ind w:left="315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abstractNum w:abstractNumId="5">
    <w:lvl w:ilvl="0">
      <w:start w:val="1"/>
      <w:numFmt w:val="decimal"/>
      <w:lvlText w:val="2.%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3.%1"/>
      <w:lvlJc w:val="left"/>
      <w:pPr>
        <w:ind w:left="1440" w:hanging="360"/>
      </w:pPr>
      <w:rPr>
        <w:b w:val="0"/>
        <w:sz w:val="22"/>
        <w:szCs w:val="22"/>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7">
    <w:lvl w:ilvl="0">
      <w:start w:val="1"/>
      <w:numFmt w:val="decimal"/>
      <w:lvlText w:val="4.%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decimal"/>
      <w:lvlText w:val="5.%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1">
    <w:lvl w:ilvl="0">
      <w:start w:val="1"/>
      <w:numFmt w:val="decimal"/>
      <w:lvlText w:val="6.%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2">
    <w:lvl w:ilvl="0">
      <w:start w:val="1"/>
      <w:numFmt w:val="decimal"/>
      <w:lvlText w:val="1.%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1.%1"/>
      <w:lvlJc w:val="left"/>
      <w:pPr>
        <w:ind w:left="720" w:hanging="360"/>
      </w:pPr>
      <w:rPr>
        <w:b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5.%1"/>
      <w:lvlJc w:val="left"/>
      <w:pPr>
        <w:ind w:left="720" w:hanging="360"/>
      </w:pPr>
      <w:rPr>
        <w:b w:val="0"/>
        <w:i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0.%1"/>
      <w:lvlJc w:val="left"/>
      <w:pPr>
        <w:ind w:left="720" w:hanging="360"/>
      </w:pPr>
      <w:rPr>
        <w:b w:val="0"/>
        <w:sz w:val="20"/>
        <w:szCs w:val="2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2.%1"/>
      <w:lvlJc w:val="left"/>
      <w:pPr>
        <w:ind w:left="1080" w:hanging="360"/>
      </w:pPr>
      <w:rPr>
        <w:b w:val="0"/>
        <w:sz w:val="22"/>
        <w:szCs w:val="22"/>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7">
    <w:lvl w:ilvl="0">
      <w:start w:val="1"/>
      <w:numFmt w:val="decimal"/>
      <w:lvlText w:val="13.%1"/>
      <w:lvlJc w:val="left"/>
      <w:pPr>
        <w:ind w:left="720" w:hanging="360"/>
      </w:pPr>
      <w:rPr>
        <w:b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4.%1"/>
      <w:lvlJc w:val="left"/>
      <w:pPr>
        <w:ind w:left="720" w:hanging="360"/>
      </w:pPr>
      <w:rPr>
        <w:b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lowerLetter"/>
      <w:lvlText w:val="%1"/>
      <w:lvlJc w:val="left"/>
      <w:pPr>
        <w:ind w:left="990" w:hanging="360"/>
      </w:pPr>
      <w:rPr/>
    </w:lvl>
    <w:lvl w:ilvl="1">
      <w:start w:val="1"/>
      <w:numFmt w:val="lowerLetter"/>
      <w:lvlText w:val="%2."/>
      <w:lvlJc w:val="left"/>
      <w:pPr>
        <w:ind w:left="1710" w:hanging="360"/>
      </w:pPr>
      <w:rPr/>
    </w:lvl>
    <w:lvl w:ilvl="2">
      <w:start w:val="1"/>
      <w:numFmt w:val="lowerRoman"/>
      <w:lvlText w:val="%3."/>
      <w:lvlJc w:val="right"/>
      <w:pPr>
        <w:ind w:left="2430" w:hanging="180"/>
      </w:pPr>
      <w:rPr/>
    </w:lvl>
    <w:lvl w:ilvl="3">
      <w:start w:val="1"/>
      <w:numFmt w:val="decimal"/>
      <w:lvlText w:val="%4."/>
      <w:lvlJc w:val="left"/>
      <w:pPr>
        <w:ind w:left="315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before="120" w:line="240" w:lineRule="auto"/>
      <w:ind w:left="720" w:hanging="720"/>
      <w:jc w:val="both"/>
    </w:pPr>
    <w:rPr>
      <w:rFonts w:ascii="Arial Bold" w:cs="Arial Bold" w:eastAsia="Arial Bold" w:hAnsi="Arial Bold"/>
      <w:b w:val="1"/>
      <w:smallCaps w:val="1"/>
    </w:rPr>
  </w:style>
  <w:style w:type="paragraph" w:styleId="Heading2">
    <w:name w:val="heading 2"/>
    <w:basedOn w:val="Normal"/>
    <w:next w:val="Normal"/>
    <w:pPr>
      <w:spacing w:after="120" w:before="280" w:lineRule="auto"/>
      <w:ind w:left="720" w:hanging="720"/>
      <w:jc w:val="both"/>
    </w:pPr>
    <w:rPr>
      <w:rFonts w:ascii="Arial" w:cs="Arial" w:eastAsia="Arial" w:hAnsi="Arial"/>
      <w:color w:val="000000"/>
    </w:rPr>
  </w:style>
  <w:style w:type="paragraph" w:styleId="Heading3">
    <w:name w:val="heading 3"/>
    <w:basedOn w:val="Normal"/>
    <w:next w:val="Normal"/>
    <w:pPr>
      <w:spacing w:after="120" w:lineRule="auto"/>
      <w:ind w:left="1440" w:hanging="720"/>
      <w:jc w:val="both"/>
    </w:pPr>
    <w:rPr>
      <w:rFonts w:ascii="Arial" w:cs="Arial" w:eastAsia="Arial" w:hAnsi="Arial"/>
    </w:rPr>
  </w:style>
  <w:style w:type="paragraph" w:styleId="Heading4">
    <w:name w:val="heading 4"/>
    <w:basedOn w:val="Normal"/>
    <w:next w:val="Normal"/>
    <w:pPr>
      <w:tabs>
        <w:tab w:val="left" w:pos="2261"/>
      </w:tabs>
      <w:spacing w:after="120" w:lineRule="auto"/>
      <w:ind w:left="2268" w:hanging="566.9999999999999"/>
      <w:jc w:val="both"/>
    </w:pPr>
    <w:rPr>
      <w:rFonts w:ascii="Times New Roman" w:cs="Times New Roman" w:eastAsia="Times New Roman" w:hAnsi="Times New Roman"/>
    </w:rPr>
  </w:style>
  <w:style w:type="paragraph" w:styleId="Heading5">
    <w:name w:val="heading 5"/>
    <w:basedOn w:val="Normal"/>
    <w:next w:val="Normal"/>
    <w:pPr>
      <w:spacing w:after="120" w:lineRule="auto"/>
      <w:ind w:left="2880" w:hanging="720"/>
      <w:jc w:val="both"/>
    </w:pPr>
    <w:rPr>
      <w:rFonts w:ascii="Times New Roman" w:cs="Times New Roman" w:eastAsia="Times New Roman" w:hAnsi="Times New Roman"/>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C65EFC"/>
  </w:style>
  <w:style w:type="paragraph" w:styleId="Heading1">
    <w:name w:val="heading 1"/>
    <w:aliases w:val="Heading.CAPS,Heading 1 Char1,Heading 1 Char Char,H1,Heading 11,Main Heading,h1,Section Header"/>
    <w:basedOn w:val="Normal"/>
    <w:link w:val="Heading1Char"/>
    <w:qFormat w:val="1"/>
    <w:rsid w:val="00C65EFC"/>
    <w:pPr>
      <w:keepNext w:val="1"/>
      <w:numPr>
        <w:numId w:val="13"/>
      </w:numPr>
      <w:spacing w:before="120" w:line="240" w:lineRule="auto"/>
      <w:contextualSpacing w:val="1"/>
      <w:jc w:val="both"/>
      <w:outlineLvl w:val="0"/>
    </w:pPr>
    <w:rPr>
      <w:rFonts w:ascii="Arial Bold" w:cs="Times New Roman" w:eastAsia="Times New Roman" w:hAnsi="Arial Bold"/>
      <w:b w:val="1"/>
      <w:caps w:val="1"/>
      <w:kern w:val="28"/>
      <w:szCs w:val="20"/>
      <w:lang w:val="en-GB"/>
    </w:rPr>
  </w:style>
  <w:style w:type="paragraph" w:styleId="Heading2">
    <w:name w:val="heading 2"/>
    <w:aliases w:val="Heading 2 Char Char Char,Char Char,H2,h2, Char Char"/>
    <w:basedOn w:val="Normal"/>
    <w:link w:val="Heading2Char"/>
    <w:qFormat w:val="1"/>
    <w:rsid w:val="00C65EFC"/>
    <w:pPr>
      <w:numPr>
        <w:ilvl w:val="1"/>
        <w:numId w:val="13"/>
      </w:numPr>
      <w:spacing w:after="120" w:before="280" w:line="300" w:lineRule="atLeast"/>
      <w:jc w:val="both"/>
      <w:outlineLvl w:val="1"/>
    </w:pPr>
    <w:rPr>
      <w:rFonts w:ascii="Arial" w:cs="Times New Roman" w:eastAsia="Times New Roman" w:hAnsi="Arial"/>
      <w:color w:val="000000"/>
      <w:szCs w:val="20"/>
      <w:lang w:val="en-GB"/>
    </w:rPr>
  </w:style>
  <w:style w:type="paragraph" w:styleId="Heading3">
    <w:name w:val="heading 3"/>
    <w:aliases w:val="Heading 3 Char1,Heading 3 Char Char,Heading 31,h3"/>
    <w:basedOn w:val="Normal"/>
    <w:link w:val="Heading3Char"/>
    <w:qFormat w:val="1"/>
    <w:rsid w:val="00C65EFC"/>
    <w:pPr>
      <w:numPr>
        <w:ilvl w:val="2"/>
        <w:numId w:val="13"/>
      </w:numPr>
      <w:spacing w:after="120" w:line="300" w:lineRule="atLeast"/>
      <w:jc w:val="both"/>
      <w:outlineLvl w:val="2"/>
    </w:pPr>
    <w:rPr>
      <w:rFonts w:ascii="Arial" w:cs="Times New Roman" w:eastAsia="Times New Roman" w:hAnsi="Arial"/>
      <w:szCs w:val="20"/>
      <w:lang w:val="en-GB"/>
    </w:rPr>
  </w:style>
  <w:style w:type="paragraph" w:styleId="Heading4">
    <w:name w:val="heading 4"/>
    <w:aliases w:val="Heading 4 Char1,Heading 4 Char Char, Char1 Char,Heading 41,1,h4"/>
    <w:basedOn w:val="Normal"/>
    <w:link w:val="Heading4Char"/>
    <w:qFormat w:val="1"/>
    <w:rsid w:val="00C65EFC"/>
    <w:pPr>
      <w:numPr>
        <w:ilvl w:val="3"/>
        <w:numId w:val="13"/>
      </w:numPr>
      <w:tabs>
        <w:tab w:val="left" w:pos="2261"/>
      </w:tabs>
      <w:spacing w:after="120" w:line="300" w:lineRule="atLeast"/>
      <w:jc w:val="both"/>
      <w:outlineLvl w:val="3"/>
    </w:pPr>
    <w:rPr>
      <w:rFonts w:ascii="Times New Roman" w:cs="Times New Roman" w:eastAsia="Times New Roman" w:hAnsi="Times New Roman"/>
      <w:szCs w:val="20"/>
      <w:lang w:val="en-GB"/>
    </w:rPr>
  </w:style>
  <w:style w:type="paragraph" w:styleId="Heading5">
    <w:name w:val="heading 5"/>
    <w:aliases w:val="h5"/>
    <w:basedOn w:val="Normal"/>
    <w:link w:val="Heading5Char"/>
    <w:qFormat w:val="1"/>
    <w:rsid w:val="00C65EFC"/>
    <w:pPr>
      <w:numPr>
        <w:ilvl w:val="4"/>
        <w:numId w:val="13"/>
      </w:numPr>
      <w:spacing w:after="120" w:line="300" w:lineRule="atLeast"/>
      <w:jc w:val="both"/>
      <w:outlineLvl w:val="4"/>
    </w:pPr>
    <w:rPr>
      <w:rFonts w:ascii="Times New Roman" w:cs="Times New Roman" w:eastAsia="Times New Roman" w:hAnsi="Times New Roman"/>
      <w:szCs w:val="20"/>
      <w:lang w:val="en-GB"/>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C65EFC"/>
    <w:rPr>
      <w:rFonts w:ascii="Arial Bold" w:cs="Times New Roman" w:eastAsia="Times New Roman" w:hAnsi="Arial Bold"/>
      <w:b w:val="1"/>
      <w:caps w:val="1"/>
      <w:kern w:val="28"/>
      <w:szCs w:val="20"/>
      <w:lang w:val="en-GB"/>
    </w:rPr>
  </w:style>
  <w:style w:type="character" w:styleId="Heading2Char" w:customStyle="1">
    <w:name w:val="Heading 2 Char"/>
    <w:basedOn w:val="DefaultParagraphFont"/>
    <w:link w:val="Heading2"/>
    <w:rsid w:val="00C65EFC"/>
    <w:rPr>
      <w:rFonts w:ascii="Arial" w:cs="Times New Roman" w:eastAsia="Times New Roman" w:hAnsi="Arial"/>
      <w:color w:val="000000"/>
      <w:szCs w:val="20"/>
      <w:lang w:val="en-GB"/>
    </w:rPr>
  </w:style>
  <w:style w:type="character" w:styleId="Heading3Char" w:customStyle="1">
    <w:name w:val="Heading 3 Char"/>
    <w:aliases w:val="Heading 3 Char1 Char,Heading 3 Char Char Char,Heading 31 Char,h3 Char"/>
    <w:basedOn w:val="DefaultParagraphFont"/>
    <w:link w:val="Heading3"/>
    <w:rsid w:val="00C65EFC"/>
    <w:rPr>
      <w:rFonts w:ascii="Arial" w:cs="Times New Roman" w:eastAsia="Times New Roman" w:hAnsi="Arial"/>
      <w:szCs w:val="20"/>
      <w:lang w:val="en-GB"/>
    </w:rPr>
  </w:style>
  <w:style w:type="character" w:styleId="Heading4Char" w:customStyle="1">
    <w:name w:val="Heading 4 Char"/>
    <w:basedOn w:val="DefaultParagraphFont"/>
    <w:link w:val="Heading4"/>
    <w:rsid w:val="00C65EFC"/>
    <w:rPr>
      <w:rFonts w:ascii="Times New Roman" w:cs="Times New Roman" w:eastAsia="Times New Roman" w:hAnsi="Times New Roman"/>
      <w:szCs w:val="20"/>
      <w:lang w:val="en-GB"/>
    </w:rPr>
  </w:style>
  <w:style w:type="character" w:styleId="Heading5Char" w:customStyle="1">
    <w:name w:val="Heading 5 Char"/>
    <w:basedOn w:val="DefaultParagraphFont"/>
    <w:link w:val="Heading5"/>
    <w:rsid w:val="00C65EFC"/>
    <w:rPr>
      <w:rFonts w:ascii="Times New Roman" w:cs="Times New Roman" w:eastAsia="Times New Roman" w:hAnsi="Times New Roman"/>
      <w:szCs w:val="20"/>
      <w:lang w:val="en-GB"/>
    </w:rPr>
  </w:style>
  <w:style w:type="paragraph" w:styleId="NormalWeb">
    <w:name w:val="Normal (Web)"/>
    <w:basedOn w:val="Normal"/>
    <w:uiPriority w:val="99"/>
    <w:unhideWhenUsed w:val="1"/>
    <w:rsid w:val="00C65EFC"/>
    <w:pPr>
      <w:spacing w:after="100" w:afterAutospacing="1" w:before="100" w:beforeAutospacing="1" w:line="240" w:lineRule="auto"/>
    </w:pPr>
    <w:rPr>
      <w:rFonts w:ascii="Times New Roman" w:cs="Times New Roman" w:eastAsia="Times New Roman" w:hAnsi="Times New Roman"/>
      <w:sz w:val="24"/>
      <w:szCs w:val="24"/>
    </w:rPr>
  </w:style>
  <w:style w:type="paragraph" w:styleId="ListParagraph">
    <w:name w:val="List Paragraph"/>
    <w:basedOn w:val="Normal"/>
    <w:uiPriority w:val="34"/>
    <w:qFormat w:val="1"/>
    <w:rsid w:val="00C65EFC"/>
    <w:pPr>
      <w:ind w:left="720"/>
      <w:contextualSpacing w:val="1"/>
    </w:pPr>
  </w:style>
  <w:style w:type="character" w:styleId="Strong">
    <w:name w:val="Strong"/>
    <w:basedOn w:val="DefaultParagraphFont"/>
    <w:uiPriority w:val="22"/>
    <w:qFormat w:val="1"/>
    <w:rsid w:val="00C65EFC"/>
    <w:rPr>
      <w:b w:val="1"/>
      <w:bCs w:val="1"/>
    </w:rPr>
  </w:style>
  <w:style w:type="character" w:styleId="Emphasis">
    <w:name w:val="Emphasis"/>
    <w:basedOn w:val="DefaultParagraphFont"/>
    <w:uiPriority w:val="20"/>
    <w:qFormat w:val="1"/>
    <w:rsid w:val="00C65EFC"/>
    <w:rPr>
      <w:i w:val="1"/>
      <w:iCs w:val="1"/>
    </w:rPr>
  </w:style>
  <w:style w:type="character" w:styleId="Hyperlink">
    <w:name w:val="Hyperlink"/>
    <w:basedOn w:val="DefaultParagraphFont"/>
    <w:uiPriority w:val="99"/>
    <w:semiHidden w:val="1"/>
    <w:unhideWhenUsed w:val="1"/>
    <w:rsid w:val="00C65EFC"/>
    <w:rPr>
      <w:color w:val="0000ff"/>
      <w:u w:val="single"/>
    </w:rPr>
  </w:style>
  <w:style w:type="paragraph" w:styleId="Header">
    <w:name w:val="header"/>
    <w:basedOn w:val="Normal"/>
    <w:link w:val="HeaderChar"/>
    <w:uiPriority w:val="99"/>
    <w:semiHidden w:val="1"/>
    <w:unhideWhenUsed w:val="1"/>
    <w:rsid w:val="00FE7FBF"/>
    <w:pPr>
      <w:tabs>
        <w:tab w:val="center" w:pos="4680"/>
        <w:tab w:val="right" w:pos="9360"/>
      </w:tabs>
      <w:spacing w:after="0" w:line="240" w:lineRule="auto"/>
    </w:pPr>
  </w:style>
  <w:style w:type="character" w:styleId="HeaderChar" w:customStyle="1">
    <w:name w:val="Header Char"/>
    <w:basedOn w:val="DefaultParagraphFont"/>
    <w:link w:val="Header"/>
    <w:uiPriority w:val="99"/>
    <w:semiHidden w:val="1"/>
    <w:rsid w:val="00FE7FBF"/>
  </w:style>
  <w:style w:type="paragraph" w:styleId="Footer">
    <w:name w:val="footer"/>
    <w:basedOn w:val="Normal"/>
    <w:link w:val="FooterChar"/>
    <w:uiPriority w:val="99"/>
    <w:unhideWhenUsed w:val="1"/>
    <w:rsid w:val="00FE7F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FE7FBF"/>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1.xml"/><Relationship Id="rId13" Type="http://schemas.openxmlformats.org/officeDocument/2006/relationships/footer" Target="foot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awinsider.com/clause/notices"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K3Mq/Ka4eTm07AJdZdzsQx6hUDg==">AMUW2mVN0F+yIFBvArNejroUI0e/Bk0oKoIWCl1nDOcXFRkIkP2WVQUowsvKQNQAeO0WavZOeMkn4KGJjvO12DpqjwkLz/JW888zV77ne259iFDxTFhxP/A=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2021-06-22T11:41:00Z</dcterms:created>
  <dc:creator>DELL</dc:creator>
</cp:coreProperties>
</file>