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68D7" w:rsidRDefault="008A68D7" w:rsidP="008A68D7">
      <w:pPr>
        <w:spacing w:after="0" w:line="240" w:lineRule="auto"/>
        <w:jc w:val="both"/>
        <w:rPr>
          <w:rFonts w:ascii="Times New Roman" w:eastAsia="Times New Roman" w:hAnsi="Times New Roman" w:cs="Times New Roman"/>
          <w:b/>
          <w:bCs/>
          <w:color w:val="000000"/>
          <w:sz w:val="32"/>
          <w:szCs w:val="32"/>
          <w:lang w:eastAsia="en-IN"/>
        </w:rPr>
      </w:pPr>
    </w:p>
    <w:p w:rsidR="008A68D7" w:rsidRDefault="008A68D7" w:rsidP="008A68D7">
      <w:pPr>
        <w:spacing w:after="0" w:line="240" w:lineRule="auto"/>
        <w:jc w:val="both"/>
        <w:rPr>
          <w:rFonts w:ascii="Times New Roman" w:eastAsia="Times New Roman" w:hAnsi="Times New Roman" w:cs="Times New Roman"/>
          <w:b/>
          <w:bCs/>
          <w:color w:val="000000"/>
          <w:sz w:val="32"/>
          <w:szCs w:val="32"/>
          <w:lang w:eastAsia="en-IN"/>
        </w:rPr>
      </w:pPr>
    </w:p>
    <w:p w:rsidR="008A68D7" w:rsidRDefault="008A68D7" w:rsidP="008A68D7">
      <w:pPr>
        <w:spacing w:after="0" w:line="240" w:lineRule="auto"/>
        <w:jc w:val="center"/>
        <w:rPr>
          <w:rFonts w:ascii="Times New Roman" w:eastAsia="Times New Roman" w:hAnsi="Times New Roman" w:cs="Times New Roman"/>
          <w:b/>
          <w:bCs/>
          <w:color w:val="000000"/>
          <w:sz w:val="28"/>
          <w:szCs w:val="28"/>
          <w:lang w:eastAsia="en-IN"/>
        </w:rPr>
      </w:pPr>
      <w:r w:rsidRPr="008A68D7">
        <w:rPr>
          <w:rFonts w:ascii="Times New Roman" w:eastAsia="Times New Roman" w:hAnsi="Times New Roman" w:cs="Times New Roman"/>
          <w:b/>
          <w:bCs/>
          <w:color w:val="000000"/>
          <w:sz w:val="28"/>
          <w:szCs w:val="28"/>
          <w:lang w:eastAsia="en-IN"/>
        </w:rPr>
        <w:t xml:space="preserve">STATEMENT AND POLICY PROHIBITING ILLEGAL DISCRIMINATION AND </w:t>
      </w:r>
      <w:r>
        <w:rPr>
          <w:rFonts w:ascii="Times New Roman" w:eastAsia="Times New Roman" w:hAnsi="Times New Roman" w:cs="Times New Roman"/>
          <w:b/>
          <w:bCs/>
          <w:color w:val="000000"/>
          <w:sz w:val="28"/>
          <w:szCs w:val="28"/>
          <w:lang w:eastAsia="en-IN"/>
        </w:rPr>
        <w:t xml:space="preserve">                                                             </w:t>
      </w:r>
      <w:r w:rsidRPr="008A68D7">
        <w:rPr>
          <w:rFonts w:ascii="Times New Roman" w:eastAsia="Times New Roman" w:hAnsi="Times New Roman" w:cs="Times New Roman"/>
          <w:b/>
          <w:bCs/>
          <w:color w:val="000000"/>
          <w:sz w:val="28"/>
          <w:szCs w:val="28"/>
          <w:lang w:eastAsia="en-IN"/>
        </w:rPr>
        <w:t>HARASSMENT</w:t>
      </w:r>
    </w:p>
    <w:p w:rsidR="008A68D7" w:rsidRPr="008A68D7" w:rsidRDefault="00820F00" w:rsidP="008A68D7">
      <w:pPr>
        <w:spacing w:after="0" w:line="240" w:lineRule="auto"/>
        <w:jc w:val="center"/>
        <w:rPr>
          <w:rFonts w:ascii="Times New Roman" w:eastAsia="Times New Roman" w:hAnsi="Times New Roman" w:cs="Times New Roman"/>
          <w:sz w:val="28"/>
          <w:szCs w:val="28"/>
          <w:lang w:eastAsia="en-IN"/>
        </w:rPr>
      </w:pPr>
      <w:r w:rsidRPr="00820F00">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2pt;height:10pt" o:hrpct="0" o:hralign="center" o:hr="t">
            <v:imagedata r:id="rId8" o:title="j0115855"/>
          </v:shape>
        </w:pict>
      </w:r>
    </w:p>
    <w:p w:rsidR="00E00F3F" w:rsidRPr="008A68D7" w:rsidRDefault="00E00F3F" w:rsidP="008A68D7">
      <w:pPr>
        <w:spacing w:after="240" w:line="240" w:lineRule="auto"/>
        <w:rPr>
          <w:rFonts w:ascii="Times New Roman" w:eastAsia="Times New Roman" w:hAnsi="Times New Roman" w:cs="Times New Roman"/>
          <w:sz w:val="24"/>
          <w:szCs w:val="24"/>
          <w:lang w:eastAsia="en-IN"/>
        </w:rPr>
      </w:pPr>
    </w:p>
    <w:p w:rsidR="008A68D7" w:rsidRPr="008A68D7" w:rsidRDefault="008A68D7" w:rsidP="008A68D7">
      <w:pPr>
        <w:spacing w:after="0" w:line="240" w:lineRule="auto"/>
        <w:rPr>
          <w:rFonts w:ascii="Times New Roman" w:eastAsia="Times New Roman" w:hAnsi="Times New Roman" w:cs="Times New Roman"/>
          <w:sz w:val="24"/>
          <w:szCs w:val="24"/>
          <w:lang w:eastAsia="en-IN"/>
        </w:rPr>
      </w:pPr>
      <w:r w:rsidRPr="008A68D7">
        <w:rPr>
          <w:rFonts w:ascii="Times New Roman" w:eastAsia="Times New Roman" w:hAnsi="Times New Roman" w:cs="Times New Roman"/>
          <w:color w:val="000000"/>
          <w:sz w:val="20"/>
          <w:lang w:eastAsia="en-IN"/>
        </w:rPr>
        <w:t>Our company is committed to the principals of Equal Employment Opportunity and is committed to making employment decisions based on merit and value. We are committed to complying with all Federal, State, and local laws providing Equal Employment Opportunities, as well as all laws related to terms and conditions of employment. We desire to keep a work environment which is free of harassment or discrimination because of sex, race, religion, colour, national origin, sexual orientation, physical or mental disability, marital status, age or any other status protected by State or local laws. We value diversity and are willing to employ men and women of all ethnic and racial groups, ranging in age from the teens to the sixties and older, and representing a broad spectrum of religions and national origins. The company will make every reasonable effort to accommodate those physical or mental limitations of an otherwise qualified employee, unless undue hardship would result for the company.</w:t>
      </w:r>
    </w:p>
    <w:p w:rsidR="008A68D7" w:rsidRDefault="008A68D7" w:rsidP="008A68D7">
      <w:pPr>
        <w:spacing w:after="0" w:line="240" w:lineRule="auto"/>
        <w:rPr>
          <w:rFonts w:ascii="Times New Roman" w:eastAsia="Times New Roman" w:hAnsi="Times New Roman" w:cs="Times New Roman"/>
          <w:sz w:val="24"/>
          <w:szCs w:val="24"/>
          <w:lang w:eastAsia="en-IN"/>
        </w:rPr>
      </w:pPr>
    </w:p>
    <w:p w:rsidR="00E00F3F" w:rsidRPr="008A68D7" w:rsidRDefault="00E00F3F" w:rsidP="008A68D7">
      <w:pPr>
        <w:spacing w:after="0" w:line="240" w:lineRule="auto"/>
        <w:rPr>
          <w:rFonts w:ascii="Times New Roman" w:eastAsia="Times New Roman" w:hAnsi="Times New Roman" w:cs="Times New Roman"/>
          <w:sz w:val="24"/>
          <w:szCs w:val="24"/>
          <w:lang w:eastAsia="en-IN"/>
        </w:rPr>
      </w:pPr>
    </w:p>
    <w:p w:rsidR="004518E4" w:rsidRDefault="004518E4" w:rsidP="004518E4">
      <w:pPr>
        <w:spacing w:after="0"/>
        <w:rPr>
          <w:rFonts w:ascii="Times New Roman" w:hAnsi="Times New Roman" w:cs="Times New Roman"/>
          <w:sz w:val="20"/>
        </w:rPr>
      </w:pPr>
      <w:r w:rsidRPr="004518E4">
        <w:rPr>
          <w:rFonts w:ascii="Times New Roman" w:hAnsi="Times New Roman" w:cs="Times New Roman"/>
          <w:sz w:val="20"/>
        </w:rPr>
        <w:t>These policies should not, and may not, be used as a basis for excluding or separating individuals of a particular gender, or any other protected characteristic, from participating in business or work-related social activities or discussions. In other words, no one should make the mistake of engaging in discrimination or exclusion to avoid allegations of harassment. The law and the policies of [Company Name] prohibit disparate treatment on the basis of sex or any other protected characteristic, with regard to terms, conditions, privileges and perquisites of employment. The prohibitions against harassment, discrimination and retaliation are intended to complement and further those policies, not to form the basis of an exception to them.</w:t>
      </w:r>
    </w:p>
    <w:p w:rsidR="004518E4" w:rsidRDefault="004518E4" w:rsidP="004518E4">
      <w:pPr>
        <w:spacing w:after="0"/>
        <w:rPr>
          <w:rFonts w:ascii="Times New Roman" w:hAnsi="Times New Roman" w:cs="Times New Roman"/>
          <w:sz w:val="24"/>
          <w:szCs w:val="24"/>
        </w:rPr>
      </w:pPr>
    </w:p>
    <w:p w:rsidR="00E00F3F" w:rsidRDefault="00E00F3F" w:rsidP="004518E4">
      <w:pPr>
        <w:spacing w:after="0"/>
        <w:rPr>
          <w:rFonts w:ascii="Times New Roman" w:hAnsi="Times New Roman" w:cs="Times New Roman"/>
          <w:sz w:val="24"/>
          <w:szCs w:val="24"/>
        </w:rPr>
      </w:pPr>
    </w:p>
    <w:p w:rsidR="00E00F3F" w:rsidRPr="004518E4" w:rsidRDefault="00E00F3F" w:rsidP="004518E4">
      <w:pPr>
        <w:spacing w:after="0"/>
        <w:rPr>
          <w:rFonts w:ascii="Times New Roman" w:hAnsi="Times New Roman" w:cs="Times New Roman"/>
          <w:sz w:val="24"/>
          <w:szCs w:val="24"/>
        </w:rPr>
      </w:pPr>
    </w:p>
    <w:p w:rsidR="004518E4" w:rsidRPr="0005080E" w:rsidRDefault="0005080E" w:rsidP="0005080E">
      <w:pPr>
        <w:pStyle w:val="ListParagraph"/>
        <w:numPr>
          <w:ilvl w:val="0"/>
          <w:numId w:val="18"/>
        </w:numPr>
        <w:spacing w:after="0"/>
        <w:rPr>
          <w:rStyle w:val="Strong"/>
          <w:rFonts w:ascii="Times New Roman" w:hAnsi="Times New Roman" w:cs="Times New Roman"/>
          <w:sz w:val="24"/>
          <w:szCs w:val="24"/>
        </w:rPr>
      </w:pPr>
      <w:r w:rsidRPr="0005080E">
        <w:rPr>
          <w:rStyle w:val="Strong"/>
          <w:rFonts w:ascii="Times New Roman" w:hAnsi="Times New Roman" w:cs="Times New Roman"/>
          <w:sz w:val="24"/>
          <w:szCs w:val="24"/>
        </w:rPr>
        <w:t>EQUAL EMPLOYMENT OPPORTUNITY</w:t>
      </w:r>
    </w:p>
    <w:p w:rsidR="004518E4" w:rsidRPr="004518E4" w:rsidRDefault="004518E4" w:rsidP="004518E4">
      <w:pPr>
        <w:spacing w:after="0"/>
        <w:rPr>
          <w:rFonts w:ascii="Times New Roman" w:hAnsi="Times New Roman" w:cs="Times New Roman"/>
          <w:color w:val="494949"/>
          <w:sz w:val="20"/>
        </w:rPr>
      </w:pPr>
    </w:p>
    <w:p w:rsidR="004518E4" w:rsidRDefault="004518E4" w:rsidP="004518E4">
      <w:pPr>
        <w:spacing w:after="0"/>
        <w:rPr>
          <w:rFonts w:ascii="Times New Roman" w:hAnsi="Times New Roman" w:cs="Times New Roman"/>
          <w:sz w:val="20"/>
        </w:rPr>
      </w:pPr>
      <w:r w:rsidRPr="004518E4">
        <w:rPr>
          <w:rFonts w:ascii="Times New Roman" w:hAnsi="Times New Roman" w:cs="Times New Roman"/>
          <w:sz w:val="20"/>
        </w:rPr>
        <w:t>It is the policy of [Company Name] to ensure equal employment opportunity without discrimination or harassment on the basis of race, color, religion, sex, sexual orientation, gender identity or expression, age, disability, marital status, citizenship, national origin, genetic information, or any other characteristic protected by law. [Company Name] prohibits any such discrimination or harassment.</w:t>
      </w:r>
    </w:p>
    <w:p w:rsidR="004518E4" w:rsidRDefault="004518E4" w:rsidP="004518E4">
      <w:pPr>
        <w:spacing w:after="0"/>
        <w:rPr>
          <w:rFonts w:ascii="Times New Roman" w:hAnsi="Times New Roman" w:cs="Times New Roman"/>
          <w:sz w:val="20"/>
        </w:rPr>
      </w:pPr>
    </w:p>
    <w:p w:rsidR="0005080E" w:rsidRDefault="0005080E" w:rsidP="004518E4">
      <w:pPr>
        <w:spacing w:after="0"/>
        <w:rPr>
          <w:rFonts w:ascii="Times New Roman" w:hAnsi="Times New Roman" w:cs="Times New Roman"/>
          <w:sz w:val="20"/>
        </w:rPr>
      </w:pPr>
    </w:p>
    <w:p w:rsidR="004518E4" w:rsidRDefault="004518E4" w:rsidP="004518E4">
      <w:pPr>
        <w:spacing w:after="0"/>
        <w:rPr>
          <w:rFonts w:ascii="Times New Roman" w:hAnsi="Times New Roman" w:cs="Times New Roman"/>
          <w:color w:val="494949"/>
          <w:sz w:val="20"/>
        </w:rPr>
      </w:pPr>
    </w:p>
    <w:p w:rsidR="004518E4" w:rsidRPr="0005080E" w:rsidRDefault="0005080E" w:rsidP="0005080E">
      <w:pPr>
        <w:pStyle w:val="ListParagraph"/>
        <w:numPr>
          <w:ilvl w:val="0"/>
          <w:numId w:val="18"/>
        </w:numPr>
        <w:spacing w:after="0"/>
        <w:rPr>
          <w:rStyle w:val="Strong"/>
          <w:rFonts w:ascii="Times New Roman" w:hAnsi="Times New Roman" w:cs="Times New Roman"/>
          <w:sz w:val="24"/>
          <w:szCs w:val="24"/>
        </w:rPr>
      </w:pPr>
      <w:r w:rsidRPr="0005080E">
        <w:rPr>
          <w:rStyle w:val="Strong"/>
          <w:rFonts w:ascii="Times New Roman" w:hAnsi="Times New Roman" w:cs="Times New Roman"/>
          <w:sz w:val="24"/>
          <w:szCs w:val="24"/>
        </w:rPr>
        <w:t>RETALIATION</w:t>
      </w:r>
    </w:p>
    <w:p w:rsidR="004518E4" w:rsidRPr="004518E4" w:rsidRDefault="004518E4" w:rsidP="004518E4">
      <w:pPr>
        <w:spacing w:after="0"/>
        <w:rPr>
          <w:rFonts w:ascii="Times New Roman" w:hAnsi="Times New Roman" w:cs="Times New Roman"/>
          <w:sz w:val="20"/>
        </w:rPr>
      </w:pPr>
    </w:p>
    <w:p w:rsidR="004518E4" w:rsidRPr="008A68D7" w:rsidRDefault="004518E4" w:rsidP="004518E4">
      <w:pPr>
        <w:spacing w:after="0" w:line="240" w:lineRule="auto"/>
        <w:rPr>
          <w:rFonts w:ascii="Times New Roman" w:eastAsia="Times New Roman" w:hAnsi="Times New Roman" w:cs="Times New Roman"/>
          <w:sz w:val="24"/>
          <w:szCs w:val="24"/>
          <w:lang w:eastAsia="en-IN"/>
        </w:rPr>
      </w:pPr>
      <w:r w:rsidRPr="004518E4">
        <w:rPr>
          <w:rFonts w:ascii="Times New Roman" w:hAnsi="Times New Roman" w:cs="Times New Roman"/>
          <w:sz w:val="20"/>
        </w:rPr>
        <w:t>[Company Name] encourages reporting of all perceived incidents of discrimination or harassment. It is the policy of [Company Name] to promptly and thoroughly investigate such reports. [Company Name] prohibits retaliation against any individual who reports discrimination or harassment or participates in an investigation of such reports.</w:t>
      </w:r>
      <w:r w:rsidRPr="004518E4">
        <w:rPr>
          <w:rFonts w:ascii="Times New Roman" w:eastAsia="Times New Roman" w:hAnsi="Times New Roman" w:cs="Times New Roman"/>
          <w:color w:val="000000"/>
          <w:sz w:val="20"/>
          <w:lang w:eastAsia="en-IN"/>
        </w:rPr>
        <w:t xml:space="preserve"> </w:t>
      </w:r>
      <w:r w:rsidRPr="008A68D7">
        <w:rPr>
          <w:rFonts w:ascii="Times New Roman" w:eastAsia="Times New Roman" w:hAnsi="Times New Roman" w:cs="Times New Roman"/>
          <w:color w:val="000000"/>
          <w:sz w:val="20"/>
          <w:lang w:eastAsia="en-IN"/>
        </w:rPr>
        <w:t>Our company prohibits retaliation against any employee who brings forth any complaint or assists in the investigation of any complaint.</w:t>
      </w:r>
    </w:p>
    <w:p w:rsidR="004518E4" w:rsidRPr="004518E4" w:rsidRDefault="004518E4" w:rsidP="004518E4">
      <w:pPr>
        <w:spacing w:after="0"/>
        <w:rPr>
          <w:rFonts w:ascii="Times New Roman" w:hAnsi="Times New Roman" w:cs="Times New Roman"/>
          <w:color w:val="494949"/>
          <w:sz w:val="20"/>
        </w:rPr>
      </w:pPr>
    </w:p>
    <w:p w:rsidR="004518E4" w:rsidRDefault="004518E4" w:rsidP="008A68D7">
      <w:pPr>
        <w:spacing w:after="0" w:line="240" w:lineRule="auto"/>
        <w:rPr>
          <w:rFonts w:ascii="Times New Roman" w:eastAsia="Times New Roman" w:hAnsi="Times New Roman" w:cs="Times New Roman"/>
          <w:color w:val="000000"/>
          <w:sz w:val="20"/>
          <w:lang w:eastAsia="en-IN"/>
        </w:rPr>
      </w:pPr>
    </w:p>
    <w:p w:rsidR="00E00F3F" w:rsidRDefault="00E00F3F" w:rsidP="008A68D7">
      <w:pPr>
        <w:spacing w:after="0" w:line="240" w:lineRule="auto"/>
        <w:rPr>
          <w:rFonts w:ascii="Times New Roman" w:eastAsia="Times New Roman" w:hAnsi="Times New Roman" w:cs="Times New Roman"/>
          <w:color w:val="000000"/>
          <w:sz w:val="20"/>
          <w:lang w:eastAsia="en-IN"/>
        </w:rPr>
      </w:pPr>
    </w:p>
    <w:p w:rsidR="0005080E" w:rsidRDefault="0005080E" w:rsidP="008A68D7">
      <w:pPr>
        <w:spacing w:after="0" w:line="240" w:lineRule="auto"/>
        <w:rPr>
          <w:rFonts w:ascii="Times New Roman" w:eastAsia="Times New Roman" w:hAnsi="Times New Roman" w:cs="Times New Roman"/>
          <w:color w:val="000000"/>
          <w:sz w:val="20"/>
          <w:lang w:eastAsia="en-IN"/>
        </w:rPr>
      </w:pPr>
    </w:p>
    <w:p w:rsidR="004518E4" w:rsidRPr="0005080E" w:rsidRDefault="0005080E" w:rsidP="0005080E">
      <w:pPr>
        <w:pStyle w:val="ListParagraph"/>
        <w:numPr>
          <w:ilvl w:val="0"/>
          <w:numId w:val="18"/>
        </w:numPr>
        <w:spacing w:after="0"/>
        <w:rPr>
          <w:rStyle w:val="Strong"/>
          <w:rFonts w:ascii="Times New Roman" w:hAnsi="Times New Roman" w:cs="Times New Roman"/>
          <w:sz w:val="24"/>
          <w:szCs w:val="22"/>
        </w:rPr>
      </w:pPr>
      <w:r w:rsidRPr="0005080E">
        <w:rPr>
          <w:rStyle w:val="Strong"/>
          <w:rFonts w:ascii="Times New Roman" w:hAnsi="Times New Roman" w:cs="Times New Roman"/>
          <w:sz w:val="24"/>
          <w:szCs w:val="22"/>
        </w:rPr>
        <w:t>SEXUAL HARASSMENT</w:t>
      </w:r>
    </w:p>
    <w:p w:rsidR="004518E4" w:rsidRPr="004518E4" w:rsidRDefault="004518E4" w:rsidP="004518E4">
      <w:pPr>
        <w:spacing w:after="0"/>
        <w:rPr>
          <w:rFonts w:ascii="Times New Roman" w:hAnsi="Times New Roman" w:cs="Times New Roman"/>
          <w:color w:val="494949"/>
          <w:sz w:val="20"/>
          <w:szCs w:val="18"/>
        </w:rPr>
      </w:pPr>
    </w:p>
    <w:p w:rsidR="000D3BDE" w:rsidRPr="000D3BDE" w:rsidRDefault="004518E4" w:rsidP="000D3BDE">
      <w:pPr>
        <w:spacing w:after="0"/>
        <w:rPr>
          <w:rFonts w:ascii="Times New Roman" w:hAnsi="Times New Roman" w:cs="Times New Roman"/>
          <w:sz w:val="20"/>
          <w:szCs w:val="18"/>
        </w:rPr>
      </w:pPr>
      <w:r w:rsidRPr="004518E4">
        <w:rPr>
          <w:rFonts w:ascii="Times New Roman" w:hAnsi="Times New Roman" w:cs="Times New Roman"/>
          <w:sz w:val="20"/>
          <w:szCs w:val="18"/>
        </w:rPr>
        <w:t xml:space="preserve">Sexual harassment constitutes discrimination and is illegal under state and local laws. </w:t>
      </w:r>
      <w:r w:rsidR="000D3BDE" w:rsidRPr="008A68D7">
        <w:rPr>
          <w:rFonts w:ascii="Times New Roman" w:eastAsia="Times New Roman" w:hAnsi="Times New Roman" w:cs="Times New Roman"/>
          <w:color w:val="000000"/>
          <w:sz w:val="20"/>
          <w:lang w:eastAsia="en-IN"/>
        </w:rPr>
        <w:t>Prohibited sexual harassment is defined as follows: “Unwelcome sexual advances, requests for sexual favours, and other verbal or physical conduct of a sexual nature constitutes sexual harassment when:</w:t>
      </w:r>
    </w:p>
    <w:p w:rsidR="000D3BDE" w:rsidRPr="008A68D7" w:rsidRDefault="000D3BDE" w:rsidP="000D3BDE">
      <w:pPr>
        <w:spacing w:after="0" w:line="240" w:lineRule="auto"/>
        <w:rPr>
          <w:rFonts w:ascii="Times New Roman" w:eastAsia="Times New Roman" w:hAnsi="Times New Roman" w:cs="Times New Roman"/>
          <w:sz w:val="24"/>
          <w:szCs w:val="24"/>
          <w:lang w:eastAsia="en-IN"/>
        </w:rPr>
      </w:pPr>
    </w:p>
    <w:p w:rsidR="000D3BDE" w:rsidRPr="008A68D7" w:rsidRDefault="000D3BDE" w:rsidP="000D3BDE">
      <w:pPr>
        <w:pStyle w:val="ListParagraph"/>
        <w:numPr>
          <w:ilvl w:val="0"/>
          <w:numId w:val="5"/>
        </w:numPr>
        <w:spacing w:after="0" w:line="240" w:lineRule="auto"/>
        <w:textAlignment w:val="baseline"/>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S</w:t>
      </w:r>
      <w:r w:rsidRPr="008A68D7">
        <w:rPr>
          <w:rFonts w:ascii="Times New Roman" w:eastAsia="Times New Roman" w:hAnsi="Times New Roman" w:cs="Times New Roman"/>
          <w:color w:val="000000"/>
          <w:sz w:val="20"/>
          <w:lang w:eastAsia="en-IN"/>
        </w:rPr>
        <w:t>ubmission to such conduct is made either explicitly or implicitly a term or condition of an individual’s employment</w:t>
      </w:r>
    </w:p>
    <w:p w:rsidR="000D3BDE" w:rsidRPr="008A68D7" w:rsidRDefault="000D3BDE" w:rsidP="000D3BDE">
      <w:pPr>
        <w:spacing w:after="0" w:line="240" w:lineRule="auto"/>
        <w:rPr>
          <w:rFonts w:ascii="Times New Roman" w:eastAsia="Times New Roman" w:hAnsi="Times New Roman" w:cs="Times New Roman"/>
          <w:sz w:val="24"/>
          <w:szCs w:val="24"/>
          <w:lang w:eastAsia="en-IN"/>
        </w:rPr>
      </w:pPr>
    </w:p>
    <w:p w:rsidR="000D3BDE" w:rsidRPr="008A68D7" w:rsidRDefault="000D3BDE" w:rsidP="000D3BDE">
      <w:pPr>
        <w:pStyle w:val="ListParagraph"/>
        <w:numPr>
          <w:ilvl w:val="0"/>
          <w:numId w:val="5"/>
        </w:numPr>
        <w:spacing w:after="0" w:line="240" w:lineRule="auto"/>
        <w:textAlignment w:val="baseline"/>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lastRenderedPageBreak/>
        <w:t>S</w:t>
      </w:r>
      <w:r w:rsidRPr="008A68D7">
        <w:rPr>
          <w:rFonts w:ascii="Times New Roman" w:eastAsia="Times New Roman" w:hAnsi="Times New Roman" w:cs="Times New Roman"/>
          <w:color w:val="000000"/>
          <w:sz w:val="20"/>
          <w:lang w:eastAsia="en-IN"/>
        </w:rPr>
        <w:t>ubmission to or rejection of such conduct by an individual is used as the basis for employment decisions affecting such individual or </w:t>
      </w:r>
    </w:p>
    <w:p w:rsidR="000D3BDE" w:rsidRPr="008A68D7" w:rsidRDefault="000D3BDE" w:rsidP="000D3BDE">
      <w:pPr>
        <w:spacing w:after="0" w:line="240" w:lineRule="auto"/>
        <w:rPr>
          <w:rFonts w:ascii="Times New Roman" w:eastAsia="Times New Roman" w:hAnsi="Times New Roman" w:cs="Times New Roman"/>
          <w:sz w:val="24"/>
          <w:szCs w:val="24"/>
          <w:lang w:eastAsia="en-IN"/>
        </w:rPr>
      </w:pPr>
    </w:p>
    <w:p w:rsidR="000D3BDE" w:rsidRPr="008A68D7" w:rsidRDefault="000D3BDE" w:rsidP="000D3BDE">
      <w:pPr>
        <w:pStyle w:val="ListParagraph"/>
        <w:numPr>
          <w:ilvl w:val="0"/>
          <w:numId w:val="5"/>
        </w:numPr>
        <w:spacing w:after="0" w:line="240" w:lineRule="auto"/>
        <w:textAlignment w:val="baseline"/>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S</w:t>
      </w:r>
      <w:r w:rsidRPr="008A68D7">
        <w:rPr>
          <w:rFonts w:ascii="Times New Roman" w:eastAsia="Times New Roman" w:hAnsi="Times New Roman" w:cs="Times New Roman"/>
          <w:color w:val="000000"/>
          <w:sz w:val="20"/>
          <w:lang w:eastAsia="en-IN"/>
        </w:rPr>
        <w:t>uch conduct has the purpose or effect of unreasonably interfering with an individual’s work performance or creating an intimidating, hostile or offensive work environment.</w:t>
      </w:r>
    </w:p>
    <w:p w:rsidR="000D3BDE" w:rsidRPr="004518E4" w:rsidRDefault="000D3BDE" w:rsidP="004518E4">
      <w:pPr>
        <w:spacing w:after="0"/>
        <w:rPr>
          <w:rFonts w:ascii="Times New Roman" w:hAnsi="Times New Roman" w:cs="Times New Roman"/>
          <w:color w:val="494949"/>
          <w:sz w:val="20"/>
          <w:szCs w:val="18"/>
        </w:rPr>
      </w:pPr>
    </w:p>
    <w:p w:rsidR="004518E4" w:rsidRPr="004518E4" w:rsidRDefault="004518E4" w:rsidP="004518E4">
      <w:pPr>
        <w:spacing w:after="0"/>
        <w:rPr>
          <w:rFonts w:ascii="Times New Roman" w:hAnsi="Times New Roman" w:cs="Times New Roman"/>
          <w:color w:val="494949"/>
          <w:sz w:val="20"/>
          <w:szCs w:val="18"/>
        </w:rPr>
      </w:pPr>
      <w:r w:rsidRPr="004518E4">
        <w:rPr>
          <w:rFonts w:ascii="Times New Roman" w:hAnsi="Times New Roman" w:cs="Times New Roman"/>
          <w:sz w:val="20"/>
          <w:szCs w:val="18"/>
        </w:rPr>
        <w:t xml:space="preserve"> Sexual harassment may include a range of subtle and not-so-subtle behaviors and may involve individuals of the same or different gender. Depending on the circumstances, these behaviors may include unwanted sexual advances or requests for sexual favors; sexual jokes and innuendo; verbal abuse of a sexual nature; commentary about an individual’s body, sexual prowess or sexual deficiencies; leering, whistling or touching; insulting or obscene comments or gestures; display in the workplace of sexually suggestive objects or pictures; and other physical, verbal or visual conduct of a sexual nature.</w:t>
      </w:r>
    </w:p>
    <w:p w:rsidR="004518E4" w:rsidRDefault="004518E4" w:rsidP="008A68D7">
      <w:pPr>
        <w:spacing w:after="0" w:line="240" w:lineRule="auto"/>
        <w:rPr>
          <w:rFonts w:ascii="Times New Roman" w:eastAsia="Times New Roman" w:hAnsi="Times New Roman" w:cs="Times New Roman"/>
          <w:sz w:val="24"/>
          <w:szCs w:val="24"/>
          <w:lang w:eastAsia="en-IN"/>
        </w:rPr>
      </w:pPr>
    </w:p>
    <w:p w:rsidR="000D3BDE" w:rsidRDefault="000D3BDE" w:rsidP="000D3BDE">
      <w:pPr>
        <w:spacing w:after="0"/>
        <w:rPr>
          <w:rFonts w:ascii="Times New Roman" w:hAnsi="Times New Roman" w:cs="Times New Roman"/>
          <w:sz w:val="20"/>
          <w:szCs w:val="18"/>
          <w:lang w:eastAsia="en-IN"/>
        </w:rPr>
      </w:pPr>
      <w:r w:rsidRPr="000D3BDE">
        <w:rPr>
          <w:rFonts w:ascii="Times New Roman" w:hAnsi="Times New Roman" w:cs="Times New Roman"/>
          <w:sz w:val="20"/>
          <w:szCs w:val="18"/>
          <w:lang w:eastAsia="en-IN"/>
        </w:rPr>
        <w:t>Sexual harassment may take different forms. The following examples of sexual harassment are intended to be guidelines and are not exclusive when determining whether there has been a violation of this policy:</w:t>
      </w:r>
    </w:p>
    <w:p w:rsidR="0005080E" w:rsidRDefault="0005080E" w:rsidP="000D3BDE">
      <w:pPr>
        <w:spacing w:after="0"/>
        <w:rPr>
          <w:rFonts w:ascii="Times New Roman" w:hAnsi="Times New Roman" w:cs="Times New Roman"/>
          <w:sz w:val="20"/>
          <w:szCs w:val="18"/>
          <w:lang w:eastAsia="en-IN"/>
        </w:rPr>
      </w:pPr>
    </w:p>
    <w:p w:rsidR="000D3BDE" w:rsidRPr="000D3BDE" w:rsidRDefault="000D3BDE" w:rsidP="000D3BDE">
      <w:pPr>
        <w:spacing w:after="0"/>
        <w:rPr>
          <w:rFonts w:ascii="Times New Roman" w:hAnsi="Times New Roman" w:cs="Times New Roman"/>
          <w:sz w:val="20"/>
          <w:szCs w:val="18"/>
          <w:lang w:eastAsia="en-IN"/>
        </w:rPr>
      </w:pPr>
    </w:p>
    <w:p w:rsidR="000D3BDE" w:rsidRPr="0005080E" w:rsidRDefault="000D3BDE" w:rsidP="0005080E">
      <w:pPr>
        <w:pStyle w:val="ListParagraph"/>
        <w:numPr>
          <w:ilvl w:val="0"/>
          <w:numId w:val="15"/>
        </w:numPr>
        <w:spacing w:after="0"/>
        <w:rPr>
          <w:rFonts w:ascii="Times New Roman" w:hAnsi="Times New Roman" w:cs="Times New Roman"/>
          <w:sz w:val="20"/>
          <w:szCs w:val="18"/>
          <w:lang w:eastAsia="en-IN"/>
        </w:rPr>
      </w:pPr>
      <w:r w:rsidRPr="0005080E">
        <w:rPr>
          <w:rFonts w:ascii="Times New Roman" w:hAnsi="Times New Roman" w:cs="Times New Roman"/>
          <w:b/>
          <w:bCs/>
          <w:sz w:val="20"/>
          <w:szCs w:val="18"/>
          <w:u w:val="single"/>
          <w:lang w:eastAsia="en-IN"/>
        </w:rPr>
        <w:t xml:space="preserve">Verbal sexual harassment </w:t>
      </w:r>
      <w:r w:rsidRPr="0005080E">
        <w:rPr>
          <w:rFonts w:ascii="Times New Roman" w:hAnsi="Times New Roman" w:cs="Times New Roman"/>
          <w:sz w:val="20"/>
          <w:szCs w:val="18"/>
          <w:lang w:eastAsia="en-IN"/>
        </w:rPr>
        <w:t>includes innuendoes, suggestive comments, jokes of a sexual nature, sexual propositions, lewd remarks and threats; requests for any type of sexual favor (this includes repeated, unwelcome requests for dates); and verbal abuse or "kidding" that is oriented toward a prohibitive form of harassment, including that which is sexual in nature and unwelcome.</w:t>
      </w:r>
    </w:p>
    <w:p w:rsidR="0005080E" w:rsidRDefault="0005080E" w:rsidP="000D3BDE">
      <w:pPr>
        <w:spacing w:after="0"/>
        <w:rPr>
          <w:rFonts w:ascii="Times New Roman" w:hAnsi="Times New Roman" w:cs="Times New Roman"/>
          <w:sz w:val="20"/>
          <w:szCs w:val="18"/>
          <w:lang w:eastAsia="en-IN"/>
        </w:rPr>
      </w:pPr>
    </w:p>
    <w:p w:rsidR="000D3BDE" w:rsidRPr="000D3BDE" w:rsidRDefault="000D3BDE" w:rsidP="000D3BDE">
      <w:pPr>
        <w:spacing w:after="0"/>
        <w:rPr>
          <w:rFonts w:ascii="Times New Roman" w:hAnsi="Times New Roman" w:cs="Times New Roman"/>
          <w:sz w:val="20"/>
          <w:szCs w:val="18"/>
          <w:lang w:eastAsia="en-IN"/>
        </w:rPr>
      </w:pPr>
    </w:p>
    <w:p w:rsidR="000D3BDE" w:rsidRPr="0005080E" w:rsidRDefault="000D3BDE" w:rsidP="0005080E">
      <w:pPr>
        <w:pStyle w:val="ListParagraph"/>
        <w:numPr>
          <w:ilvl w:val="0"/>
          <w:numId w:val="15"/>
        </w:numPr>
        <w:spacing w:after="0"/>
        <w:rPr>
          <w:rFonts w:ascii="Times New Roman" w:hAnsi="Times New Roman" w:cs="Times New Roman"/>
          <w:sz w:val="20"/>
          <w:szCs w:val="18"/>
          <w:lang w:eastAsia="en-IN"/>
        </w:rPr>
      </w:pPr>
      <w:r w:rsidRPr="0005080E">
        <w:rPr>
          <w:rFonts w:ascii="Times New Roman" w:hAnsi="Times New Roman" w:cs="Times New Roman"/>
          <w:b/>
          <w:bCs/>
          <w:sz w:val="20"/>
          <w:szCs w:val="18"/>
          <w:u w:val="single"/>
          <w:lang w:eastAsia="en-IN"/>
        </w:rPr>
        <w:t>Nonverbal sexual harassment</w:t>
      </w:r>
      <w:r w:rsidRPr="0005080E">
        <w:rPr>
          <w:rFonts w:ascii="Times New Roman" w:hAnsi="Times New Roman" w:cs="Times New Roman"/>
          <w:sz w:val="20"/>
          <w:szCs w:val="18"/>
          <w:lang w:eastAsia="en-IN"/>
        </w:rPr>
        <w:t xml:space="preserve"> includes the distribution, display or discussion of any written or graphic material, including calendars, posters and cartoons that are sexually suggestive or show hostility toward an individual or group because of sex; suggestive or insulting sounds; leering; staring; whistling; obscene gestures; content in letters, notes, facsimiles, e-mails, photos, text messages, tweets and Internet postings; or other forms of communication that are sexual in nature and offensive.</w:t>
      </w:r>
    </w:p>
    <w:p w:rsidR="0005080E" w:rsidRDefault="0005080E" w:rsidP="000D3BDE">
      <w:pPr>
        <w:spacing w:after="0"/>
        <w:rPr>
          <w:rFonts w:ascii="Times New Roman" w:hAnsi="Times New Roman" w:cs="Times New Roman"/>
          <w:sz w:val="20"/>
          <w:szCs w:val="18"/>
          <w:lang w:eastAsia="en-IN"/>
        </w:rPr>
      </w:pPr>
    </w:p>
    <w:p w:rsidR="000D3BDE" w:rsidRPr="000D3BDE" w:rsidRDefault="000D3BDE" w:rsidP="000D3BDE">
      <w:pPr>
        <w:spacing w:after="0"/>
        <w:rPr>
          <w:rFonts w:ascii="Times New Roman" w:hAnsi="Times New Roman" w:cs="Times New Roman"/>
          <w:sz w:val="20"/>
          <w:szCs w:val="18"/>
          <w:lang w:eastAsia="en-IN"/>
        </w:rPr>
      </w:pPr>
    </w:p>
    <w:p w:rsidR="000D3BDE" w:rsidRDefault="000D3BDE" w:rsidP="0005080E">
      <w:pPr>
        <w:pStyle w:val="ListParagraph"/>
        <w:numPr>
          <w:ilvl w:val="0"/>
          <w:numId w:val="15"/>
        </w:numPr>
        <w:spacing w:after="0"/>
        <w:rPr>
          <w:rFonts w:ascii="Times New Roman" w:hAnsi="Times New Roman" w:cs="Times New Roman"/>
          <w:sz w:val="20"/>
          <w:szCs w:val="18"/>
          <w:lang w:eastAsia="en-IN"/>
        </w:rPr>
      </w:pPr>
      <w:r w:rsidRPr="0005080E">
        <w:rPr>
          <w:rFonts w:ascii="Times New Roman" w:hAnsi="Times New Roman" w:cs="Times New Roman"/>
          <w:b/>
          <w:bCs/>
          <w:sz w:val="20"/>
          <w:szCs w:val="18"/>
          <w:u w:val="single"/>
          <w:lang w:eastAsia="en-IN"/>
        </w:rPr>
        <w:t>Physical sexual harassment</w:t>
      </w:r>
      <w:r w:rsidRPr="0005080E">
        <w:rPr>
          <w:rFonts w:ascii="Times New Roman" w:hAnsi="Times New Roman" w:cs="Times New Roman"/>
          <w:sz w:val="20"/>
          <w:szCs w:val="18"/>
          <w:lang w:eastAsia="en-IN"/>
        </w:rPr>
        <w:t xml:space="preserve"> includes unwelcome, unwanted physical contact, including touching, tickling, pinching, patting, brushing up against, hugging, cornering, kissing, fondling, and forced sexual intercourse or assault.</w:t>
      </w:r>
    </w:p>
    <w:p w:rsidR="0005080E" w:rsidRPr="0005080E" w:rsidRDefault="0005080E" w:rsidP="0005080E">
      <w:pPr>
        <w:pStyle w:val="ListParagraph"/>
        <w:spacing w:after="0"/>
        <w:rPr>
          <w:rFonts w:ascii="Times New Roman" w:hAnsi="Times New Roman" w:cs="Times New Roman"/>
          <w:sz w:val="20"/>
          <w:szCs w:val="18"/>
          <w:lang w:eastAsia="en-IN"/>
        </w:rPr>
      </w:pPr>
    </w:p>
    <w:p w:rsidR="000D3BDE" w:rsidRPr="000D3BDE" w:rsidRDefault="000D3BDE" w:rsidP="000D3BDE">
      <w:pPr>
        <w:spacing w:after="0"/>
        <w:rPr>
          <w:rFonts w:ascii="Times New Roman" w:hAnsi="Times New Roman" w:cs="Times New Roman"/>
          <w:sz w:val="20"/>
          <w:szCs w:val="18"/>
          <w:lang w:eastAsia="en-IN"/>
        </w:rPr>
      </w:pPr>
      <w:r w:rsidRPr="000D3BDE">
        <w:rPr>
          <w:rFonts w:ascii="Times New Roman" w:hAnsi="Times New Roman" w:cs="Times New Roman"/>
          <w:sz w:val="20"/>
          <w:szCs w:val="18"/>
          <w:lang w:eastAsia="en-IN"/>
        </w:rPr>
        <w:t>Courteous, mutually respectful, pleasant, noncoercive interactions between employees that are appropriate in the workplace and acceptable to and welcomed by both parties are not considered to be harassment, including sexual harassment.</w:t>
      </w:r>
    </w:p>
    <w:p w:rsidR="000D3BDE" w:rsidRPr="008A68D7" w:rsidRDefault="000D3BDE" w:rsidP="008A68D7">
      <w:pPr>
        <w:spacing w:after="0" w:line="240" w:lineRule="auto"/>
        <w:rPr>
          <w:rFonts w:ascii="Times New Roman" w:eastAsia="Times New Roman" w:hAnsi="Times New Roman" w:cs="Times New Roman"/>
          <w:sz w:val="24"/>
          <w:szCs w:val="24"/>
          <w:lang w:eastAsia="en-IN"/>
        </w:rPr>
      </w:pPr>
    </w:p>
    <w:p w:rsidR="008A68D7" w:rsidRDefault="008A68D7" w:rsidP="008A68D7">
      <w:pPr>
        <w:spacing w:after="0" w:line="240" w:lineRule="auto"/>
        <w:rPr>
          <w:rFonts w:ascii="Times New Roman" w:eastAsia="Times New Roman" w:hAnsi="Times New Roman" w:cs="Times New Roman"/>
          <w:sz w:val="24"/>
          <w:szCs w:val="24"/>
          <w:lang w:eastAsia="en-IN"/>
        </w:rPr>
      </w:pPr>
    </w:p>
    <w:p w:rsidR="00E00F3F" w:rsidRDefault="00E00F3F" w:rsidP="008A68D7">
      <w:pPr>
        <w:spacing w:after="0" w:line="240" w:lineRule="auto"/>
        <w:rPr>
          <w:rFonts w:ascii="Times New Roman" w:eastAsia="Times New Roman" w:hAnsi="Times New Roman" w:cs="Times New Roman"/>
          <w:sz w:val="24"/>
          <w:szCs w:val="24"/>
          <w:lang w:eastAsia="en-IN"/>
        </w:rPr>
      </w:pPr>
    </w:p>
    <w:p w:rsidR="000D3BDE" w:rsidRPr="0005080E" w:rsidRDefault="0005080E" w:rsidP="0005080E">
      <w:pPr>
        <w:pStyle w:val="ListParagraph"/>
        <w:numPr>
          <w:ilvl w:val="0"/>
          <w:numId w:val="18"/>
        </w:numPr>
        <w:spacing w:after="0"/>
        <w:rPr>
          <w:rFonts w:ascii="Times New Roman" w:hAnsi="Times New Roman" w:cs="Times New Roman"/>
          <w:b/>
          <w:bCs/>
          <w:sz w:val="24"/>
          <w:szCs w:val="22"/>
          <w:lang w:eastAsia="en-IN"/>
        </w:rPr>
      </w:pPr>
      <w:r w:rsidRPr="0005080E">
        <w:rPr>
          <w:rFonts w:ascii="Times New Roman" w:hAnsi="Times New Roman" w:cs="Times New Roman"/>
          <w:b/>
          <w:bCs/>
          <w:sz w:val="24"/>
          <w:szCs w:val="22"/>
          <w:lang w:eastAsia="en-IN"/>
        </w:rPr>
        <w:t>HARASSMENT</w:t>
      </w:r>
    </w:p>
    <w:p w:rsidR="000D3BDE" w:rsidRPr="000D3BDE" w:rsidRDefault="000D3BDE" w:rsidP="000D3BDE">
      <w:pPr>
        <w:spacing w:after="0"/>
        <w:rPr>
          <w:rFonts w:ascii="Times New Roman" w:hAnsi="Times New Roman" w:cs="Times New Roman"/>
          <w:b/>
          <w:bCs/>
          <w:sz w:val="24"/>
          <w:szCs w:val="22"/>
          <w:lang w:eastAsia="en-IN"/>
        </w:rPr>
      </w:pPr>
    </w:p>
    <w:p w:rsidR="000D3BDE" w:rsidRPr="000D3BDE" w:rsidRDefault="000D3BDE" w:rsidP="000D3BDE">
      <w:pPr>
        <w:spacing w:after="0"/>
        <w:rPr>
          <w:rFonts w:ascii="Times New Roman" w:hAnsi="Times New Roman" w:cs="Times New Roman"/>
          <w:sz w:val="20"/>
          <w:szCs w:val="18"/>
          <w:lang w:eastAsia="en-IN"/>
        </w:rPr>
      </w:pPr>
      <w:r w:rsidRPr="000D3BDE">
        <w:rPr>
          <w:rFonts w:ascii="Times New Roman" w:hAnsi="Times New Roman" w:cs="Times New Roman"/>
          <w:sz w:val="20"/>
          <w:szCs w:val="18"/>
          <w:lang w:eastAsia="en-IN"/>
        </w:rPr>
        <w:t>[Company Name] prohibits harassment of any kind, including sexual harassment, and will take appropriate and immediate action in response to complaints or knowledge of violations of this policy. For purposes of this policy, harassment is any verbal or physical conduct designed to threaten, intimidate or coerce an employee, co-worker, or any person working for or on behalf of [Company Name].</w:t>
      </w:r>
    </w:p>
    <w:p w:rsidR="000D3BDE" w:rsidRDefault="000D3BDE" w:rsidP="000D3BDE">
      <w:pPr>
        <w:spacing w:after="0"/>
        <w:rPr>
          <w:rFonts w:ascii="Times New Roman" w:hAnsi="Times New Roman" w:cs="Times New Roman"/>
          <w:sz w:val="20"/>
          <w:szCs w:val="18"/>
          <w:lang w:eastAsia="en-IN"/>
        </w:rPr>
      </w:pPr>
      <w:r w:rsidRPr="000D3BDE">
        <w:rPr>
          <w:rFonts w:ascii="Times New Roman" w:hAnsi="Times New Roman" w:cs="Times New Roman"/>
          <w:sz w:val="20"/>
          <w:szCs w:val="18"/>
          <w:lang w:eastAsia="en-IN"/>
        </w:rPr>
        <w:t>The following examples of harassment are intended to be guidelines and are not exclusive when determining whether there has been a violation of this policy:</w:t>
      </w:r>
    </w:p>
    <w:p w:rsidR="000D3BDE" w:rsidRPr="000D3BDE" w:rsidRDefault="000D3BDE" w:rsidP="000D3BDE">
      <w:pPr>
        <w:spacing w:after="0"/>
        <w:rPr>
          <w:rFonts w:ascii="Times New Roman" w:hAnsi="Times New Roman" w:cs="Times New Roman"/>
          <w:sz w:val="20"/>
          <w:szCs w:val="18"/>
          <w:lang w:eastAsia="en-IN"/>
        </w:rPr>
      </w:pPr>
    </w:p>
    <w:p w:rsidR="000D3BDE" w:rsidRPr="0005080E" w:rsidRDefault="000D3BDE" w:rsidP="0005080E">
      <w:pPr>
        <w:pStyle w:val="ListParagraph"/>
        <w:numPr>
          <w:ilvl w:val="0"/>
          <w:numId w:val="16"/>
        </w:numPr>
        <w:spacing w:after="0"/>
        <w:rPr>
          <w:rFonts w:ascii="Times New Roman" w:hAnsi="Times New Roman" w:cs="Times New Roman"/>
          <w:sz w:val="20"/>
          <w:szCs w:val="18"/>
          <w:lang w:eastAsia="en-IN"/>
        </w:rPr>
      </w:pPr>
      <w:r w:rsidRPr="0005080E">
        <w:rPr>
          <w:rFonts w:ascii="Times New Roman" w:hAnsi="Times New Roman" w:cs="Times New Roman"/>
          <w:b/>
          <w:bCs/>
          <w:sz w:val="20"/>
          <w:szCs w:val="18"/>
          <w:u w:val="single"/>
          <w:lang w:eastAsia="en-IN"/>
        </w:rPr>
        <w:t>Verbal harassment</w:t>
      </w:r>
      <w:r w:rsidRPr="0005080E">
        <w:rPr>
          <w:rFonts w:ascii="Times New Roman" w:hAnsi="Times New Roman" w:cs="Times New Roman"/>
          <w:sz w:val="20"/>
          <w:szCs w:val="18"/>
          <w:lang w:eastAsia="en-IN"/>
        </w:rPr>
        <w:t xml:space="preserve"> includes comments that are offensive or unwelcome regarding a person's national origin, race, color, religion, age, sex, sexual orientation, pregnancy, appearance, disability, gender identity or expression, marital status or other protected status, including epithets, slurs and negative stereotyping.</w:t>
      </w:r>
    </w:p>
    <w:p w:rsidR="000D3BDE" w:rsidRPr="000D3BDE" w:rsidRDefault="000D3BDE" w:rsidP="000D3BDE">
      <w:pPr>
        <w:spacing w:after="0"/>
        <w:rPr>
          <w:rFonts w:ascii="Times New Roman" w:hAnsi="Times New Roman" w:cs="Times New Roman"/>
          <w:sz w:val="20"/>
          <w:szCs w:val="18"/>
          <w:lang w:eastAsia="en-IN"/>
        </w:rPr>
      </w:pPr>
    </w:p>
    <w:p w:rsidR="000D3BDE" w:rsidRPr="0005080E" w:rsidRDefault="000D3BDE" w:rsidP="0005080E">
      <w:pPr>
        <w:pStyle w:val="ListParagraph"/>
        <w:numPr>
          <w:ilvl w:val="0"/>
          <w:numId w:val="16"/>
        </w:numPr>
        <w:spacing w:after="0"/>
        <w:rPr>
          <w:rFonts w:ascii="Times New Roman" w:hAnsi="Times New Roman" w:cs="Times New Roman"/>
          <w:sz w:val="20"/>
          <w:szCs w:val="18"/>
          <w:lang w:eastAsia="en-IN"/>
        </w:rPr>
      </w:pPr>
      <w:r w:rsidRPr="0005080E">
        <w:rPr>
          <w:rFonts w:ascii="Times New Roman" w:hAnsi="Times New Roman" w:cs="Times New Roman"/>
          <w:b/>
          <w:bCs/>
          <w:sz w:val="20"/>
          <w:szCs w:val="18"/>
          <w:u w:val="single"/>
          <w:lang w:eastAsia="en-IN"/>
        </w:rPr>
        <w:t>Nonverbal harassment</w:t>
      </w:r>
      <w:r w:rsidRPr="0005080E">
        <w:rPr>
          <w:rFonts w:ascii="Times New Roman" w:hAnsi="Times New Roman" w:cs="Times New Roman"/>
          <w:sz w:val="20"/>
          <w:szCs w:val="18"/>
          <w:lang w:eastAsia="en-IN"/>
        </w:rPr>
        <w:t xml:space="preserve"> includes distribution, display or discussion of any written or graphic material that ridicules, denigrates, insults, belittles or shows hostility, aversion or disrespect toward an individual or group because of national origin, race, color, religion, age, gender, sexual orientation, pregnancy, appearance, disability, sexual identity, marital status or other protected status.</w:t>
      </w:r>
    </w:p>
    <w:p w:rsidR="000D3BDE" w:rsidRDefault="000D3BDE" w:rsidP="000D3BDE">
      <w:pPr>
        <w:spacing w:after="0"/>
        <w:rPr>
          <w:rFonts w:ascii="Times New Roman" w:hAnsi="Times New Roman" w:cs="Times New Roman"/>
          <w:sz w:val="20"/>
          <w:szCs w:val="18"/>
          <w:lang w:eastAsia="en-IN"/>
        </w:rPr>
      </w:pPr>
    </w:p>
    <w:p w:rsidR="000D3BDE" w:rsidRDefault="000D3BDE" w:rsidP="000D3BDE">
      <w:pPr>
        <w:spacing w:after="0"/>
        <w:rPr>
          <w:rFonts w:ascii="Times New Roman" w:hAnsi="Times New Roman" w:cs="Times New Roman"/>
          <w:sz w:val="24"/>
          <w:szCs w:val="22"/>
          <w:lang w:eastAsia="en-IN"/>
        </w:rPr>
      </w:pPr>
    </w:p>
    <w:p w:rsidR="00E00F3F" w:rsidRDefault="00E00F3F" w:rsidP="000D3BDE">
      <w:pPr>
        <w:spacing w:after="0"/>
        <w:rPr>
          <w:rFonts w:ascii="Times New Roman" w:hAnsi="Times New Roman" w:cs="Times New Roman"/>
          <w:sz w:val="24"/>
          <w:szCs w:val="22"/>
          <w:lang w:eastAsia="en-IN"/>
        </w:rPr>
      </w:pPr>
    </w:p>
    <w:p w:rsidR="00E00F3F" w:rsidRPr="000D3BDE" w:rsidRDefault="00E00F3F" w:rsidP="000D3BDE">
      <w:pPr>
        <w:spacing w:after="0"/>
        <w:rPr>
          <w:rFonts w:ascii="Times New Roman" w:hAnsi="Times New Roman" w:cs="Times New Roman"/>
          <w:sz w:val="24"/>
          <w:szCs w:val="22"/>
          <w:lang w:eastAsia="en-IN"/>
        </w:rPr>
      </w:pPr>
    </w:p>
    <w:p w:rsidR="000D3BDE" w:rsidRPr="0005080E" w:rsidRDefault="0005080E" w:rsidP="0005080E">
      <w:pPr>
        <w:pStyle w:val="ListParagraph"/>
        <w:numPr>
          <w:ilvl w:val="0"/>
          <w:numId w:val="18"/>
        </w:numPr>
        <w:spacing w:after="0"/>
        <w:rPr>
          <w:rStyle w:val="Strong"/>
          <w:rFonts w:ascii="Times New Roman" w:hAnsi="Times New Roman" w:cs="Times New Roman"/>
          <w:sz w:val="24"/>
          <w:szCs w:val="22"/>
        </w:rPr>
      </w:pPr>
      <w:r w:rsidRPr="0005080E">
        <w:rPr>
          <w:rStyle w:val="Strong"/>
          <w:rFonts w:ascii="Times New Roman" w:hAnsi="Times New Roman" w:cs="Times New Roman"/>
          <w:sz w:val="24"/>
          <w:szCs w:val="22"/>
        </w:rPr>
        <w:t>INDIVIDUALS AND CONDUCT COVERED</w:t>
      </w:r>
    </w:p>
    <w:p w:rsidR="000D3BDE" w:rsidRPr="000D3BDE" w:rsidRDefault="000D3BDE" w:rsidP="000D3BDE">
      <w:pPr>
        <w:spacing w:after="0"/>
        <w:rPr>
          <w:rFonts w:ascii="Times New Roman" w:hAnsi="Times New Roman" w:cs="Times New Roman"/>
          <w:sz w:val="24"/>
          <w:szCs w:val="22"/>
        </w:rPr>
      </w:pPr>
    </w:p>
    <w:p w:rsidR="000D3BDE" w:rsidRDefault="000D3BDE" w:rsidP="000D3BDE">
      <w:pPr>
        <w:spacing w:after="0"/>
        <w:rPr>
          <w:rFonts w:ascii="Times New Roman" w:hAnsi="Times New Roman" w:cs="Times New Roman"/>
          <w:sz w:val="20"/>
          <w:szCs w:val="18"/>
        </w:rPr>
      </w:pPr>
      <w:r w:rsidRPr="000D3BDE">
        <w:rPr>
          <w:rFonts w:ascii="Times New Roman" w:hAnsi="Times New Roman" w:cs="Times New Roman"/>
          <w:sz w:val="20"/>
          <w:szCs w:val="18"/>
        </w:rPr>
        <w:t>These policies apply to all applicants and employees, whether related to conduct engaged in by fellow employees or by someone not directly connected to [Company Name] (e.g., an outside vendor, consultant or customer).</w:t>
      </w:r>
    </w:p>
    <w:p w:rsidR="00E00F3F" w:rsidRPr="000D3BDE" w:rsidRDefault="00E00F3F" w:rsidP="000D3BDE">
      <w:pPr>
        <w:spacing w:after="0"/>
        <w:rPr>
          <w:rFonts w:ascii="Times New Roman" w:hAnsi="Times New Roman" w:cs="Times New Roman"/>
          <w:color w:val="494949"/>
          <w:sz w:val="20"/>
          <w:szCs w:val="18"/>
        </w:rPr>
      </w:pPr>
    </w:p>
    <w:p w:rsidR="000D3BDE" w:rsidRDefault="000D3BDE" w:rsidP="000D3BDE">
      <w:pPr>
        <w:spacing w:after="0"/>
        <w:rPr>
          <w:rFonts w:ascii="Times New Roman" w:hAnsi="Times New Roman" w:cs="Times New Roman"/>
          <w:sz w:val="20"/>
          <w:szCs w:val="18"/>
        </w:rPr>
      </w:pPr>
      <w:r w:rsidRPr="000D3BDE">
        <w:rPr>
          <w:rFonts w:ascii="Times New Roman" w:hAnsi="Times New Roman" w:cs="Times New Roman"/>
          <w:sz w:val="20"/>
          <w:szCs w:val="18"/>
        </w:rPr>
        <w:t>Conduct prohibited by these policies is unacceptable in the workplace and in any work-related setting outside the workplace, such as during business trips, business meetings and business-related social events.</w:t>
      </w:r>
    </w:p>
    <w:p w:rsidR="00E00F3F" w:rsidRDefault="00E00F3F" w:rsidP="000D3BDE">
      <w:pPr>
        <w:spacing w:after="0"/>
        <w:rPr>
          <w:rFonts w:ascii="Times New Roman" w:hAnsi="Times New Roman" w:cs="Times New Roman"/>
          <w:sz w:val="20"/>
          <w:szCs w:val="18"/>
        </w:rPr>
      </w:pPr>
    </w:p>
    <w:p w:rsidR="0005080E" w:rsidRDefault="0005080E" w:rsidP="000D3BDE">
      <w:pPr>
        <w:spacing w:after="0"/>
        <w:rPr>
          <w:rFonts w:ascii="Times New Roman" w:hAnsi="Times New Roman" w:cs="Times New Roman"/>
          <w:sz w:val="20"/>
          <w:szCs w:val="18"/>
        </w:rPr>
      </w:pPr>
    </w:p>
    <w:p w:rsidR="00E00F3F" w:rsidRDefault="00E00F3F" w:rsidP="000D3BDE">
      <w:pPr>
        <w:spacing w:after="0"/>
        <w:rPr>
          <w:rFonts w:ascii="Times New Roman" w:hAnsi="Times New Roman" w:cs="Times New Roman"/>
          <w:sz w:val="20"/>
          <w:szCs w:val="18"/>
        </w:rPr>
      </w:pPr>
    </w:p>
    <w:p w:rsidR="000D3BDE" w:rsidRPr="0005080E" w:rsidRDefault="0005080E" w:rsidP="0005080E">
      <w:pPr>
        <w:pStyle w:val="ListParagraph"/>
        <w:numPr>
          <w:ilvl w:val="0"/>
          <w:numId w:val="18"/>
        </w:numPr>
        <w:spacing w:after="0"/>
        <w:rPr>
          <w:rStyle w:val="Strong"/>
          <w:rFonts w:ascii="Times New Roman" w:hAnsi="Times New Roman" w:cs="Times New Roman"/>
          <w:sz w:val="24"/>
          <w:szCs w:val="22"/>
        </w:rPr>
      </w:pPr>
      <w:r w:rsidRPr="0005080E">
        <w:rPr>
          <w:rStyle w:val="Strong"/>
          <w:rFonts w:ascii="Times New Roman" w:hAnsi="Times New Roman" w:cs="Times New Roman"/>
          <w:sz w:val="24"/>
          <w:szCs w:val="22"/>
        </w:rPr>
        <w:t>REPORTING AN INCIDENT OF HARASSMENT, DISCRIMINATION OR RETALIATION</w:t>
      </w:r>
    </w:p>
    <w:p w:rsidR="00E00F3F" w:rsidRPr="00E00F3F" w:rsidRDefault="00E00F3F" w:rsidP="000D3BDE">
      <w:pPr>
        <w:spacing w:after="0"/>
        <w:rPr>
          <w:rFonts w:ascii="Times New Roman" w:hAnsi="Times New Roman" w:cs="Times New Roman"/>
          <w:sz w:val="24"/>
          <w:szCs w:val="22"/>
        </w:rPr>
      </w:pPr>
    </w:p>
    <w:p w:rsidR="000D3BDE" w:rsidRDefault="000D3BDE" w:rsidP="000D3BDE">
      <w:pPr>
        <w:spacing w:after="0"/>
        <w:rPr>
          <w:rFonts w:ascii="Times New Roman" w:hAnsi="Times New Roman" w:cs="Times New Roman"/>
          <w:sz w:val="20"/>
          <w:szCs w:val="18"/>
        </w:rPr>
      </w:pPr>
      <w:r w:rsidRPr="000D3BDE">
        <w:rPr>
          <w:rFonts w:ascii="Times New Roman" w:hAnsi="Times New Roman" w:cs="Times New Roman"/>
          <w:sz w:val="20"/>
          <w:szCs w:val="18"/>
        </w:rPr>
        <w:t>[Company Name] encourages reporting of all perceived incidents of discrimination, harassment or retaliation, regardless of the offender’s identity or position. Individuals who believe that they have been the victim of such conduct should discuss their concerns with their immediate supervisor, any member of the personnel practices committee, human resources or any ombudsman. See the complaint procedure described below.</w:t>
      </w:r>
    </w:p>
    <w:p w:rsidR="00E00F3F" w:rsidRPr="000D3BDE" w:rsidRDefault="00E00F3F" w:rsidP="000D3BDE">
      <w:pPr>
        <w:spacing w:after="0"/>
        <w:rPr>
          <w:rFonts w:ascii="Times New Roman" w:hAnsi="Times New Roman" w:cs="Times New Roman"/>
          <w:color w:val="494949"/>
          <w:sz w:val="20"/>
          <w:szCs w:val="18"/>
        </w:rPr>
      </w:pPr>
    </w:p>
    <w:p w:rsidR="000D3BDE" w:rsidRPr="000D3BDE" w:rsidRDefault="000D3BDE" w:rsidP="000D3BDE">
      <w:pPr>
        <w:spacing w:after="0"/>
        <w:rPr>
          <w:rFonts w:ascii="Times New Roman" w:hAnsi="Times New Roman" w:cs="Times New Roman"/>
          <w:color w:val="494949"/>
          <w:sz w:val="20"/>
          <w:szCs w:val="18"/>
        </w:rPr>
      </w:pPr>
      <w:r w:rsidRPr="000D3BDE">
        <w:rPr>
          <w:rFonts w:ascii="Times New Roman" w:hAnsi="Times New Roman" w:cs="Times New Roman"/>
          <w:sz w:val="20"/>
          <w:szCs w:val="18"/>
        </w:rPr>
        <w:t>In addition, [Company Name] encourages individuals who believe they are being subjected to such conduct to promptly advise the offender that his or her behavior is unwelcome and to request that it be discontinued. Often this action alone will resolve the problem. [Company Name] recognizes, however, that an individual may prefer to pursue the matter through complaint procedures.</w:t>
      </w:r>
    </w:p>
    <w:p w:rsidR="000D3BDE" w:rsidRDefault="000D3BDE" w:rsidP="000D3BDE">
      <w:pPr>
        <w:spacing w:after="0"/>
        <w:rPr>
          <w:rFonts w:ascii="Times New Roman" w:hAnsi="Times New Roman" w:cs="Times New Roman"/>
          <w:sz w:val="20"/>
          <w:szCs w:val="18"/>
          <w:lang w:eastAsia="en-IN"/>
        </w:rPr>
      </w:pPr>
    </w:p>
    <w:p w:rsidR="00E00F3F" w:rsidRDefault="00E00F3F" w:rsidP="000D3BDE">
      <w:pPr>
        <w:spacing w:after="0"/>
        <w:rPr>
          <w:rFonts w:ascii="Times New Roman" w:hAnsi="Times New Roman" w:cs="Times New Roman"/>
          <w:sz w:val="20"/>
          <w:szCs w:val="18"/>
          <w:lang w:eastAsia="en-IN"/>
        </w:rPr>
      </w:pPr>
    </w:p>
    <w:p w:rsidR="00E00F3F" w:rsidRPr="000D3BDE" w:rsidRDefault="00E00F3F" w:rsidP="000D3BDE">
      <w:pPr>
        <w:spacing w:after="0"/>
        <w:rPr>
          <w:rFonts w:ascii="Times New Roman" w:hAnsi="Times New Roman" w:cs="Times New Roman"/>
          <w:sz w:val="20"/>
          <w:szCs w:val="18"/>
          <w:lang w:eastAsia="en-IN"/>
        </w:rPr>
      </w:pPr>
    </w:p>
    <w:p w:rsidR="00E00F3F" w:rsidRPr="0005080E" w:rsidRDefault="0005080E" w:rsidP="0005080E">
      <w:pPr>
        <w:pStyle w:val="ListParagraph"/>
        <w:numPr>
          <w:ilvl w:val="0"/>
          <w:numId w:val="18"/>
        </w:numPr>
        <w:spacing w:after="0"/>
        <w:rPr>
          <w:rFonts w:ascii="Times New Roman" w:hAnsi="Times New Roman" w:cs="Times New Roman"/>
          <w:b/>
          <w:bCs/>
          <w:sz w:val="24"/>
          <w:szCs w:val="24"/>
          <w:lang w:eastAsia="en-IN"/>
        </w:rPr>
      </w:pPr>
      <w:r w:rsidRPr="0005080E">
        <w:rPr>
          <w:rFonts w:ascii="Times New Roman" w:hAnsi="Times New Roman" w:cs="Times New Roman"/>
          <w:b/>
          <w:bCs/>
          <w:sz w:val="24"/>
          <w:szCs w:val="24"/>
          <w:lang w:eastAsia="en-IN"/>
        </w:rPr>
        <w:t>CONFIDENTIALITY</w:t>
      </w:r>
    </w:p>
    <w:p w:rsidR="00E00F3F" w:rsidRPr="00E00F3F" w:rsidRDefault="00E00F3F" w:rsidP="00E00F3F">
      <w:pPr>
        <w:spacing w:after="0"/>
        <w:rPr>
          <w:rFonts w:ascii="Times New Roman" w:hAnsi="Times New Roman" w:cs="Times New Roman"/>
          <w:b/>
          <w:bCs/>
          <w:sz w:val="20"/>
          <w:lang w:eastAsia="en-IN"/>
        </w:rPr>
      </w:pPr>
    </w:p>
    <w:p w:rsidR="00E00F3F" w:rsidRDefault="00E00F3F" w:rsidP="00E00F3F">
      <w:pPr>
        <w:spacing w:after="0"/>
        <w:rPr>
          <w:rFonts w:ascii="Times New Roman" w:hAnsi="Times New Roman" w:cs="Times New Roman"/>
          <w:sz w:val="20"/>
          <w:lang w:eastAsia="en-IN"/>
        </w:rPr>
      </w:pPr>
      <w:r w:rsidRPr="00E00F3F">
        <w:rPr>
          <w:rFonts w:ascii="Times New Roman" w:hAnsi="Times New Roman" w:cs="Times New Roman"/>
          <w:sz w:val="20"/>
          <w:lang w:eastAsia="en-IN"/>
        </w:rPr>
        <w:t>All complaints and investigations are treated confidentially to the extent possible, and information is disclosed strictly on a need-to-know basis. The identity of the complainant is usually revealed to the parties involved during the investigation, and the HR director will take adequate steps to ensure that the complainant is protected from retaliation during and after the investigation. All information pertaining to a complaint or investigation under this policy will be maintained in secure files within the HR department.</w:t>
      </w:r>
    </w:p>
    <w:p w:rsidR="00E00F3F" w:rsidRDefault="00E00F3F" w:rsidP="00E00F3F">
      <w:pPr>
        <w:spacing w:after="0"/>
        <w:rPr>
          <w:rFonts w:ascii="Times New Roman" w:hAnsi="Times New Roman" w:cs="Times New Roman"/>
          <w:sz w:val="20"/>
          <w:lang w:eastAsia="en-IN"/>
        </w:rPr>
      </w:pP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05080E" w:rsidRDefault="0005080E" w:rsidP="0005080E">
      <w:pPr>
        <w:pStyle w:val="ListParagraph"/>
        <w:numPr>
          <w:ilvl w:val="0"/>
          <w:numId w:val="18"/>
        </w:numPr>
        <w:spacing w:after="0"/>
        <w:rPr>
          <w:rFonts w:ascii="Times New Roman" w:hAnsi="Times New Roman" w:cs="Times New Roman"/>
          <w:b/>
          <w:bCs/>
          <w:sz w:val="24"/>
          <w:szCs w:val="24"/>
          <w:lang w:eastAsia="en-IN"/>
        </w:rPr>
      </w:pPr>
      <w:r w:rsidRPr="0005080E">
        <w:rPr>
          <w:rFonts w:ascii="Times New Roman" w:hAnsi="Times New Roman" w:cs="Times New Roman"/>
          <w:b/>
          <w:bCs/>
          <w:sz w:val="24"/>
          <w:szCs w:val="24"/>
          <w:lang w:eastAsia="en-IN"/>
        </w:rPr>
        <w:t>COMPLIANT PROCEDURE</w:t>
      </w:r>
    </w:p>
    <w:p w:rsidR="00E00F3F" w:rsidRPr="00E00F3F" w:rsidRDefault="00E00F3F" w:rsidP="00E00F3F">
      <w:pPr>
        <w:spacing w:after="0"/>
        <w:rPr>
          <w:rFonts w:ascii="Times New Roman" w:hAnsi="Times New Roman" w:cs="Times New Roman"/>
          <w:b/>
          <w:bCs/>
          <w:sz w:val="24"/>
          <w:szCs w:val="24"/>
          <w:lang w:eastAsia="en-IN"/>
        </w:rPr>
      </w:pPr>
    </w:p>
    <w:p w:rsidR="00E00F3F" w:rsidRPr="008A68D7" w:rsidRDefault="00E00F3F" w:rsidP="00E00F3F">
      <w:pPr>
        <w:spacing w:after="0" w:line="240" w:lineRule="auto"/>
        <w:rPr>
          <w:rFonts w:ascii="Times New Roman" w:eastAsia="Times New Roman" w:hAnsi="Times New Roman" w:cs="Times New Roman"/>
          <w:sz w:val="24"/>
          <w:szCs w:val="24"/>
          <w:lang w:eastAsia="en-IN"/>
        </w:rPr>
      </w:pPr>
      <w:r w:rsidRPr="00E00F3F">
        <w:rPr>
          <w:rFonts w:ascii="Times New Roman" w:hAnsi="Times New Roman" w:cs="Times New Roman"/>
          <w:sz w:val="20"/>
          <w:lang w:eastAsia="en-IN"/>
        </w:rPr>
        <w:t>[Company Name] has established the following procedure for lodging a complaint of harassment, discrimination or retaliation. The company will treat all aspects of the procedure confidentially to the extent reasonably possible.</w:t>
      </w:r>
      <w:r w:rsidRPr="00E00F3F">
        <w:rPr>
          <w:rFonts w:ascii="Times New Roman" w:eastAsia="Times New Roman" w:hAnsi="Times New Roman" w:cs="Times New Roman"/>
          <w:color w:val="000000"/>
          <w:sz w:val="20"/>
          <w:lang w:eastAsia="en-IN"/>
        </w:rPr>
        <w:t xml:space="preserve"> </w:t>
      </w:r>
      <w:r w:rsidRPr="008A68D7">
        <w:rPr>
          <w:rFonts w:ascii="Times New Roman" w:eastAsia="Times New Roman" w:hAnsi="Times New Roman" w:cs="Times New Roman"/>
          <w:color w:val="000000"/>
          <w:sz w:val="20"/>
          <w:lang w:eastAsia="en-IN"/>
        </w:rPr>
        <w:t>If you feel we have not resolved your complaint, and after you have followed the company grievance procedure, you can</w:t>
      </w:r>
      <w:r>
        <w:rPr>
          <w:rFonts w:ascii="Times New Roman" w:eastAsia="Times New Roman" w:hAnsi="Times New Roman" w:cs="Times New Roman"/>
          <w:color w:val="000000"/>
          <w:sz w:val="20"/>
          <w:lang w:eastAsia="en-IN"/>
        </w:rPr>
        <w:t xml:space="preserve"> complain to the [ASSOCIATION], </w:t>
      </w:r>
      <w:r w:rsidRPr="008A68D7">
        <w:rPr>
          <w:rFonts w:ascii="Times New Roman" w:eastAsia="Times New Roman" w:hAnsi="Times New Roman" w:cs="Times New Roman"/>
          <w:color w:val="000000"/>
          <w:sz w:val="20"/>
          <w:lang w:eastAsia="en-IN"/>
        </w:rPr>
        <w:t>or [AGENCY] found in the local phone book.</w:t>
      </w: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t>Complaints should be submitted as soon as possible after an incident has occurred, preferably in writing. The HR director may assist the complainant in completing a written statement or, in the event an employee refuses to provide information in writing, the HR director will dictate the verbal complaint.</w:t>
      </w: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t>Upon receiving a complaint or being advised by a supervisor or manager that violation of this policy may be occurring, the HR director will notify senior management and review the complaint with the company's legal counsel.</w:t>
      </w: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lastRenderedPageBreak/>
        <w:t>The HR director will initiate an investigation to determine whether there is a reasonable basis for believing that the alleged violation of this policy occurred.</w:t>
      </w: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t>If necessary, the complainant and the respondent will be separated during the course of the investigation, either through internal transfer or administrative leave.</w:t>
      </w: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t>During the investigation, the HR director, together with legal counsel or other management employees, will interview the complainant, the respondent and any witnesses to determine whether the alleged conduct occurred.</w:t>
      </w: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t>Upon conclusion of an investigation, the HR director or other person conducting the investigation will submit a written report of his or her findings to the company. If it is determined that a violation of this policy has occurred, the HR director will recommend appropriate disciplinary action. The appropriate action will depend on the following factors:</w:t>
      </w:r>
    </w:p>
    <w:p w:rsidR="00E00F3F" w:rsidRPr="00E00F3F" w:rsidRDefault="00E00F3F" w:rsidP="00E00F3F">
      <w:pPr>
        <w:pStyle w:val="ListParagraph"/>
        <w:numPr>
          <w:ilvl w:val="0"/>
          <w:numId w:val="14"/>
        </w:numPr>
        <w:spacing w:after="0"/>
        <w:rPr>
          <w:rFonts w:ascii="Times New Roman" w:hAnsi="Times New Roman" w:cs="Times New Roman"/>
          <w:sz w:val="20"/>
          <w:lang w:eastAsia="en-IN"/>
        </w:rPr>
      </w:pPr>
      <w:r w:rsidRPr="00E00F3F">
        <w:rPr>
          <w:rFonts w:ascii="Times New Roman" w:hAnsi="Times New Roman" w:cs="Times New Roman"/>
          <w:sz w:val="20"/>
          <w:lang w:eastAsia="en-IN"/>
        </w:rPr>
        <w:t>the severity, frequency and pervasiveness of the conduct;</w:t>
      </w:r>
    </w:p>
    <w:p w:rsidR="00E00F3F" w:rsidRPr="00E00F3F" w:rsidRDefault="00E00F3F" w:rsidP="00E00F3F">
      <w:pPr>
        <w:pStyle w:val="ListParagraph"/>
        <w:numPr>
          <w:ilvl w:val="0"/>
          <w:numId w:val="14"/>
        </w:numPr>
        <w:spacing w:after="0"/>
        <w:rPr>
          <w:rFonts w:ascii="Times New Roman" w:hAnsi="Times New Roman" w:cs="Times New Roman"/>
          <w:sz w:val="20"/>
          <w:lang w:eastAsia="en-IN"/>
        </w:rPr>
      </w:pPr>
      <w:r w:rsidRPr="00E00F3F">
        <w:rPr>
          <w:rFonts w:ascii="Times New Roman" w:hAnsi="Times New Roman" w:cs="Times New Roman"/>
          <w:sz w:val="20"/>
          <w:lang w:eastAsia="en-IN"/>
        </w:rPr>
        <w:t>prior complaints made by the complainant;</w:t>
      </w:r>
    </w:p>
    <w:p w:rsidR="00E00F3F" w:rsidRPr="00E00F3F" w:rsidRDefault="00E00F3F" w:rsidP="00E00F3F">
      <w:pPr>
        <w:pStyle w:val="ListParagraph"/>
        <w:numPr>
          <w:ilvl w:val="0"/>
          <w:numId w:val="14"/>
        </w:numPr>
        <w:spacing w:after="0"/>
        <w:rPr>
          <w:rFonts w:ascii="Times New Roman" w:hAnsi="Times New Roman" w:cs="Times New Roman"/>
          <w:sz w:val="20"/>
          <w:lang w:eastAsia="en-IN"/>
        </w:rPr>
      </w:pPr>
      <w:r w:rsidRPr="00E00F3F">
        <w:rPr>
          <w:rFonts w:ascii="Times New Roman" w:hAnsi="Times New Roman" w:cs="Times New Roman"/>
          <w:sz w:val="20"/>
          <w:lang w:eastAsia="en-IN"/>
        </w:rPr>
        <w:t>prior complaints made against the respondent; and</w:t>
      </w:r>
    </w:p>
    <w:p w:rsidR="00E00F3F" w:rsidRDefault="00E00F3F" w:rsidP="00E00F3F">
      <w:pPr>
        <w:pStyle w:val="ListParagraph"/>
        <w:numPr>
          <w:ilvl w:val="0"/>
          <w:numId w:val="14"/>
        </w:numPr>
        <w:spacing w:after="0"/>
        <w:rPr>
          <w:rFonts w:ascii="Times New Roman" w:hAnsi="Times New Roman" w:cs="Times New Roman"/>
          <w:sz w:val="20"/>
          <w:lang w:eastAsia="en-IN"/>
        </w:rPr>
      </w:pPr>
      <w:r w:rsidRPr="00E00F3F">
        <w:rPr>
          <w:rFonts w:ascii="Times New Roman" w:hAnsi="Times New Roman" w:cs="Times New Roman"/>
          <w:sz w:val="20"/>
          <w:lang w:eastAsia="en-IN"/>
        </w:rPr>
        <w:t>he quality of the evidence (e.g., firsthand knowledge, credible corroboration).</w:t>
      </w:r>
    </w:p>
    <w:p w:rsidR="00E00F3F" w:rsidRDefault="00E00F3F" w:rsidP="00E00F3F">
      <w:pPr>
        <w:pStyle w:val="ListParagraph"/>
        <w:spacing w:after="0"/>
        <w:ind w:left="321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t>If the investigation is inconclusive or if it is determined that there has been no violation of policy but potentially problematic conduct may have occurred, the HR director may recommend appropriate preventive action.</w:t>
      </w: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t>Senior management will review the investigative report and any statements submitted by the complainant or respondent, discuss results of the investigation with the HR director and other management staff as appropriate, and decide what action, if any, will be taken.</w:t>
      </w: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E00F3F" w:rsidRDefault="00E00F3F" w:rsidP="00E00F3F">
      <w:pPr>
        <w:pStyle w:val="ListParagraph"/>
        <w:numPr>
          <w:ilvl w:val="0"/>
          <w:numId w:val="11"/>
        </w:numPr>
        <w:spacing w:after="0"/>
        <w:rPr>
          <w:rFonts w:ascii="Times New Roman" w:hAnsi="Times New Roman" w:cs="Times New Roman"/>
          <w:sz w:val="20"/>
          <w:lang w:eastAsia="en-IN"/>
        </w:rPr>
      </w:pPr>
      <w:r w:rsidRPr="00E00F3F">
        <w:rPr>
          <w:rFonts w:ascii="Times New Roman" w:hAnsi="Times New Roman" w:cs="Times New Roman"/>
          <w:sz w:val="20"/>
          <w:lang w:eastAsia="en-IN"/>
        </w:rPr>
        <w:t>Once a final decision is made by senior management, the HR director will meet with the complainant and the respondent separately and notify them of the findings of the investigation. If disciplinary action is to be taken, the respondent will be informed of the nature of the discipline and how it will be executed.</w:t>
      </w:r>
    </w:p>
    <w:p w:rsidR="00E00F3F" w:rsidRDefault="00E00F3F" w:rsidP="00E00F3F">
      <w:pPr>
        <w:spacing w:after="0"/>
        <w:rPr>
          <w:rFonts w:ascii="Times New Roman" w:hAnsi="Times New Roman" w:cs="Times New Roman"/>
          <w:sz w:val="20"/>
          <w:lang w:eastAsia="en-IN"/>
        </w:rPr>
      </w:pPr>
    </w:p>
    <w:p w:rsidR="00E00F3F" w:rsidRDefault="00E00F3F" w:rsidP="00E00F3F">
      <w:pPr>
        <w:spacing w:after="0"/>
        <w:rPr>
          <w:rFonts w:ascii="Times New Roman" w:hAnsi="Times New Roman" w:cs="Times New Roman"/>
          <w:sz w:val="20"/>
          <w:lang w:eastAsia="en-IN"/>
        </w:rPr>
      </w:pPr>
    </w:p>
    <w:p w:rsidR="00E00F3F" w:rsidRDefault="00E00F3F" w:rsidP="00E00F3F">
      <w:pPr>
        <w:spacing w:after="0"/>
        <w:rPr>
          <w:rFonts w:ascii="Times New Roman" w:hAnsi="Times New Roman" w:cs="Times New Roman"/>
          <w:sz w:val="20"/>
          <w:lang w:eastAsia="en-IN"/>
        </w:rPr>
      </w:pPr>
    </w:p>
    <w:p w:rsidR="00E00F3F" w:rsidRPr="00E00F3F" w:rsidRDefault="00E00F3F" w:rsidP="00E00F3F">
      <w:pPr>
        <w:spacing w:after="0"/>
        <w:rPr>
          <w:rFonts w:ascii="Times New Roman" w:hAnsi="Times New Roman" w:cs="Times New Roman"/>
          <w:sz w:val="20"/>
          <w:lang w:eastAsia="en-IN"/>
        </w:rPr>
      </w:pPr>
    </w:p>
    <w:p w:rsidR="00E00F3F" w:rsidRPr="0005080E" w:rsidRDefault="0005080E" w:rsidP="0005080E">
      <w:pPr>
        <w:pStyle w:val="ListParagraph"/>
        <w:numPr>
          <w:ilvl w:val="0"/>
          <w:numId w:val="18"/>
        </w:numPr>
        <w:spacing w:after="0"/>
        <w:rPr>
          <w:rFonts w:ascii="Times New Roman" w:hAnsi="Times New Roman" w:cs="Times New Roman"/>
          <w:b/>
          <w:bCs/>
          <w:sz w:val="24"/>
          <w:szCs w:val="24"/>
          <w:lang w:eastAsia="en-IN"/>
        </w:rPr>
      </w:pPr>
      <w:r w:rsidRPr="0005080E">
        <w:rPr>
          <w:rFonts w:ascii="Times New Roman" w:hAnsi="Times New Roman" w:cs="Times New Roman"/>
          <w:b/>
          <w:bCs/>
          <w:sz w:val="24"/>
          <w:szCs w:val="24"/>
          <w:lang w:eastAsia="en-IN"/>
        </w:rPr>
        <w:t>ALTERNATIVE LEGAL REMEDIES</w:t>
      </w:r>
    </w:p>
    <w:p w:rsidR="00E00F3F" w:rsidRPr="00E00F3F" w:rsidRDefault="00E00F3F" w:rsidP="00E00F3F">
      <w:pPr>
        <w:spacing w:after="0"/>
        <w:rPr>
          <w:rFonts w:ascii="Times New Roman" w:hAnsi="Times New Roman" w:cs="Times New Roman"/>
          <w:sz w:val="20"/>
          <w:lang w:eastAsia="en-IN"/>
        </w:rPr>
      </w:pPr>
      <w:r w:rsidRPr="00E00F3F">
        <w:rPr>
          <w:rFonts w:ascii="Times New Roman" w:hAnsi="Times New Roman" w:cs="Times New Roman"/>
          <w:sz w:val="20"/>
          <w:lang w:eastAsia="en-IN"/>
        </w:rPr>
        <w:t>Nothing in this policy may prevent the complainant or the respondent from pursuing formal legal remedies or resolution through local, state or federal agencies or the courts.</w:t>
      </w:r>
    </w:p>
    <w:p w:rsidR="000D3BDE" w:rsidRPr="008A68D7" w:rsidRDefault="000D3BDE" w:rsidP="008A68D7">
      <w:pPr>
        <w:spacing w:after="0" w:line="240" w:lineRule="auto"/>
        <w:rPr>
          <w:rFonts w:ascii="Times New Roman" w:eastAsia="Times New Roman" w:hAnsi="Times New Roman" w:cs="Times New Roman"/>
          <w:sz w:val="24"/>
          <w:szCs w:val="24"/>
          <w:lang w:eastAsia="en-IN"/>
        </w:rPr>
      </w:pPr>
    </w:p>
    <w:p w:rsidR="008A68D7" w:rsidRPr="008A68D7" w:rsidRDefault="008A68D7" w:rsidP="008A68D7">
      <w:pPr>
        <w:spacing w:after="0" w:line="240" w:lineRule="auto"/>
        <w:rPr>
          <w:rFonts w:ascii="Times New Roman" w:eastAsia="Times New Roman" w:hAnsi="Times New Roman" w:cs="Times New Roman"/>
          <w:sz w:val="24"/>
          <w:szCs w:val="24"/>
          <w:lang w:eastAsia="en-IN"/>
        </w:rPr>
      </w:pPr>
    </w:p>
    <w:p w:rsidR="008A68D7" w:rsidRPr="008A68D7" w:rsidRDefault="008A68D7" w:rsidP="008A68D7">
      <w:pPr>
        <w:spacing w:after="0" w:line="240" w:lineRule="auto"/>
        <w:rPr>
          <w:rFonts w:ascii="Times New Roman" w:eastAsia="Times New Roman" w:hAnsi="Times New Roman" w:cs="Times New Roman"/>
          <w:sz w:val="24"/>
          <w:szCs w:val="24"/>
          <w:lang w:eastAsia="en-IN"/>
        </w:rPr>
      </w:pPr>
      <w:r w:rsidRPr="008A68D7">
        <w:rPr>
          <w:rFonts w:ascii="Times New Roman" w:eastAsia="Times New Roman" w:hAnsi="Times New Roman" w:cs="Times New Roman"/>
          <w:color w:val="000000"/>
          <w:sz w:val="20"/>
          <w:lang w:eastAsia="en-IN"/>
        </w:rPr>
        <w:t>Our company will not tolerate any form of discrimination or harassment! Any employee who feels that he or she has witnessed, or been subject to, any form of discrimination or harassment should immediately notify their supervisor, personnel administrator or other manager at the company. We will promptly investigate any claim and take appropriate action. We will seek to impose appropriate sanctions against any person found to be in violation of this policy. Such sanctions may include, but are not limited to, reprimand, suspension, demotion, transfer and discharge.</w:t>
      </w:r>
    </w:p>
    <w:p w:rsidR="006E3E0E" w:rsidRDefault="006E3E0E" w:rsidP="008A68D7">
      <w:pPr>
        <w:rPr>
          <w:rFonts w:ascii="Times New Roman" w:hAnsi="Times New Roman" w:cs="Times New Roman"/>
        </w:rPr>
      </w:pPr>
    </w:p>
    <w:p w:rsidR="008A68D7" w:rsidRDefault="008A68D7" w:rsidP="008A68D7">
      <w:pPr>
        <w:rPr>
          <w:rFonts w:ascii="Times New Roman" w:hAnsi="Times New Roman" w:cs="Times New Roman"/>
          <w:sz w:val="20"/>
        </w:rPr>
      </w:pPr>
    </w:p>
    <w:p w:rsidR="008A68D7" w:rsidRDefault="008A68D7" w:rsidP="008A68D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A68D7" w:rsidRDefault="008A68D7" w:rsidP="008A68D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A68D7" w:rsidRPr="008A68D7" w:rsidRDefault="008A68D7" w:rsidP="008A68D7">
      <w:pPr>
        <w:rPr>
          <w:rFonts w:ascii="Times New Roman" w:hAnsi="Times New Roman" w:cs="Times New Roman"/>
        </w:rPr>
      </w:pPr>
    </w:p>
    <w:sectPr w:rsidR="008A68D7" w:rsidRPr="008A68D7" w:rsidSect="008A68D7">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0151" w:rsidRDefault="007A0151" w:rsidP="00B7572F">
      <w:pPr>
        <w:spacing w:after="0" w:line="240" w:lineRule="auto"/>
      </w:pPr>
      <w:r>
        <w:separator/>
      </w:r>
    </w:p>
  </w:endnote>
  <w:endnote w:type="continuationSeparator" w:id="1">
    <w:p w:rsidR="007A0151" w:rsidRDefault="007A0151" w:rsidP="00B757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3217893"/>
      <w:docPartObj>
        <w:docPartGallery w:val="Page Numbers (Bottom of Page)"/>
        <w:docPartUnique/>
      </w:docPartObj>
    </w:sdtPr>
    <w:sdtContent>
      <w:p w:rsidR="00B7572F" w:rsidRDefault="00820F00">
        <w:pPr>
          <w:pStyle w:val="Footer"/>
          <w:jc w:val="right"/>
        </w:pPr>
        <w:fldSimple w:instr=" PAGE   \* MERGEFORMAT ">
          <w:r w:rsidR="00C144A9">
            <w:rPr>
              <w:noProof/>
            </w:rPr>
            <w:t>1</w:t>
          </w:r>
        </w:fldSimple>
      </w:p>
    </w:sdtContent>
  </w:sdt>
  <w:p w:rsidR="00B7572F" w:rsidRDefault="00B7572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0151" w:rsidRDefault="007A0151" w:rsidP="00B7572F">
      <w:pPr>
        <w:spacing w:after="0" w:line="240" w:lineRule="auto"/>
      </w:pPr>
      <w:r>
        <w:separator/>
      </w:r>
    </w:p>
  </w:footnote>
  <w:footnote w:type="continuationSeparator" w:id="1">
    <w:p w:rsidR="007A0151" w:rsidRDefault="007A0151" w:rsidP="00B7572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E62E7"/>
    <w:multiLevelType w:val="multilevel"/>
    <w:tmpl w:val="E7F6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4306CF"/>
    <w:multiLevelType w:val="hybridMultilevel"/>
    <w:tmpl w:val="B1D82D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D896B8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F530EC0"/>
    <w:multiLevelType w:val="hybridMultilevel"/>
    <w:tmpl w:val="186417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F583755"/>
    <w:multiLevelType w:val="hybridMultilevel"/>
    <w:tmpl w:val="633C7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44D586B"/>
    <w:multiLevelType w:val="hybridMultilevel"/>
    <w:tmpl w:val="B85EA29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045099E"/>
    <w:multiLevelType w:val="hybridMultilevel"/>
    <w:tmpl w:val="4DEA7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2441289"/>
    <w:multiLevelType w:val="multilevel"/>
    <w:tmpl w:val="A586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734D7F"/>
    <w:multiLevelType w:val="hybridMultilevel"/>
    <w:tmpl w:val="60CCEA7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AE57FEE"/>
    <w:multiLevelType w:val="multilevel"/>
    <w:tmpl w:val="655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CA574BF"/>
    <w:multiLevelType w:val="hybridMultilevel"/>
    <w:tmpl w:val="3252C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F521F1E"/>
    <w:multiLevelType w:val="hybridMultilevel"/>
    <w:tmpl w:val="182CB0D8"/>
    <w:lvl w:ilvl="0" w:tplc="C320356A">
      <w:start w:val="3"/>
      <w:numFmt w:val="lowerLetter"/>
      <w:lvlText w:val="%1."/>
      <w:lvlJc w:val="left"/>
      <w:pPr>
        <w:tabs>
          <w:tab w:val="num" w:pos="720"/>
        </w:tabs>
        <w:ind w:left="720" w:hanging="360"/>
      </w:pPr>
    </w:lvl>
    <w:lvl w:ilvl="1" w:tplc="A50AE69A" w:tentative="1">
      <w:start w:val="1"/>
      <w:numFmt w:val="decimal"/>
      <w:lvlText w:val="%2."/>
      <w:lvlJc w:val="left"/>
      <w:pPr>
        <w:tabs>
          <w:tab w:val="num" w:pos="1440"/>
        </w:tabs>
        <w:ind w:left="1440" w:hanging="360"/>
      </w:pPr>
    </w:lvl>
    <w:lvl w:ilvl="2" w:tplc="2042FB68" w:tentative="1">
      <w:start w:val="1"/>
      <w:numFmt w:val="decimal"/>
      <w:lvlText w:val="%3."/>
      <w:lvlJc w:val="left"/>
      <w:pPr>
        <w:tabs>
          <w:tab w:val="num" w:pos="2160"/>
        </w:tabs>
        <w:ind w:left="2160" w:hanging="360"/>
      </w:pPr>
    </w:lvl>
    <w:lvl w:ilvl="3" w:tplc="8292B3EA" w:tentative="1">
      <w:start w:val="1"/>
      <w:numFmt w:val="decimal"/>
      <w:lvlText w:val="%4."/>
      <w:lvlJc w:val="left"/>
      <w:pPr>
        <w:tabs>
          <w:tab w:val="num" w:pos="2880"/>
        </w:tabs>
        <w:ind w:left="2880" w:hanging="360"/>
      </w:pPr>
    </w:lvl>
    <w:lvl w:ilvl="4" w:tplc="BBCAD4DC" w:tentative="1">
      <w:start w:val="1"/>
      <w:numFmt w:val="decimal"/>
      <w:lvlText w:val="%5."/>
      <w:lvlJc w:val="left"/>
      <w:pPr>
        <w:tabs>
          <w:tab w:val="num" w:pos="3600"/>
        </w:tabs>
        <w:ind w:left="3600" w:hanging="360"/>
      </w:pPr>
    </w:lvl>
    <w:lvl w:ilvl="5" w:tplc="AC805040" w:tentative="1">
      <w:start w:val="1"/>
      <w:numFmt w:val="decimal"/>
      <w:lvlText w:val="%6."/>
      <w:lvlJc w:val="left"/>
      <w:pPr>
        <w:tabs>
          <w:tab w:val="num" w:pos="4320"/>
        </w:tabs>
        <w:ind w:left="4320" w:hanging="360"/>
      </w:pPr>
    </w:lvl>
    <w:lvl w:ilvl="6" w:tplc="2DB876C8" w:tentative="1">
      <w:start w:val="1"/>
      <w:numFmt w:val="decimal"/>
      <w:lvlText w:val="%7."/>
      <w:lvlJc w:val="left"/>
      <w:pPr>
        <w:tabs>
          <w:tab w:val="num" w:pos="5040"/>
        </w:tabs>
        <w:ind w:left="5040" w:hanging="360"/>
      </w:pPr>
    </w:lvl>
    <w:lvl w:ilvl="7" w:tplc="34503512" w:tentative="1">
      <w:start w:val="1"/>
      <w:numFmt w:val="decimal"/>
      <w:lvlText w:val="%8."/>
      <w:lvlJc w:val="left"/>
      <w:pPr>
        <w:tabs>
          <w:tab w:val="num" w:pos="5760"/>
        </w:tabs>
        <w:ind w:left="5760" w:hanging="360"/>
      </w:pPr>
    </w:lvl>
    <w:lvl w:ilvl="8" w:tplc="7E16765C" w:tentative="1">
      <w:start w:val="1"/>
      <w:numFmt w:val="decimal"/>
      <w:lvlText w:val="%9."/>
      <w:lvlJc w:val="left"/>
      <w:pPr>
        <w:tabs>
          <w:tab w:val="num" w:pos="6480"/>
        </w:tabs>
        <w:ind w:left="6480" w:hanging="360"/>
      </w:pPr>
    </w:lvl>
  </w:abstractNum>
  <w:abstractNum w:abstractNumId="12">
    <w:nsid w:val="61943E58"/>
    <w:multiLevelType w:val="hybridMultilevel"/>
    <w:tmpl w:val="CFD00A1A"/>
    <w:lvl w:ilvl="0" w:tplc="40090017">
      <w:start w:val="1"/>
      <w:numFmt w:val="lowerLetter"/>
      <w:lvlText w:val="%1)"/>
      <w:lvlJc w:val="left"/>
      <w:pPr>
        <w:ind w:left="3210" w:hanging="360"/>
      </w:pPr>
    </w:lvl>
    <w:lvl w:ilvl="1" w:tplc="40090019" w:tentative="1">
      <w:start w:val="1"/>
      <w:numFmt w:val="lowerLetter"/>
      <w:lvlText w:val="%2."/>
      <w:lvlJc w:val="left"/>
      <w:pPr>
        <w:ind w:left="3930" w:hanging="360"/>
      </w:pPr>
    </w:lvl>
    <w:lvl w:ilvl="2" w:tplc="4009001B" w:tentative="1">
      <w:start w:val="1"/>
      <w:numFmt w:val="lowerRoman"/>
      <w:lvlText w:val="%3."/>
      <w:lvlJc w:val="right"/>
      <w:pPr>
        <w:ind w:left="4650" w:hanging="180"/>
      </w:pPr>
    </w:lvl>
    <w:lvl w:ilvl="3" w:tplc="4009000F" w:tentative="1">
      <w:start w:val="1"/>
      <w:numFmt w:val="decimal"/>
      <w:lvlText w:val="%4."/>
      <w:lvlJc w:val="left"/>
      <w:pPr>
        <w:ind w:left="5370" w:hanging="360"/>
      </w:pPr>
    </w:lvl>
    <w:lvl w:ilvl="4" w:tplc="40090019" w:tentative="1">
      <w:start w:val="1"/>
      <w:numFmt w:val="lowerLetter"/>
      <w:lvlText w:val="%5."/>
      <w:lvlJc w:val="left"/>
      <w:pPr>
        <w:ind w:left="6090" w:hanging="360"/>
      </w:pPr>
    </w:lvl>
    <w:lvl w:ilvl="5" w:tplc="4009001B" w:tentative="1">
      <w:start w:val="1"/>
      <w:numFmt w:val="lowerRoman"/>
      <w:lvlText w:val="%6."/>
      <w:lvlJc w:val="right"/>
      <w:pPr>
        <w:ind w:left="6810" w:hanging="180"/>
      </w:pPr>
    </w:lvl>
    <w:lvl w:ilvl="6" w:tplc="4009000F" w:tentative="1">
      <w:start w:val="1"/>
      <w:numFmt w:val="decimal"/>
      <w:lvlText w:val="%7."/>
      <w:lvlJc w:val="left"/>
      <w:pPr>
        <w:ind w:left="7530" w:hanging="360"/>
      </w:pPr>
    </w:lvl>
    <w:lvl w:ilvl="7" w:tplc="40090019" w:tentative="1">
      <w:start w:val="1"/>
      <w:numFmt w:val="lowerLetter"/>
      <w:lvlText w:val="%8."/>
      <w:lvlJc w:val="left"/>
      <w:pPr>
        <w:ind w:left="8250" w:hanging="360"/>
      </w:pPr>
    </w:lvl>
    <w:lvl w:ilvl="8" w:tplc="4009001B" w:tentative="1">
      <w:start w:val="1"/>
      <w:numFmt w:val="lowerRoman"/>
      <w:lvlText w:val="%9."/>
      <w:lvlJc w:val="right"/>
      <w:pPr>
        <w:ind w:left="8970" w:hanging="180"/>
      </w:pPr>
    </w:lvl>
  </w:abstractNum>
  <w:abstractNum w:abstractNumId="13">
    <w:nsid w:val="61E30FD7"/>
    <w:multiLevelType w:val="hybridMultilevel"/>
    <w:tmpl w:val="653AC194"/>
    <w:lvl w:ilvl="0" w:tplc="40090017">
      <w:start w:val="1"/>
      <w:numFmt w:val="lowerLetter"/>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14">
    <w:nsid w:val="620E0BF6"/>
    <w:multiLevelType w:val="multilevel"/>
    <w:tmpl w:val="08EECE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FCC3081"/>
    <w:multiLevelType w:val="hybridMultilevel"/>
    <w:tmpl w:val="0694D356"/>
    <w:lvl w:ilvl="0" w:tplc="48A084D2">
      <w:start w:val="2"/>
      <w:numFmt w:val="lowerLetter"/>
      <w:lvlText w:val="%1."/>
      <w:lvlJc w:val="left"/>
      <w:pPr>
        <w:tabs>
          <w:tab w:val="num" w:pos="720"/>
        </w:tabs>
        <w:ind w:left="720" w:hanging="360"/>
      </w:pPr>
    </w:lvl>
    <w:lvl w:ilvl="1" w:tplc="10A60530" w:tentative="1">
      <w:start w:val="1"/>
      <w:numFmt w:val="decimal"/>
      <w:lvlText w:val="%2."/>
      <w:lvlJc w:val="left"/>
      <w:pPr>
        <w:tabs>
          <w:tab w:val="num" w:pos="1440"/>
        </w:tabs>
        <w:ind w:left="1440" w:hanging="360"/>
      </w:pPr>
    </w:lvl>
    <w:lvl w:ilvl="2" w:tplc="77B6F24C" w:tentative="1">
      <w:start w:val="1"/>
      <w:numFmt w:val="decimal"/>
      <w:lvlText w:val="%3."/>
      <w:lvlJc w:val="left"/>
      <w:pPr>
        <w:tabs>
          <w:tab w:val="num" w:pos="2160"/>
        </w:tabs>
        <w:ind w:left="2160" w:hanging="360"/>
      </w:pPr>
    </w:lvl>
    <w:lvl w:ilvl="3" w:tplc="F79847B8" w:tentative="1">
      <w:start w:val="1"/>
      <w:numFmt w:val="decimal"/>
      <w:lvlText w:val="%4."/>
      <w:lvlJc w:val="left"/>
      <w:pPr>
        <w:tabs>
          <w:tab w:val="num" w:pos="2880"/>
        </w:tabs>
        <w:ind w:left="2880" w:hanging="360"/>
      </w:pPr>
    </w:lvl>
    <w:lvl w:ilvl="4" w:tplc="C98C96DE" w:tentative="1">
      <w:start w:val="1"/>
      <w:numFmt w:val="decimal"/>
      <w:lvlText w:val="%5."/>
      <w:lvlJc w:val="left"/>
      <w:pPr>
        <w:tabs>
          <w:tab w:val="num" w:pos="3600"/>
        </w:tabs>
        <w:ind w:left="3600" w:hanging="360"/>
      </w:pPr>
    </w:lvl>
    <w:lvl w:ilvl="5" w:tplc="628AAD30" w:tentative="1">
      <w:start w:val="1"/>
      <w:numFmt w:val="decimal"/>
      <w:lvlText w:val="%6."/>
      <w:lvlJc w:val="left"/>
      <w:pPr>
        <w:tabs>
          <w:tab w:val="num" w:pos="4320"/>
        </w:tabs>
        <w:ind w:left="4320" w:hanging="360"/>
      </w:pPr>
    </w:lvl>
    <w:lvl w:ilvl="6" w:tplc="BB96EB62" w:tentative="1">
      <w:start w:val="1"/>
      <w:numFmt w:val="decimal"/>
      <w:lvlText w:val="%7."/>
      <w:lvlJc w:val="left"/>
      <w:pPr>
        <w:tabs>
          <w:tab w:val="num" w:pos="5040"/>
        </w:tabs>
        <w:ind w:left="5040" w:hanging="360"/>
      </w:pPr>
    </w:lvl>
    <w:lvl w:ilvl="7" w:tplc="90022C10" w:tentative="1">
      <w:start w:val="1"/>
      <w:numFmt w:val="decimal"/>
      <w:lvlText w:val="%8."/>
      <w:lvlJc w:val="left"/>
      <w:pPr>
        <w:tabs>
          <w:tab w:val="num" w:pos="5760"/>
        </w:tabs>
        <w:ind w:left="5760" w:hanging="360"/>
      </w:pPr>
    </w:lvl>
    <w:lvl w:ilvl="8" w:tplc="E39EC166" w:tentative="1">
      <w:start w:val="1"/>
      <w:numFmt w:val="decimal"/>
      <w:lvlText w:val="%9."/>
      <w:lvlJc w:val="left"/>
      <w:pPr>
        <w:tabs>
          <w:tab w:val="num" w:pos="6480"/>
        </w:tabs>
        <w:ind w:left="6480" w:hanging="360"/>
      </w:pPr>
    </w:lvl>
  </w:abstractNum>
  <w:abstractNum w:abstractNumId="16">
    <w:nsid w:val="74F70726"/>
    <w:multiLevelType w:val="multilevel"/>
    <w:tmpl w:val="D006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7CB711B"/>
    <w:multiLevelType w:val="hybridMultilevel"/>
    <w:tmpl w:val="B81478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lvlOverride w:ilvl="0">
      <w:lvl w:ilvl="0">
        <w:numFmt w:val="lowerLetter"/>
        <w:lvlText w:val="%1."/>
        <w:lvlJc w:val="left"/>
      </w:lvl>
    </w:lvlOverride>
  </w:num>
  <w:num w:numId="2">
    <w:abstractNumId w:val="15"/>
  </w:num>
  <w:num w:numId="3">
    <w:abstractNumId w:val="11"/>
  </w:num>
  <w:num w:numId="4">
    <w:abstractNumId w:val="6"/>
  </w:num>
  <w:num w:numId="5">
    <w:abstractNumId w:val="1"/>
  </w:num>
  <w:num w:numId="6">
    <w:abstractNumId w:val="9"/>
  </w:num>
  <w:num w:numId="7">
    <w:abstractNumId w:val="0"/>
  </w:num>
  <w:num w:numId="8">
    <w:abstractNumId w:val="16"/>
  </w:num>
  <w:num w:numId="9">
    <w:abstractNumId w:val="14"/>
  </w:num>
  <w:num w:numId="10">
    <w:abstractNumId w:val="17"/>
  </w:num>
  <w:num w:numId="11">
    <w:abstractNumId w:val="8"/>
  </w:num>
  <w:num w:numId="12">
    <w:abstractNumId w:val="5"/>
  </w:num>
  <w:num w:numId="13">
    <w:abstractNumId w:val="13"/>
  </w:num>
  <w:num w:numId="14">
    <w:abstractNumId w:val="12"/>
  </w:num>
  <w:num w:numId="15">
    <w:abstractNumId w:val="10"/>
  </w:num>
  <w:num w:numId="16">
    <w:abstractNumId w:val="4"/>
  </w:num>
  <w:num w:numId="17">
    <w:abstractNumId w:val="3"/>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A68D7"/>
    <w:rsid w:val="0005080E"/>
    <w:rsid w:val="00064938"/>
    <w:rsid w:val="000D3BDE"/>
    <w:rsid w:val="004518E4"/>
    <w:rsid w:val="006E3E0E"/>
    <w:rsid w:val="007A0151"/>
    <w:rsid w:val="00820F00"/>
    <w:rsid w:val="008A68D7"/>
    <w:rsid w:val="00B7572F"/>
    <w:rsid w:val="00C144A9"/>
    <w:rsid w:val="00E00F3F"/>
    <w:rsid w:val="00EC0D9D"/>
    <w:rsid w:val="00F7518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E0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68D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A68D7"/>
    <w:pPr>
      <w:ind w:left="720"/>
      <w:contextualSpacing/>
    </w:pPr>
  </w:style>
  <w:style w:type="paragraph" w:styleId="Header">
    <w:name w:val="header"/>
    <w:basedOn w:val="Normal"/>
    <w:link w:val="HeaderChar"/>
    <w:uiPriority w:val="99"/>
    <w:semiHidden/>
    <w:unhideWhenUsed/>
    <w:rsid w:val="00B7572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7572F"/>
  </w:style>
  <w:style w:type="paragraph" w:styleId="Footer">
    <w:name w:val="footer"/>
    <w:basedOn w:val="Normal"/>
    <w:link w:val="FooterChar"/>
    <w:uiPriority w:val="99"/>
    <w:unhideWhenUsed/>
    <w:rsid w:val="00B75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72F"/>
  </w:style>
  <w:style w:type="character" w:styleId="Strong">
    <w:name w:val="Strong"/>
    <w:basedOn w:val="DefaultParagraphFont"/>
    <w:uiPriority w:val="22"/>
    <w:qFormat/>
    <w:rsid w:val="004518E4"/>
    <w:rPr>
      <w:b/>
      <w:bCs/>
    </w:rPr>
  </w:style>
  <w:style w:type="paragraph" w:customStyle="1" w:styleId="shrm-element-p">
    <w:name w:val="shrm-element-p"/>
    <w:basedOn w:val="Normal"/>
    <w:rsid w:val="000D3BD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hrm-element-subtitle">
    <w:name w:val="shrm-element-subtitle"/>
    <w:basedOn w:val="Normal"/>
    <w:rsid w:val="00E00F3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237247774">
      <w:bodyDiv w:val="1"/>
      <w:marLeft w:val="0"/>
      <w:marRight w:val="0"/>
      <w:marTop w:val="0"/>
      <w:marBottom w:val="0"/>
      <w:divBdr>
        <w:top w:val="none" w:sz="0" w:space="0" w:color="auto"/>
        <w:left w:val="none" w:sz="0" w:space="0" w:color="auto"/>
        <w:bottom w:val="none" w:sz="0" w:space="0" w:color="auto"/>
        <w:right w:val="none" w:sz="0" w:space="0" w:color="auto"/>
      </w:divBdr>
    </w:div>
    <w:div w:id="298802738">
      <w:bodyDiv w:val="1"/>
      <w:marLeft w:val="0"/>
      <w:marRight w:val="0"/>
      <w:marTop w:val="0"/>
      <w:marBottom w:val="0"/>
      <w:divBdr>
        <w:top w:val="none" w:sz="0" w:space="0" w:color="auto"/>
        <w:left w:val="none" w:sz="0" w:space="0" w:color="auto"/>
        <w:bottom w:val="none" w:sz="0" w:space="0" w:color="auto"/>
        <w:right w:val="none" w:sz="0" w:space="0" w:color="auto"/>
      </w:divBdr>
    </w:div>
    <w:div w:id="591940302">
      <w:bodyDiv w:val="1"/>
      <w:marLeft w:val="0"/>
      <w:marRight w:val="0"/>
      <w:marTop w:val="0"/>
      <w:marBottom w:val="0"/>
      <w:divBdr>
        <w:top w:val="none" w:sz="0" w:space="0" w:color="auto"/>
        <w:left w:val="none" w:sz="0" w:space="0" w:color="auto"/>
        <w:bottom w:val="none" w:sz="0" w:space="0" w:color="auto"/>
        <w:right w:val="none" w:sz="0" w:space="0" w:color="auto"/>
      </w:divBdr>
    </w:div>
    <w:div w:id="869297971">
      <w:bodyDiv w:val="1"/>
      <w:marLeft w:val="0"/>
      <w:marRight w:val="0"/>
      <w:marTop w:val="0"/>
      <w:marBottom w:val="0"/>
      <w:divBdr>
        <w:top w:val="none" w:sz="0" w:space="0" w:color="auto"/>
        <w:left w:val="none" w:sz="0" w:space="0" w:color="auto"/>
        <w:bottom w:val="none" w:sz="0" w:space="0" w:color="auto"/>
        <w:right w:val="none" w:sz="0" w:space="0" w:color="auto"/>
      </w:divBdr>
    </w:div>
    <w:div w:id="1168791364">
      <w:bodyDiv w:val="1"/>
      <w:marLeft w:val="0"/>
      <w:marRight w:val="0"/>
      <w:marTop w:val="0"/>
      <w:marBottom w:val="0"/>
      <w:divBdr>
        <w:top w:val="none" w:sz="0" w:space="0" w:color="auto"/>
        <w:left w:val="none" w:sz="0" w:space="0" w:color="auto"/>
        <w:bottom w:val="none" w:sz="0" w:space="0" w:color="auto"/>
        <w:right w:val="none" w:sz="0" w:space="0" w:color="auto"/>
      </w:divBdr>
      <w:divsChild>
        <w:div w:id="30813070">
          <w:blockQuote w:val="1"/>
          <w:marLeft w:val="600"/>
          <w:marRight w:val="0"/>
          <w:marTop w:val="0"/>
          <w:marBottom w:val="0"/>
          <w:divBdr>
            <w:top w:val="none" w:sz="0" w:space="0" w:color="auto"/>
            <w:left w:val="none" w:sz="0" w:space="0" w:color="auto"/>
            <w:bottom w:val="none" w:sz="0" w:space="0" w:color="auto"/>
            <w:right w:val="none" w:sz="0" w:space="0" w:color="auto"/>
          </w:divBdr>
          <w:divsChild>
            <w:div w:id="1357197536">
              <w:blockQuote w:val="1"/>
              <w:marLeft w:val="600"/>
              <w:marRight w:val="0"/>
              <w:marTop w:val="0"/>
              <w:marBottom w:val="0"/>
              <w:divBdr>
                <w:top w:val="none" w:sz="0" w:space="0" w:color="auto"/>
                <w:left w:val="none" w:sz="0" w:space="0" w:color="auto"/>
                <w:bottom w:val="none" w:sz="0" w:space="0" w:color="auto"/>
                <w:right w:val="none" w:sz="0" w:space="0" w:color="auto"/>
              </w:divBdr>
              <w:divsChild>
                <w:div w:id="1118909689">
                  <w:marLeft w:val="0"/>
                  <w:marRight w:val="0"/>
                  <w:marTop w:val="0"/>
                  <w:marBottom w:val="0"/>
                  <w:divBdr>
                    <w:top w:val="none" w:sz="0" w:space="0" w:color="auto"/>
                    <w:left w:val="none" w:sz="0" w:space="0" w:color="auto"/>
                    <w:bottom w:val="none" w:sz="0" w:space="0" w:color="auto"/>
                    <w:right w:val="none" w:sz="0" w:space="0" w:color="auto"/>
                  </w:divBdr>
                  <w:divsChild>
                    <w:div w:id="18213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4842">
              <w:blockQuote w:val="1"/>
              <w:marLeft w:val="600"/>
              <w:marRight w:val="0"/>
              <w:marTop w:val="0"/>
              <w:marBottom w:val="0"/>
              <w:divBdr>
                <w:top w:val="none" w:sz="0" w:space="0" w:color="auto"/>
                <w:left w:val="none" w:sz="0" w:space="0" w:color="auto"/>
                <w:bottom w:val="none" w:sz="0" w:space="0" w:color="auto"/>
                <w:right w:val="none" w:sz="0" w:space="0" w:color="auto"/>
              </w:divBdr>
              <w:divsChild>
                <w:div w:id="648436549">
                  <w:marLeft w:val="0"/>
                  <w:marRight w:val="0"/>
                  <w:marTop w:val="0"/>
                  <w:marBottom w:val="0"/>
                  <w:divBdr>
                    <w:top w:val="none" w:sz="0" w:space="0" w:color="auto"/>
                    <w:left w:val="none" w:sz="0" w:space="0" w:color="auto"/>
                    <w:bottom w:val="none" w:sz="0" w:space="0" w:color="auto"/>
                    <w:right w:val="none" w:sz="0" w:space="0" w:color="auto"/>
                  </w:divBdr>
                </w:div>
              </w:divsChild>
            </w:div>
            <w:div w:id="1501769998">
              <w:blockQuote w:val="1"/>
              <w:marLeft w:val="600"/>
              <w:marRight w:val="0"/>
              <w:marTop w:val="0"/>
              <w:marBottom w:val="0"/>
              <w:divBdr>
                <w:top w:val="none" w:sz="0" w:space="0" w:color="auto"/>
                <w:left w:val="none" w:sz="0" w:space="0" w:color="auto"/>
                <w:bottom w:val="none" w:sz="0" w:space="0" w:color="auto"/>
                <w:right w:val="none" w:sz="0" w:space="0" w:color="auto"/>
              </w:divBdr>
              <w:divsChild>
                <w:div w:id="1308128466">
                  <w:marLeft w:val="0"/>
                  <w:marRight w:val="0"/>
                  <w:marTop w:val="0"/>
                  <w:marBottom w:val="0"/>
                  <w:divBdr>
                    <w:top w:val="none" w:sz="0" w:space="0" w:color="auto"/>
                    <w:left w:val="none" w:sz="0" w:space="0" w:color="auto"/>
                    <w:bottom w:val="none" w:sz="0" w:space="0" w:color="auto"/>
                    <w:right w:val="none" w:sz="0" w:space="0" w:color="auto"/>
                  </w:divBdr>
                </w:div>
              </w:divsChild>
            </w:div>
            <w:div w:id="8610536">
              <w:blockQuote w:val="1"/>
              <w:marLeft w:val="600"/>
              <w:marRight w:val="0"/>
              <w:marTop w:val="0"/>
              <w:marBottom w:val="0"/>
              <w:divBdr>
                <w:top w:val="none" w:sz="0" w:space="0" w:color="auto"/>
                <w:left w:val="none" w:sz="0" w:space="0" w:color="auto"/>
                <w:bottom w:val="none" w:sz="0" w:space="0" w:color="auto"/>
                <w:right w:val="none" w:sz="0" w:space="0" w:color="auto"/>
              </w:divBdr>
              <w:divsChild>
                <w:div w:id="2237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59973">
          <w:blockQuote w:val="1"/>
          <w:marLeft w:val="600"/>
          <w:marRight w:val="0"/>
          <w:marTop w:val="0"/>
          <w:marBottom w:val="0"/>
          <w:divBdr>
            <w:top w:val="none" w:sz="0" w:space="0" w:color="auto"/>
            <w:left w:val="none" w:sz="0" w:space="0" w:color="auto"/>
            <w:bottom w:val="none" w:sz="0" w:space="0" w:color="auto"/>
            <w:right w:val="none" w:sz="0" w:space="0" w:color="auto"/>
          </w:divBdr>
          <w:divsChild>
            <w:div w:id="2028094745">
              <w:marLeft w:val="0"/>
              <w:marRight w:val="0"/>
              <w:marTop w:val="0"/>
              <w:marBottom w:val="0"/>
              <w:divBdr>
                <w:top w:val="none" w:sz="0" w:space="0" w:color="auto"/>
                <w:left w:val="none" w:sz="0" w:space="0" w:color="auto"/>
                <w:bottom w:val="none" w:sz="0" w:space="0" w:color="auto"/>
                <w:right w:val="none" w:sz="0" w:space="0" w:color="auto"/>
              </w:divBdr>
            </w:div>
          </w:divsChild>
        </w:div>
        <w:div w:id="837383665">
          <w:marLeft w:val="0"/>
          <w:marRight w:val="0"/>
          <w:marTop w:val="0"/>
          <w:marBottom w:val="0"/>
          <w:divBdr>
            <w:top w:val="none" w:sz="0" w:space="0" w:color="auto"/>
            <w:left w:val="none" w:sz="0" w:space="0" w:color="auto"/>
            <w:bottom w:val="none" w:sz="0" w:space="0" w:color="auto"/>
            <w:right w:val="none" w:sz="0" w:space="0" w:color="auto"/>
          </w:divBdr>
        </w:div>
      </w:divsChild>
    </w:div>
    <w:div w:id="1742874471">
      <w:bodyDiv w:val="1"/>
      <w:marLeft w:val="0"/>
      <w:marRight w:val="0"/>
      <w:marTop w:val="0"/>
      <w:marBottom w:val="0"/>
      <w:divBdr>
        <w:top w:val="none" w:sz="0" w:space="0" w:color="auto"/>
        <w:left w:val="none" w:sz="0" w:space="0" w:color="auto"/>
        <w:bottom w:val="none" w:sz="0" w:space="0" w:color="auto"/>
        <w:right w:val="none" w:sz="0" w:space="0" w:color="auto"/>
      </w:divBdr>
    </w:div>
    <w:div w:id="195640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C6424-2C25-4795-B88F-8D315B061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1906</Words>
  <Characters>10866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2021-07-19T20:36:00Z</dcterms:created>
  <dcterms:modified xsi:type="dcterms:W3CDTF">2021-07-25T13:15:00Z</dcterms:modified>
</cp:coreProperties>
</file>