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Default Extension="gif" ContentType="image/gif"/>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166E4D" w:rsidRDefault="00166E4D" w:rsidP="00166E4D">
      <w:pPr>
        <w:spacing w:after="0" w:line="240" w:lineRule="auto"/>
        <w:rPr>
          <w:rFonts w:ascii="Times New Roman" w:eastAsia="Times New Roman" w:hAnsi="Times New Roman" w:cs="Times New Roman"/>
          <w:b/>
          <w:bCs/>
          <w:color w:val="000000"/>
          <w:sz w:val="32"/>
          <w:szCs w:val="32"/>
          <w:lang w:eastAsia="en-IN"/>
        </w:rPr>
      </w:pPr>
    </w:p>
    <w:p w:rsidR="00166E4D" w:rsidRDefault="00166E4D" w:rsidP="00166E4D">
      <w:pPr>
        <w:spacing w:after="0" w:line="240" w:lineRule="auto"/>
        <w:jc w:val="center"/>
        <w:rPr>
          <w:rFonts w:ascii="Times New Roman" w:eastAsia="Times New Roman" w:hAnsi="Times New Roman" w:cs="Times New Roman"/>
          <w:b/>
          <w:bCs/>
          <w:color w:val="000000"/>
          <w:sz w:val="32"/>
          <w:szCs w:val="32"/>
          <w:lang w:eastAsia="en-IN"/>
        </w:rPr>
      </w:pPr>
    </w:p>
    <w:p w:rsidR="00166E4D" w:rsidRDefault="00166E4D" w:rsidP="00166E4D">
      <w:pPr>
        <w:spacing w:after="0" w:line="240" w:lineRule="auto"/>
        <w:jc w:val="center"/>
        <w:rPr>
          <w:rFonts w:ascii="Times New Roman" w:eastAsia="Times New Roman" w:hAnsi="Times New Roman" w:cs="Times New Roman"/>
          <w:b/>
          <w:bCs/>
          <w:color w:val="000000"/>
          <w:sz w:val="28"/>
          <w:szCs w:val="28"/>
          <w:lang w:eastAsia="en-IN"/>
        </w:rPr>
      </w:pPr>
      <w:r w:rsidRPr="00166E4D">
        <w:rPr>
          <w:rFonts w:ascii="Times New Roman" w:eastAsia="Times New Roman" w:hAnsi="Times New Roman" w:cs="Times New Roman"/>
          <w:b/>
          <w:bCs/>
          <w:color w:val="000000"/>
          <w:sz w:val="28"/>
          <w:szCs w:val="28"/>
          <w:lang w:eastAsia="en-IN"/>
        </w:rPr>
        <w:t>VACATION POLICY</w:t>
      </w:r>
    </w:p>
    <w:p w:rsidR="00166E4D" w:rsidRPr="00166E4D" w:rsidRDefault="00FD1F27" w:rsidP="00166E4D">
      <w:pPr>
        <w:spacing w:after="0" w:line="240" w:lineRule="auto"/>
        <w:jc w:val="center"/>
        <w:rPr>
          <w:rFonts w:ascii="Times New Roman" w:eastAsia="Times New Roman" w:hAnsi="Times New Roman" w:cs="Times New Roman"/>
          <w:szCs w:val="22"/>
          <w:lang w:eastAsia="en-IN"/>
        </w:rPr>
      </w:pPr>
      <w:r w:rsidRPr="00FD1F27">
        <w:rPr>
          <w:rFonts w:ascii="Times New Roman" w:eastAsia="Times New Roman" w:hAnsi="Times New Roman" w:cs="Times New Roman"/>
          <w:szCs w:val="22"/>
          <w:lang w:eastAsia="en-IN"/>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50pt;height:7.5pt" o:hrpct="0" o:hralign="center" o:hr="t">
            <v:imagedata r:id="rId7" o:title="j0115855"/>
          </v:shape>
        </w:pict>
      </w:r>
    </w:p>
    <w:p w:rsidR="00441728" w:rsidRDefault="00441728" w:rsidP="00441728">
      <w:pPr>
        <w:spacing w:after="0"/>
        <w:rPr>
          <w:rFonts w:ascii="Times New Roman" w:eastAsia="Times New Roman" w:hAnsi="Times New Roman" w:cs="Times New Roman"/>
          <w:szCs w:val="22"/>
          <w:lang w:eastAsia="en-IN"/>
        </w:rPr>
      </w:pPr>
    </w:p>
    <w:p w:rsidR="00441728" w:rsidRDefault="00441728" w:rsidP="00441728">
      <w:pPr>
        <w:spacing w:after="0"/>
        <w:rPr>
          <w:rFonts w:ascii="Times New Roman" w:eastAsia="Times New Roman" w:hAnsi="Times New Roman" w:cs="Times New Roman"/>
          <w:szCs w:val="22"/>
          <w:lang w:eastAsia="en-IN"/>
        </w:rPr>
      </w:pPr>
    </w:p>
    <w:p w:rsidR="00441728" w:rsidRPr="00441728" w:rsidRDefault="00441728" w:rsidP="00441728">
      <w:pPr>
        <w:pStyle w:val="ListParagraph"/>
        <w:numPr>
          <w:ilvl w:val="0"/>
          <w:numId w:val="10"/>
        </w:numPr>
        <w:spacing w:after="0"/>
        <w:rPr>
          <w:rStyle w:val="Strong"/>
          <w:rFonts w:ascii="Times New Roman" w:hAnsi="Times New Roman" w:cs="Times New Roman"/>
          <w:sz w:val="20"/>
          <w:szCs w:val="18"/>
        </w:rPr>
      </w:pPr>
      <w:r w:rsidRPr="00441728">
        <w:rPr>
          <w:rStyle w:val="Strong"/>
          <w:rFonts w:ascii="Times New Roman" w:hAnsi="Times New Roman" w:cs="Times New Roman"/>
          <w:sz w:val="24"/>
          <w:szCs w:val="22"/>
        </w:rPr>
        <w:t>PURPOSE</w:t>
      </w:r>
    </w:p>
    <w:p w:rsidR="00441728" w:rsidRPr="00441728" w:rsidRDefault="00441728" w:rsidP="00441728">
      <w:pPr>
        <w:spacing w:after="0"/>
        <w:rPr>
          <w:rFonts w:ascii="Times New Roman" w:hAnsi="Times New Roman" w:cs="Times New Roman"/>
          <w:sz w:val="20"/>
          <w:szCs w:val="18"/>
        </w:rPr>
      </w:pPr>
    </w:p>
    <w:p w:rsidR="00441728" w:rsidRDefault="00441728" w:rsidP="00441728">
      <w:pPr>
        <w:spacing w:after="0"/>
        <w:rPr>
          <w:rFonts w:ascii="Times New Roman" w:hAnsi="Times New Roman" w:cs="Times New Roman"/>
          <w:sz w:val="20"/>
          <w:szCs w:val="18"/>
        </w:rPr>
      </w:pPr>
      <w:r w:rsidRPr="00441728">
        <w:rPr>
          <w:rFonts w:ascii="Times New Roman" w:hAnsi="Times New Roman" w:cs="Times New Roman"/>
          <w:sz w:val="20"/>
          <w:szCs w:val="18"/>
        </w:rPr>
        <w:t>[Company Name] provides paid vacation for employees to take time for rest and recuperation.</w:t>
      </w:r>
    </w:p>
    <w:p w:rsidR="00441728" w:rsidRDefault="00441728" w:rsidP="00441728">
      <w:pPr>
        <w:spacing w:after="0"/>
        <w:rPr>
          <w:rFonts w:ascii="Times New Roman" w:hAnsi="Times New Roman" w:cs="Times New Roman"/>
          <w:sz w:val="20"/>
          <w:szCs w:val="18"/>
        </w:rPr>
      </w:pPr>
    </w:p>
    <w:p w:rsidR="00441728" w:rsidRPr="00441728" w:rsidRDefault="00441728" w:rsidP="00441728">
      <w:pPr>
        <w:spacing w:after="0"/>
        <w:rPr>
          <w:rFonts w:ascii="Times New Roman" w:hAnsi="Times New Roman" w:cs="Times New Roman"/>
          <w:sz w:val="24"/>
          <w:szCs w:val="22"/>
        </w:rPr>
      </w:pPr>
    </w:p>
    <w:p w:rsidR="00441728" w:rsidRPr="00441728" w:rsidRDefault="00441728" w:rsidP="00441728">
      <w:pPr>
        <w:pStyle w:val="ListParagraph"/>
        <w:numPr>
          <w:ilvl w:val="0"/>
          <w:numId w:val="10"/>
        </w:numPr>
        <w:spacing w:after="0"/>
        <w:rPr>
          <w:rStyle w:val="Strong"/>
          <w:rFonts w:ascii="Times New Roman" w:hAnsi="Times New Roman" w:cs="Times New Roman"/>
          <w:sz w:val="24"/>
          <w:szCs w:val="22"/>
        </w:rPr>
      </w:pPr>
      <w:r w:rsidRPr="00441728">
        <w:rPr>
          <w:rStyle w:val="Strong"/>
          <w:rFonts w:ascii="Times New Roman" w:hAnsi="Times New Roman" w:cs="Times New Roman"/>
          <w:sz w:val="24"/>
          <w:szCs w:val="22"/>
        </w:rPr>
        <w:t>ELIGIBILITY</w:t>
      </w:r>
    </w:p>
    <w:p w:rsidR="00441728" w:rsidRPr="00441728" w:rsidRDefault="00441728" w:rsidP="00441728">
      <w:pPr>
        <w:spacing w:after="0"/>
        <w:rPr>
          <w:rFonts w:ascii="Times New Roman" w:hAnsi="Times New Roman" w:cs="Times New Roman"/>
          <w:sz w:val="20"/>
          <w:szCs w:val="18"/>
        </w:rPr>
      </w:pPr>
    </w:p>
    <w:p w:rsidR="00441728" w:rsidRPr="00441728" w:rsidRDefault="00441728" w:rsidP="00441728">
      <w:pPr>
        <w:spacing w:after="0"/>
        <w:rPr>
          <w:rFonts w:ascii="Times New Roman" w:hAnsi="Times New Roman" w:cs="Times New Roman"/>
          <w:sz w:val="20"/>
          <w:szCs w:val="18"/>
        </w:rPr>
      </w:pPr>
      <w:r w:rsidRPr="00441728">
        <w:rPr>
          <w:rFonts w:ascii="Times New Roman" w:hAnsi="Times New Roman" w:cs="Times New Roman"/>
          <w:sz w:val="20"/>
          <w:szCs w:val="18"/>
        </w:rPr>
        <w:t>All full- and part-time employees are eligible for vacation leave benefits. Part-time employees working 20 to 29 hours per week will earn vacation on a prorated basis. Full-time employees are those working 30-plus hours per week.</w:t>
      </w:r>
    </w:p>
    <w:p w:rsidR="00441728" w:rsidRPr="00441728" w:rsidRDefault="00441728" w:rsidP="00441728">
      <w:pPr>
        <w:spacing w:after="0"/>
        <w:rPr>
          <w:rFonts w:ascii="Times New Roman" w:hAnsi="Times New Roman" w:cs="Times New Roman"/>
          <w:sz w:val="20"/>
          <w:szCs w:val="18"/>
        </w:rPr>
      </w:pPr>
      <w:r w:rsidRPr="00441728">
        <w:rPr>
          <w:rFonts w:ascii="Times New Roman" w:hAnsi="Times New Roman" w:cs="Times New Roman"/>
          <w:sz w:val="20"/>
          <w:szCs w:val="18"/>
        </w:rPr>
        <w:t>Vacation accrual begins on the first day of full- or part-time employment. Vacation is accrued according to the schedule in this policy. Vacation can be used after it is earned. Vacation leave will not be earned during an unpaid leave of absence.</w:t>
      </w:r>
    </w:p>
    <w:p w:rsidR="00441728" w:rsidRPr="00166E4D" w:rsidRDefault="00441728" w:rsidP="00166E4D">
      <w:pPr>
        <w:spacing w:after="240" w:line="240" w:lineRule="auto"/>
        <w:rPr>
          <w:rFonts w:ascii="Times New Roman" w:eastAsia="Times New Roman" w:hAnsi="Times New Roman" w:cs="Times New Roman"/>
          <w:sz w:val="24"/>
          <w:szCs w:val="24"/>
          <w:lang w:eastAsia="en-IN"/>
        </w:rPr>
      </w:pPr>
    </w:p>
    <w:p w:rsidR="00166E4D" w:rsidRPr="00166E4D" w:rsidRDefault="00166E4D" w:rsidP="00166E4D">
      <w:pPr>
        <w:spacing w:after="0" w:line="240" w:lineRule="auto"/>
        <w:rPr>
          <w:rFonts w:ascii="Times New Roman" w:eastAsia="Times New Roman" w:hAnsi="Times New Roman" w:cs="Times New Roman"/>
          <w:sz w:val="24"/>
          <w:szCs w:val="24"/>
          <w:lang w:eastAsia="en-IN"/>
        </w:rPr>
      </w:pPr>
      <w:r w:rsidRPr="00166E4D">
        <w:rPr>
          <w:rFonts w:ascii="Times New Roman" w:eastAsia="Times New Roman" w:hAnsi="Times New Roman" w:cs="Times New Roman"/>
          <w:color w:val="000000"/>
          <w:sz w:val="20"/>
          <w:lang w:eastAsia="en-IN"/>
        </w:rPr>
        <w:t>Vacation is paid by [Company name] to regular full-time employees as follows:</w:t>
      </w:r>
    </w:p>
    <w:p w:rsidR="00166E4D" w:rsidRPr="00166E4D" w:rsidRDefault="00166E4D" w:rsidP="00166E4D">
      <w:pPr>
        <w:spacing w:after="0" w:line="240" w:lineRule="auto"/>
        <w:rPr>
          <w:rFonts w:ascii="Times New Roman" w:eastAsia="Times New Roman" w:hAnsi="Times New Roman" w:cs="Times New Roman"/>
          <w:sz w:val="24"/>
          <w:szCs w:val="24"/>
          <w:lang w:eastAsia="en-IN"/>
        </w:rPr>
      </w:pPr>
      <w:r w:rsidRPr="00166E4D">
        <w:rPr>
          <w:rFonts w:ascii="Times New Roman" w:eastAsia="Times New Roman" w:hAnsi="Times New Roman" w:cs="Times New Roman"/>
          <w:sz w:val="24"/>
          <w:szCs w:val="24"/>
          <w:lang w:eastAsia="en-IN"/>
        </w:rPr>
        <w:br/>
      </w:r>
    </w:p>
    <w:p w:rsidR="00166E4D" w:rsidRPr="00166E4D" w:rsidRDefault="00166E4D" w:rsidP="00166E4D">
      <w:pPr>
        <w:numPr>
          <w:ilvl w:val="0"/>
          <w:numId w:val="1"/>
        </w:numPr>
        <w:spacing w:after="0" w:line="240" w:lineRule="auto"/>
        <w:textAlignment w:val="baseline"/>
        <w:rPr>
          <w:rFonts w:ascii="Times New Roman" w:eastAsia="Times New Roman" w:hAnsi="Times New Roman" w:cs="Times New Roman"/>
          <w:color w:val="000000"/>
          <w:sz w:val="28"/>
          <w:szCs w:val="28"/>
          <w:lang w:eastAsia="en-IN"/>
        </w:rPr>
      </w:pPr>
      <w:r w:rsidRPr="00166E4D">
        <w:rPr>
          <w:rFonts w:ascii="Times New Roman" w:eastAsia="Times New Roman" w:hAnsi="Times New Roman" w:cs="Times New Roman"/>
          <w:color w:val="000000"/>
          <w:sz w:val="20"/>
          <w:lang w:eastAsia="en-IN"/>
        </w:rPr>
        <w:t>First year of employment: [NUMBER] week</w:t>
      </w:r>
    </w:p>
    <w:p w:rsidR="00166E4D" w:rsidRPr="00166E4D" w:rsidRDefault="00166E4D" w:rsidP="00166E4D">
      <w:pPr>
        <w:spacing w:after="0" w:line="240" w:lineRule="auto"/>
        <w:rPr>
          <w:rFonts w:ascii="Times New Roman" w:eastAsia="Times New Roman" w:hAnsi="Times New Roman" w:cs="Times New Roman"/>
          <w:sz w:val="24"/>
          <w:szCs w:val="24"/>
          <w:lang w:eastAsia="en-IN"/>
        </w:rPr>
      </w:pPr>
      <w:r w:rsidRPr="00166E4D">
        <w:rPr>
          <w:rFonts w:ascii="Times New Roman" w:eastAsia="Times New Roman" w:hAnsi="Times New Roman" w:cs="Times New Roman"/>
          <w:sz w:val="24"/>
          <w:szCs w:val="24"/>
          <w:lang w:eastAsia="en-IN"/>
        </w:rPr>
        <w:br/>
      </w:r>
    </w:p>
    <w:p w:rsidR="00166E4D" w:rsidRPr="00166E4D" w:rsidRDefault="00166E4D" w:rsidP="00166E4D">
      <w:pPr>
        <w:numPr>
          <w:ilvl w:val="0"/>
          <w:numId w:val="2"/>
        </w:numPr>
        <w:spacing w:after="0" w:line="240" w:lineRule="auto"/>
        <w:textAlignment w:val="baseline"/>
        <w:rPr>
          <w:rFonts w:ascii="Times New Roman" w:eastAsia="Times New Roman" w:hAnsi="Times New Roman" w:cs="Times New Roman"/>
          <w:color w:val="000000"/>
          <w:sz w:val="28"/>
          <w:szCs w:val="28"/>
          <w:lang w:eastAsia="en-IN"/>
        </w:rPr>
      </w:pPr>
      <w:r w:rsidRPr="00166E4D">
        <w:rPr>
          <w:rFonts w:ascii="Times New Roman" w:eastAsia="Times New Roman" w:hAnsi="Times New Roman" w:cs="Times New Roman"/>
          <w:color w:val="000000"/>
          <w:sz w:val="20"/>
          <w:lang w:eastAsia="en-IN"/>
        </w:rPr>
        <w:t>Second through third year of employment: [NUMBER] weeks</w:t>
      </w:r>
    </w:p>
    <w:p w:rsidR="00166E4D" w:rsidRPr="00166E4D" w:rsidRDefault="00166E4D" w:rsidP="00166E4D">
      <w:pPr>
        <w:spacing w:after="0" w:line="240" w:lineRule="auto"/>
        <w:rPr>
          <w:rFonts w:ascii="Times New Roman" w:eastAsia="Times New Roman" w:hAnsi="Times New Roman" w:cs="Times New Roman"/>
          <w:sz w:val="24"/>
          <w:szCs w:val="24"/>
          <w:lang w:eastAsia="en-IN"/>
        </w:rPr>
      </w:pPr>
      <w:r w:rsidRPr="00166E4D">
        <w:rPr>
          <w:rFonts w:ascii="Times New Roman" w:eastAsia="Times New Roman" w:hAnsi="Times New Roman" w:cs="Times New Roman"/>
          <w:sz w:val="24"/>
          <w:szCs w:val="24"/>
          <w:lang w:eastAsia="en-IN"/>
        </w:rPr>
        <w:br/>
      </w:r>
    </w:p>
    <w:p w:rsidR="00166E4D" w:rsidRPr="00166E4D" w:rsidRDefault="00166E4D" w:rsidP="00166E4D">
      <w:pPr>
        <w:numPr>
          <w:ilvl w:val="0"/>
          <w:numId w:val="3"/>
        </w:numPr>
        <w:spacing w:after="0" w:line="240" w:lineRule="auto"/>
        <w:textAlignment w:val="baseline"/>
        <w:rPr>
          <w:rFonts w:ascii="Times New Roman" w:eastAsia="Times New Roman" w:hAnsi="Times New Roman" w:cs="Times New Roman"/>
          <w:color w:val="000000"/>
          <w:sz w:val="28"/>
          <w:szCs w:val="28"/>
          <w:lang w:eastAsia="en-IN"/>
        </w:rPr>
      </w:pPr>
      <w:r w:rsidRPr="00166E4D">
        <w:rPr>
          <w:rFonts w:ascii="Times New Roman" w:eastAsia="Times New Roman" w:hAnsi="Times New Roman" w:cs="Times New Roman"/>
          <w:color w:val="000000"/>
          <w:sz w:val="20"/>
          <w:lang w:eastAsia="en-IN"/>
        </w:rPr>
        <w:t>Third through tenth year of employment: [NUMBER] weeks</w:t>
      </w:r>
    </w:p>
    <w:p w:rsidR="00166E4D" w:rsidRPr="00166E4D" w:rsidRDefault="00166E4D" w:rsidP="00166E4D">
      <w:pPr>
        <w:spacing w:after="0" w:line="240" w:lineRule="auto"/>
        <w:rPr>
          <w:rFonts w:ascii="Times New Roman" w:eastAsia="Times New Roman" w:hAnsi="Times New Roman" w:cs="Times New Roman"/>
          <w:sz w:val="24"/>
          <w:szCs w:val="24"/>
          <w:lang w:eastAsia="en-IN"/>
        </w:rPr>
      </w:pPr>
      <w:r w:rsidRPr="00166E4D">
        <w:rPr>
          <w:rFonts w:ascii="Times New Roman" w:eastAsia="Times New Roman" w:hAnsi="Times New Roman" w:cs="Times New Roman"/>
          <w:sz w:val="24"/>
          <w:szCs w:val="24"/>
          <w:lang w:eastAsia="en-IN"/>
        </w:rPr>
        <w:br/>
      </w:r>
    </w:p>
    <w:p w:rsidR="00166E4D" w:rsidRPr="00166E4D" w:rsidRDefault="00166E4D" w:rsidP="00166E4D">
      <w:pPr>
        <w:numPr>
          <w:ilvl w:val="0"/>
          <w:numId w:val="4"/>
        </w:numPr>
        <w:spacing w:after="0" w:line="240" w:lineRule="auto"/>
        <w:textAlignment w:val="baseline"/>
        <w:rPr>
          <w:rFonts w:ascii="Times New Roman" w:eastAsia="Times New Roman" w:hAnsi="Times New Roman" w:cs="Times New Roman"/>
          <w:color w:val="000000"/>
          <w:sz w:val="28"/>
          <w:szCs w:val="28"/>
          <w:lang w:eastAsia="en-IN"/>
        </w:rPr>
      </w:pPr>
      <w:r w:rsidRPr="00166E4D">
        <w:rPr>
          <w:rFonts w:ascii="Times New Roman" w:eastAsia="Times New Roman" w:hAnsi="Times New Roman" w:cs="Times New Roman"/>
          <w:color w:val="000000"/>
          <w:sz w:val="20"/>
          <w:lang w:eastAsia="en-IN"/>
        </w:rPr>
        <w:t>Tenth through twentieth year of employment: [NUMBER] weeks</w:t>
      </w:r>
    </w:p>
    <w:p w:rsidR="00166E4D" w:rsidRPr="00166E4D" w:rsidRDefault="00166E4D" w:rsidP="00166E4D">
      <w:pPr>
        <w:spacing w:after="0" w:line="240" w:lineRule="auto"/>
        <w:rPr>
          <w:rFonts w:ascii="Times New Roman" w:eastAsia="Times New Roman" w:hAnsi="Times New Roman" w:cs="Times New Roman"/>
          <w:sz w:val="24"/>
          <w:szCs w:val="24"/>
          <w:lang w:eastAsia="en-IN"/>
        </w:rPr>
      </w:pPr>
      <w:r w:rsidRPr="00166E4D">
        <w:rPr>
          <w:rFonts w:ascii="Times New Roman" w:eastAsia="Times New Roman" w:hAnsi="Times New Roman" w:cs="Times New Roman"/>
          <w:sz w:val="24"/>
          <w:szCs w:val="24"/>
          <w:lang w:eastAsia="en-IN"/>
        </w:rPr>
        <w:br/>
      </w:r>
    </w:p>
    <w:p w:rsidR="00166E4D" w:rsidRPr="00441728" w:rsidRDefault="00166E4D" w:rsidP="00166E4D">
      <w:pPr>
        <w:numPr>
          <w:ilvl w:val="0"/>
          <w:numId w:val="5"/>
        </w:numPr>
        <w:spacing w:after="0" w:line="240" w:lineRule="auto"/>
        <w:textAlignment w:val="baseline"/>
        <w:rPr>
          <w:rFonts w:ascii="Times New Roman" w:eastAsia="Times New Roman" w:hAnsi="Times New Roman" w:cs="Times New Roman"/>
          <w:color w:val="000000"/>
          <w:sz w:val="28"/>
          <w:szCs w:val="28"/>
          <w:lang w:eastAsia="en-IN"/>
        </w:rPr>
      </w:pPr>
      <w:r w:rsidRPr="00166E4D">
        <w:rPr>
          <w:rFonts w:ascii="Times New Roman" w:eastAsia="Times New Roman" w:hAnsi="Times New Roman" w:cs="Times New Roman"/>
          <w:color w:val="000000"/>
          <w:sz w:val="20"/>
          <w:lang w:eastAsia="en-IN"/>
        </w:rPr>
        <w:t>Over twenty years of employment: [NUMBER] weeks</w:t>
      </w:r>
    </w:p>
    <w:p w:rsidR="00441728" w:rsidRDefault="00441728" w:rsidP="00441728">
      <w:pPr>
        <w:spacing w:after="0" w:line="240" w:lineRule="auto"/>
        <w:textAlignment w:val="baseline"/>
        <w:rPr>
          <w:rFonts w:ascii="Times New Roman" w:eastAsia="Times New Roman" w:hAnsi="Times New Roman" w:cs="Times New Roman"/>
          <w:color w:val="000000"/>
          <w:sz w:val="20"/>
          <w:lang w:eastAsia="en-IN"/>
        </w:rPr>
      </w:pPr>
    </w:p>
    <w:p w:rsidR="00441728" w:rsidRDefault="00441728" w:rsidP="00441728">
      <w:pPr>
        <w:spacing w:after="0" w:line="240" w:lineRule="auto"/>
        <w:textAlignment w:val="baseline"/>
        <w:rPr>
          <w:rFonts w:ascii="Times New Roman" w:eastAsia="Times New Roman" w:hAnsi="Times New Roman" w:cs="Times New Roman"/>
          <w:color w:val="000000"/>
          <w:sz w:val="20"/>
          <w:lang w:eastAsia="en-IN"/>
        </w:rPr>
      </w:pPr>
    </w:p>
    <w:p w:rsidR="00441728" w:rsidRDefault="00441728" w:rsidP="00441728">
      <w:pPr>
        <w:spacing w:after="0" w:line="240" w:lineRule="auto"/>
        <w:textAlignment w:val="baseline"/>
        <w:rPr>
          <w:rFonts w:ascii="Times New Roman" w:eastAsia="Times New Roman" w:hAnsi="Times New Roman" w:cs="Times New Roman"/>
          <w:color w:val="000000"/>
          <w:sz w:val="20"/>
          <w:lang w:eastAsia="en-IN"/>
        </w:rPr>
      </w:pPr>
    </w:p>
    <w:p w:rsidR="00441728" w:rsidRPr="00441728" w:rsidRDefault="00441728" w:rsidP="00441728">
      <w:pPr>
        <w:pStyle w:val="ListParagraph"/>
        <w:numPr>
          <w:ilvl w:val="0"/>
          <w:numId w:val="10"/>
        </w:numPr>
        <w:rPr>
          <w:rFonts w:ascii="Times New Roman" w:hAnsi="Times New Roman" w:cs="Times New Roman"/>
          <w:sz w:val="28"/>
          <w:szCs w:val="28"/>
        </w:rPr>
      </w:pPr>
      <w:r w:rsidRPr="00441728">
        <w:rPr>
          <w:rStyle w:val="Strong"/>
          <w:rFonts w:ascii="Times New Roman" w:hAnsi="Times New Roman" w:cs="Times New Roman"/>
          <w:sz w:val="28"/>
          <w:szCs w:val="28"/>
        </w:rPr>
        <w:t>P</w:t>
      </w:r>
      <w:r w:rsidR="0001055C">
        <w:rPr>
          <w:rStyle w:val="Strong"/>
          <w:rFonts w:ascii="Times New Roman" w:hAnsi="Times New Roman" w:cs="Times New Roman"/>
          <w:sz w:val="28"/>
          <w:szCs w:val="28"/>
        </w:rPr>
        <w:t>ROCEDURE</w:t>
      </w:r>
    </w:p>
    <w:p w:rsidR="00441728" w:rsidRPr="00441728" w:rsidRDefault="00441728" w:rsidP="00441728">
      <w:pPr>
        <w:rPr>
          <w:rFonts w:ascii="Times New Roman" w:hAnsi="Times New Roman" w:cs="Times New Roman"/>
          <w:b/>
          <w:bCs/>
          <w:sz w:val="24"/>
          <w:szCs w:val="24"/>
          <w:u w:val="single"/>
        </w:rPr>
      </w:pPr>
      <w:r w:rsidRPr="00441728">
        <w:rPr>
          <w:rFonts w:ascii="Times New Roman" w:hAnsi="Times New Roman" w:cs="Times New Roman"/>
          <w:b/>
          <w:bCs/>
          <w:sz w:val="24"/>
          <w:szCs w:val="24"/>
          <w:u w:val="single"/>
        </w:rPr>
        <w:t>Leave requests</w:t>
      </w:r>
    </w:p>
    <w:p w:rsidR="00441728" w:rsidRPr="00166E4D" w:rsidRDefault="00441728" w:rsidP="00441728">
      <w:pPr>
        <w:spacing w:after="0" w:line="240" w:lineRule="auto"/>
        <w:rPr>
          <w:rFonts w:ascii="Times New Roman" w:eastAsia="Times New Roman" w:hAnsi="Times New Roman" w:cs="Times New Roman"/>
          <w:sz w:val="24"/>
          <w:szCs w:val="24"/>
          <w:lang w:eastAsia="en-IN"/>
        </w:rPr>
      </w:pPr>
      <w:r w:rsidRPr="00166E4D">
        <w:rPr>
          <w:rFonts w:ascii="Times New Roman" w:eastAsia="Times New Roman" w:hAnsi="Times New Roman" w:cs="Times New Roman"/>
          <w:color w:val="000000"/>
          <w:sz w:val="20"/>
          <w:lang w:eastAsia="en-IN"/>
        </w:rPr>
        <w:t>All employees are required to give at least [NUMBER month’s] notice to their supervisor of their vacation plans. You are required to take your vacation within [NUMBER] calendar year after you earn it. You will not be eligible to receive pay instead of vacation time except with company permission or upon termination. Vacation time, which is taken prior to being earned, is considered advancement of wages and, upon termination, will be deducted from your pay check. Any conflict in vacation requests will be decided based on employee seniority and company needs. You will not be entitled to accrued vacation during periods when you are on personal leave of absence or if you are suspended from the company.</w:t>
      </w:r>
    </w:p>
    <w:p w:rsidR="00441728" w:rsidRPr="00441728" w:rsidRDefault="00441728" w:rsidP="00441728">
      <w:pPr>
        <w:rPr>
          <w:rFonts w:ascii="Times New Roman" w:hAnsi="Times New Roman" w:cs="Times New Roman"/>
          <w:sz w:val="20"/>
        </w:rPr>
      </w:pPr>
      <w:r w:rsidRPr="00441728">
        <w:rPr>
          <w:rFonts w:ascii="Times New Roman" w:hAnsi="Times New Roman" w:cs="Times New Roman"/>
          <w:i/>
          <w:iCs/>
          <w:sz w:val="20"/>
        </w:rPr>
        <w:br/>
      </w:r>
      <w:r w:rsidRPr="00441728">
        <w:rPr>
          <w:rFonts w:ascii="Times New Roman" w:hAnsi="Times New Roman" w:cs="Times New Roman"/>
          <w:sz w:val="20"/>
        </w:rPr>
        <w:t>To schedule vacation time, employees must submit a completed leave request form to the supervisor at least two weeks before the requested leave. Employees must ensure that they have enough accrued leave available to cover the dates requested.</w:t>
      </w:r>
    </w:p>
    <w:p w:rsidR="00441728" w:rsidRDefault="00441728" w:rsidP="00441728">
      <w:pPr>
        <w:rPr>
          <w:rFonts w:ascii="Times New Roman" w:hAnsi="Times New Roman" w:cs="Times New Roman"/>
          <w:sz w:val="20"/>
        </w:rPr>
      </w:pPr>
      <w:r w:rsidRPr="00441728">
        <w:rPr>
          <w:rFonts w:ascii="Times New Roman" w:hAnsi="Times New Roman" w:cs="Times New Roman"/>
          <w:sz w:val="20"/>
        </w:rPr>
        <w:t xml:space="preserve">Requests will be evaluated based on a number of factors, including department operating and staffing requirements. The supervisor should indicate on the leave form whether the request has been approved or denied and should return the leave </w:t>
      </w:r>
      <w:r w:rsidRPr="00441728">
        <w:rPr>
          <w:rFonts w:ascii="Times New Roman" w:hAnsi="Times New Roman" w:cs="Times New Roman"/>
          <w:sz w:val="20"/>
        </w:rPr>
        <w:lastRenderedPageBreak/>
        <w:t>request form to the employee within three business days of the date the leave request form was submitted. If the request for vacation leave is denied, the supervisor should provide an explanation for the denial on the form returned to the employee.</w:t>
      </w:r>
    </w:p>
    <w:p w:rsidR="00441728" w:rsidRPr="00441728" w:rsidRDefault="00441728" w:rsidP="00441728">
      <w:pPr>
        <w:rPr>
          <w:rFonts w:ascii="Times New Roman" w:hAnsi="Times New Roman" w:cs="Times New Roman"/>
          <w:sz w:val="20"/>
        </w:rPr>
      </w:pPr>
    </w:p>
    <w:p w:rsidR="00441728" w:rsidRPr="00441728" w:rsidRDefault="00441728" w:rsidP="00441728">
      <w:pPr>
        <w:spacing w:after="0" w:line="240" w:lineRule="auto"/>
        <w:rPr>
          <w:rFonts w:ascii="Times New Roman" w:eastAsia="Times New Roman" w:hAnsi="Times New Roman" w:cs="Times New Roman"/>
          <w:sz w:val="24"/>
          <w:szCs w:val="24"/>
          <w:lang w:eastAsia="en-IN"/>
        </w:rPr>
      </w:pPr>
      <w:r w:rsidRPr="00441728">
        <w:rPr>
          <w:rFonts w:ascii="Times New Roman" w:hAnsi="Times New Roman" w:cs="Times New Roman"/>
          <w:b/>
          <w:bCs/>
          <w:sz w:val="24"/>
          <w:szCs w:val="24"/>
          <w:u w:val="single"/>
        </w:rPr>
        <w:t>Vacation pay</w:t>
      </w:r>
      <w:r w:rsidRPr="00441728">
        <w:rPr>
          <w:rFonts w:ascii="Times New Roman" w:hAnsi="Times New Roman" w:cs="Times New Roman"/>
          <w:i/>
          <w:iCs/>
          <w:sz w:val="20"/>
        </w:rPr>
        <w:br/>
      </w:r>
      <w:r w:rsidRPr="00441728">
        <w:rPr>
          <w:rFonts w:ascii="Times New Roman" w:hAnsi="Times New Roman" w:cs="Times New Roman"/>
          <w:sz w:val="20"/>
        </w:rPr>
        <w:t>Vacation will be paid at the employee’s base rate at the time the leave is taken. Vacation pay does not include overtime or any special forms of compensation such as incentives, commissions, bonuses or shift differentials. If a holiday falls during the employee’s vacation, the day will be charged to holiday pay, if applicable, rather than to vacation pay.</w:t>
      </w:r>
      <w:r w:rsidRPr="00441728">
        <w:rPr>
          <w:rFonts w:ascii="Times New Roman" w:eastAsia="Times New Roman" w:hAnsi="Times New Roman" w:cs="Times New Roman"/>
          <w:color w:val="000000"/>
          <w:sz w:val="20"/>
          <w:lang w:eastAsia="en-IN"/>
        </w:rPr>
        <w:t xml:space="preserve"> You are not eligible for any paid vacation until you have completed one year of employment with the company. For example, if you leave the company after nine months of employment, you will not be eligible for any vacation pay benefits. After [NUMBER] year of employment, [NUMBER] weeks of vacation will accrue. After the second year of employment and onward, you will begin accruing vacation at subsequent anniversary dates. </w:t>
      </w:r>
    </w:p>
    <w:p w:rsidR="00441728" w:rsidRDefault="00441728" w:rsidP="00441728">
      <w:pPr>
        <w:rPr>
          <w:rFonts w:ascii="Times New Roman" w:hAnsi="Times New Roman" w:cs="Times New Roman"/>
          <w:sz w:val="20"/>
        </w:rPr>
      </w:pPr>
    </w:p>
    <w:p w:rsidR="00441728" w:rsidRPr="00441728" w:rsidRDefault="00441728" w:rsidP="00441728">
      <w:pPr>
        <w:rPr>
          <w:rFonts w:ascii="Times New Roman" w:hAnsi="Times New Roman" w:cs="Times New Roman"/>
          <w:sz w:val="20"/>
        </w:rPr>
      </w:pPr>
    </w:p>
    <w:p w:rsidR="00441728" w:rsidRDefault="00441728" w:rsidP="00441728">
      <w:pPr>
        <w:rPr>
          <w:rFonts w:ascii="Times New Roman" w:hAnsi="Times New Roman" w:cs="Times New Roman"/>
          <w:sz w:val="20"/>
        </w:rPr>
      </w:pPr>
      <w:r w:rsidRPr="00441728">
        <w:rPr>
          <w:rFonts w:ascii="Times New Roman" w:hAnsi="Times New Roman" w:cs="Times New Roman"/>
          <w:b/>
          <w:bCs/>
          <w:sz w:val="24"/>
          <w:szCs w:val="24"/>
          <w:u w:val="single"/>
        </w:rPr>
        <w:t>Use of vacation leave for sick leave</w:t>
      </w:r>
      <w:r w:rsidRPr="00441728">
        <w:rPr>
          <w:rFonts w:ascii="Times New Roman" w:hAnsi="Times New Roman" w:cs="Times New Roman"/>
          <w:i/>
          <w:iCs/>
          <w:sz w:val="20"/>
        </w:rPr>
        <w:br/>
      </w:r>
      <w:r w:rsidRPr="00441728">
        <w:rPr>
          <w:rFonts w:ascii="Times New Roman" w:hAnsi="Times New Roman" w:cs="Times New Roman"/>
          <w:sz w:val="20"/>
        </w:rPr>
        <w:t>Vacation leave will be used in circumstances of employee absences that have exhausted the employee’s available sick leave. Once the sick leave bank has been exhausted, vacation leave will be used to account for time missed. The vacation leave bank may go into a negative balance no more than 40 hours for full-time employees and 20 hours for part-time employees. In the case of a negative balance, any leave taken beyond the 40 hours (or 20 hours for part-time employees) will be unpaid leave until the leave balance has been brought out of the negative.</w:t>
      </w:r>
    </w:p>
    <w:p w:rsidR="00441728" w:rsidRPr="00441728" w:rsidRDefault="00441728" w:rsidP="00441728">
      <w:pPr>
        <w:rPr>
          <w:rFonts w:ascii="Times New Roman" w:hAnsi="Times New Roman" w:cs="Times New Roman"/>
          <w:sz w:val="20"/>
        </w:rPr>
      </w:pPr>
    </w:p>
    <w:p w:rsidR="00441728" w:rsidRDefault="00441728" w:rsidP="00441728">
      <w:pPr>
        <w:rPr>
          <w:rFonts w:ascii="Times New Roman" w:hAnsi="Times New Roman" w:cs="Times New Roman"/>
          <w:sz w:val="20"/>
        </w:rPr>
      </w:pPr>
      <w:r w:rsidRPr="00441728">
        <w:rPr>
          <w:rFonts w:ascii="Times New Roman" w:hAnsi="Times New Roman" w:cs="Times New Roman"/>
          <w:b/>
          <w:bCs/>
          <w:sz w:val="24"/>
          <w:szCs w:val="24"/>
          <w:u w:val="single"/>
        </w:rPr>
        <w:t>Accrual of vacation leave</w:t>
      </w:r>
      <w:r w:rsidRPr="00441728">
        <w:rPr>
          <w:rFonts w:ascii="Times New Roman" w:hAnsi="Times New Roman" w:cs="Times New Roman"/>
          <w:i/>
          <w:iCs/>
          <w:sz w:val="20"/>
        </w:rPr>
        <w:br/>
      </w:r>
      <w:r w:rsidRPr="00441728">
        <w:rPr>
          <w:rFonts w:ascii="Times New Roman" w:hAnsi="Times New Roman" w:cs="Times New Roman"/>
          <w:sz w:val="20"/>
        </w:rPr>
        <w:t>[Company Name] encourages employees to use available vacation time. If the available vacation time is not used by the end of a calendar year, accrued, unused leave may carry over to the next year. If the total amount of carried-over accrued vacation time reaches 240 hours for full-time employees or 120 hours for part-time employees, vacation accrual will temporarily stop. When vacation is taken again and the total accrued amount falls below the maximum, vacation accrual will begin again.</w:t>
      </w:r>
    </w:p>
    <w:p w:rsidR="00441728" w:rsidRPr="00441728" w:rsidRDefault="00441728" w:rsidP="00441728">
      <w:pPr>
        <w:rPr>
          <w:rFonts w:ascii="Times New Roman" w:hAnsi="Times New Roman" w:cs="Times New Roman"/>
          <w:sz w:val="20"/>
        </w:rPr>
      </w:pPr>
    </w:p>
    <w:p w:rsidR="00441728" w:rsidRPr="00441728" w:rsidRDefault="00441728" w:rsidP="00441728">
      <w:pPr>
        <w:rPr>
          <w:rFonts w:ascii="Times New Roman" w:hAnsi="Times New Roman" w:cs="Times New Roman"/>
          <w:sz w:val="20"/>
        </w:rPr>
      </w:pPr>
      <w:r w:rsidRPr="00441728">
        <w:rPr>
          <w:rFonts w:ascii="Times New Roman" w:hAnsi="Times New Roman" w:cs="Times New Roman"/>
          <w:b/>
          <w:bCs/>
          <w:sz w:val="24"/>
          <w:szCs w:val="24"/>
          <w:u w:val="single"/>
        </w:rPr>
        <w:t>Termination</w:t>
      </w:r>
      <w:r w:rsidRPr="00441728">
        <w:rPr>
          <w:rFonts w:ascii="Times New Roman" w:hAnsi="Times New Roman" w:cs="Times New Roman"/>
          <w:i/>
          <w:iCs/>
          <w:sz w:val="20"/>
        </w:rPr>
        <w:br/>
      </w:r>
      <w:r w:rsidRPr="00441728">
        <w:rPr>
          <w:rFonts w:ascii="Times New Roman" w:hAnsi="Times New Roman" w:cs="Times New Roman"/>
          <w:sz w:val="20"/>
        </w:rPr>
        <w:t>If employment is terminated, accrued, unused vacation leave that has been earned through the last day of active employment will be paid at the employee’s base rate of pay at termination. If employment is terminated and the vacation balance is in the negative, the employee agrees to reimburse the company for the cost of the vacation advance. In the event of the employee’s death, earned, unused vacation time will be paid to the employee’s estate or designated beneficiary.</w:t>
      </w:r>
    </w:p>
    <w:p w:rsidR="00441728" w:rsidRDefault="00441728" w:rsidP="00441728">
      <w:pPr>
        <w:spacing w:after="0" w:line="240" w:lineRule="auto"/>
        <w:textAlignment w:val="baseline"/>
        <w:rPr>
          <w:rFonts w:ascii="Times New Roman" w:eastAsia="Times New Roman" w:hAnsi="Times New Roman" w:cs="Times New Roman"/>
          <w:color w:val="000000"/>
          <w:sz w:val="20"/>
          <w:lang w:eastAsia="en-IN"/>
        </w:rPr>
      </w:pPr>
    </w:p>
    <w:p w:rsidR="00166E4D" w:rsidRPr="00166E4D" w:rsidRDefault="00166E4D" w:rsidP="00166E4D">
      <w:pPr>
        <w:spacing w:after="0" w:line="240" w:lineRule="auto"/>
        <w:rPr>
          <w:rFonts w:ascii="Times New Roman" w:eastAsia="Times New Roman" w:hAnsi="Times New Roman" w:cs="Times New Roman"/>
          <w:sz w:val="24"/>
          <w:szCs w:val="24"/>
          <w:lang w:eastAsia="en-IN"/>
        </w:rPr>
      </w:pPr>
    </w:p>
    <w:p w:rsidR="00BE0D41" w:rsidRDefault="00BE0D41">
      <w:pPr>
        <w:rPr>
          <w:rFonts w:ascii="Times New Roman" w:hAnsi="Times New Roman" w:cs="Times New Roman"/>
        </w:rPr>
      </w:pPr>
    </w:p>
    <w:p w:rsidR="00166E4D" w:rsidRDefault="00166E4D" w:rsidP="00166E4D">
      <w:pPr>
        <w:rPr>
          <w:rFonts w:ascii="Times New Roman" w:hAnsi="Times New Roman" w:cs="Times New Roman"/>
          <w:sz w:val="20"/>
        </w:rPr>
      </w:pPr>
    </w:p>
    <w:p w:rsidR="00166E4D" w:rsidRDefault="00166E4D" w:rsidP="00166E4D">
      <w:pPr>
        <w:rPr>
          <w:rFonts w:ascii="Times New Roman" w:eastAsia="Times New Roman" w:hAnsi="Times New Roman" w:cs="Times New Roman"/>
          <w:color w:val="000000"/>
          <w:sz w:val="20"/>
          <w:lang w:eastAsia="en-IN"/>
        </w:rPr>
      </w:pPr>
      <w:r>
        <w:rPr>
          <w:rFonts w:ascii="Times New Roman" w:eastAsia="Times New Roman" w:hAnsi="Times New Roman" w:cs="Times New Roman"/>
          <w:color w:val="000000"/>
          <w:sz w:val="20"/>
          <w:lang w:eastAsia="en-IN"/>
        </w:rPr>
        <w:t>__________________________________________________________________________________________________</w:t>
      </w:r>
    </w:p>
    <w:p w:rsidR="00166E4D" w:rsidRDefault="00166E4D" w:rsidP="00166E4D">
      <w:pPr>
        <w:rPr>
          <w:rFonts w:ascii="Times New Roman" w:eastAsia="Times New Roman" w:hAnsi="Times New Roman" w:cs="Times New Roman"/>
          <w:color w:val="000000"/>
          <w:sz w:val="20"/>
          <w:lang w:eastAsia="en-IN"/>
        </w:rPr>
      </w:pPr>
      <w:r>
        <w:rPr>
          <w:rFonts w:ascii="Times New Roman" w:eastAsia="Times New Roman" w:hAnsi="Times New Roman" w:cs="Times New Roman"/>
          <w:color w:val="000000"/>
          <w:sz w:val="20"/>
          <w:lang w:eastAsia="en-IN"/>
        </w:rPr>
        <w:t xml:space="preserve">                                 [THE REST OF THIS PAGE HAS BEEN INTENTIONALLY LEFT BLANK]</w:t>
      </w:r>
    </w:p>
    <w:p w:rsidR="00166E4D" w:rsidRPr="00166E4D" w:rsidRDefault="00166E4D">
      <w:pPr>
        <w:rPr>
          <w:rFonts w:ascii="Times New Roman" w:hAnsi="Times New Roman" w:cs="Times New Roman"/>
        </w:rPr>
      </w:pPr>
    </w:p>
    <w:sectPr w:rsidR="00166E4D" w:rsidRPr="00166E4D" w:rsidSect="00166E4D">
      <w:footerReference w:type="default" r:id="rId8"/>
      <w:pgSz w:w="11906" w:h="16838"/>
      <w:pgMar w:top="851" w:right="851" w:bottom="851" w:left="851"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6C30E2" w:rsidRDefault="006C30E2" w:rsidP="00166E4D">
      <w:pPr>
        <w:spacing w:after="0" w:line="240" w:lineRule="auto"/>
      </w:pPr>
      <w:r>
        <w:separator/>
      </w:r>
    </w:p>
  </w:endnote>
  <w:endnote w:type="continuationSeparator" w:id="1">
    <w:p w:rsidR="006C30E2" w:rsidRDefault="006C30E2" w:rsidP="00166E4D">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Mangal">
    <w:panose1 w:val="02040503050203030202"/>
    <w:charset w:val="00"/>
    <w:family w:val="roman"/>
    <w:pitch w:val="variable"/>
    <w:sig w:usb0="00008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1143412516"/>
      <w:docPartObj>
        <w:docPartGallery w:val="Page Numbers (Bottom of Page)"/>
        <w:docPartUnique/>
      </w:docPartObj>
    </w:sdtPr>
    <w:sdtContent>
      <w:p w:rsidR="00166E4D" w:rsidRDefault="00FD1F27">
        <w:pPr>
          <w:pStyle w:val="Footer"/>
          <w:jc w:val="right"/>
        </w:pPr>
        <w:fldSimple w:instr=" PAGE   \* MERGEFORMAT ">
          <w:r w:rsidR="0001055C">
            <w:rPr>
              <w:noProof/>
            </w:rPr>
            <w:t>1</w:t>
          </w:r>
        </w:fldSimple>
      </w:p>
    </w:sdtContent>
  </w:sdt>
  <w:p w:rsidR="00166E4D" w:rsidRDefault="00166E4D">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6C30E2" w:rsidRDefault="006C30E2" w:rsidP="00166E4D">
      <w:pPr>
        <w:spacing w:after="0" w:line="240" w:lineRule="auto"/>
      </w:pPr>
      <w:r>
        <w:separator/>
      </w:r>
    </w:p>
  </w:footnote>
  <w:footnote w:type="continuationSeparator" w:id="1">
    <w:p w:rsidR="006C30E2" w:rsidRDefault="006C30E2" w:rsidP="00166E4D">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E5760F5"/>
    <w:multiLevelType w:val="multilevel"/>
    <w:tmpl w:val="BB8EBA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EB44952"/>
    <w:multiLevelType w:val="hybridMultilevel"/>
    <w:tmpl w:val="420C4084"/>
    <w:lvl w:ilvl="0" w:tplc="40090011">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nsid w:val="1C9F3862"/>
    <w:multiLevelType w:val="multilevel"/>
    <w:tmpl w:val="90C0B5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25304A9C"/>
    <w:multiLevelType w:val="hybridMultilevel"/>
    <w:tmpl w:val="22D0E56A"/>
    <w:lvl w:ilvl="0" w:tplc="40090011">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nsid w:val="2B230C4D"/>
    <w:multiLevelType w:val="hybridMultilevel"/>
    <w:tmpl w:val="200824A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nsid w:val="2F591328"/>
    <w:multiLevelType w:val="multilevel"/>
    <w:tmpl w:val="E7D68B4C"/>
    <w:lvl w:ilvl="0">
      <w:start w:val="1"/>
      <w:numFmt w:val="decimal"/>
      <w:lvlText w:val="%1."/>
      <w:lvlJc w:val="left"/>
      <w:pPr>
        <w:ind w:left="360" w:hanging="360"/>
      </w:pPr>
      <w:rPr>
        <w:b/>
        <w:bCs/>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
    <w:nsid w:val="35000259"/>
    <w:multiLevelType w:val="hybridMultilevel"/>
    <w:tmpl w:val="5CE2E53E"/>
    <w:lvl w:ilvl="0" w:tplc="40090011">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nsid w:val="4DD110C7"/>
    <w:multiLevelType w:val="multilevel"/>
    <w:tmpl w:val="CC86DD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52BD6229"/>
    <w:multiLevelType w:val="multilevel"/>
    <w:tmpl w:val="40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9">
    <w:nsid w:val="6934441E"/>
    <w:multiLevelType w:val="multilevel"/>
    <w:tmpl w:val="A01030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71657F7D"/>
    <w:multiLevelType w:val="multilevel"/>
    <w:tmpl w:val="6DDA9F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9"/>
  </w:num>
  <w:num w:numId="2">
    <w:abstractNumId w:val="0"/>
  </w:num>
  <w:num w:numId="3">
    <w:abstractNumId w:val="2"/>
  </w:num>
  <w:num w:numId="4">
    <w:abstractNumId w:val="10"/>
  </w:num>
  <w:num w:numId="5">
    <w:abstractNumId w:val="7"/>
  </w:num>
  <w:num w:numId="6">
    <w:abstractNumId w:val="1"/>
  </w:num>
  <w:num w:numId="7">
    <w:abstractNumId w:val="6"/>
  </w:num>
  <w:num w:numId="8">
    <w:abstractNumId w:val="3"/>
  </w:num>
  <w:num w:numId="9">
    <w:abstractNumId w:val="8"/>
  </w:num>
  <w:num w:numId="10">
    <w:abstractNumId w:val="5"/>
  </w:num>
  <w:num w:numId="11">
    <w:abstractNumId w:val="4"/>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drawingGridHorizontalSpacing w:val="110"/>
  <w:displayHorizontalDrawingGridEvery w:val="2"/>
  <w:characterSpacingControl w:val="doNotCompress"/>
  <w:footnotePr>
    <w:footnote w:id="0"/>
    <w:footnote w:id="1"/>
  </w:footnotePr>
  <w:endnotePr>
    <w:endnote w:id="0"/>
    <w:endnote w:id="1"/>
  </w:endnotePr>
  <w:compat/>
  <w:rsids>
    <w:rsidRoot w:val="00166E4D"/>
    <w:rsid w:val="0001055C"/>
    <w:rsid w:val="00064D37"/>
    <w:rsid w:val="00166E4D"/>
    <w:rsid w:val="002D432F"/>
    <w:rsid w:val="00441728"/>
    <w:rsid w:val="006C30E2"/>
    <w:rsid w:val="00BE0D41"/>
    <w:rsid w:val="00FC1DB4"/>
    <w:rsid w:val="00FD1F27"/>
  </w:rsids>
  <m:mathPr>
    <m:mathFont m:val="Cambria Math"/>
    <m:brkBin m:val="before"/>
    <m:brkBinSub m:val="--"/>
    <m:smallFrac m:val="off"/>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409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lang w:val="en-IN" w:eastAsia="en-US" w:bidi="hi-IN"/>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E0D41"/>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166E4D"/>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styleId="Header">
    <w:name w:val="header"/>
    <w:basedOn w:val="Normal"/>
    <w:link w:val="HeaderChar"/>
    <w:uiPriority w:val="99"/>
    <w:semiHidden/>
    <w:unhideWhenUsed/>
    <w:rsid w:val="00166E4D"/>
    <w:pPr>
      <w:tabs>
        <w:tab w:val="center" w:pos="4513"/>
        <w:tab w:val="right" w:pos="9026"/>
      </w:tabs>
      <w:spacing w:after="0" w:line="240" w:lineRule="auto"/>
    </w:pPr>
  </w:style>
  <w:style w:type="character" w:customStyle="1" w:styleId="HeaderChar">
    <w:name w:val="Header Char"/>
    <w:basedOn w:val="DefaultParagraphFont"/>
    <w:link w:val="Header"/>
    <w:uiPriority w:val="99"/>
    <w:semiHidden/>
    <w:rsid w:val="00166E4D"/>
  </w:style>
  <w:style w:type="paragraph" w:styleId="Footer">
    <w:name w:val="footer"/>
    <w:basedOn w:val="Normal"/>
    <w:link w:val="FooterChar"/>
    <w:uiPriority w:val="99"/>
    <w:unhideWhenUsed/>
    <w:rsid w:val="00166E4D"/>
    <w:pPr>
      <w:tabs>
        <w:tab w:val="center" w:pos="4513"/>
        <w:tab w:val="right" w:pos="9026"/>
      </w:tabs>
      <w:spacing w:after="0" w:line="240" w:lineRule="auto"/>
    </w:pPr>
  </w:style>
  <w:style w:type="character" w:customStyle="1" w:styleId="FooterChar">
    <w:name w:val="Footer Char"/>
    <w:basedOn w:val="DefaultParagraphFont"/>
    <w:link w:val="Footer"/>
    <w:uiPriority w:val="99"/>
    <w:rsid w:val="00166E4D"/>
  </w:style>
  <w:style w:type="paragraph" w:customStyle="1" w:styleId="shrm-element-p">
    <w:name w:val="shrm-element-p"/>
    <w:basedOn w:val="Normal"/>
    <w:rsid w:val="00441728"/>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441728"/>
    <w:rPr>
      <w:b/>
      <w:bCs/>
    </w:rPr>
  </w:style>
  <w:style w:type="paragraph" w:styleId="ListParagraph">
    <w:name w:val="List Paragraph"/>
    <w:basedOn w:val="Normal"/>
    <w:uiPriority w:val="34"/>
    <w:qFormat/>
    <w:rsid w:val="00441728"/>
    <w:pPr>
      <w:ind w:left="720"/>
      <w:contextualSpacing/>
    </w:pPr>
  </w:style>
</w:styles>
</file>

<file path=word/webSettings.xml><?xml version="1.0" encoding="utf-8"?>
<w:webSettings xmlns:r="http://schemas.openxmlformats.org/officeDocument/2006/relationships" xmlns:w="http://schemas.openxmlformats.org/wordprocessingml/2006/main">
  <w:divs>
    <w:div w:id="384305733">
      <w:bodyDiv w:val="1"/>
      <w:marLeft w:val="0"/>
      <w:marRight w:val="0"/>
      <w:marTop w:val="0"/>
      <w:marBottom w:val="0"/>
      <w:divBdr>
        <w:top w:val="none" w:sz="0" w:space="0" w:color="auto"/>
        <w:left w:val="none" w:sz="0" w:space="0" w:color="auto"/>
        <w:bottom w:val="none" w:sz="0" w:space="0" w:color="auto"/>
        <w:right w:val="none" w:sz="0" w:space="0" w:color="auto"/>
      </w:divBdr>
    </w:div>
    <w:div w:id="647249649">
      <w:bodyDiv w:val="1"/>
      <w:marLeft w:val="0"/>
      <w:marRight w:val="0"/>
      <w:marTop w:val="0"/>
      <w:marBottom w:val="0"/>
      <w:divBdr>
        <w:top w:val="none" w:sz="0" w:space="0" w:color="auto"/>
        <w:left w:val="none" w:sz="0" w:space="0" w:color="auto"/>
        <w:bottom w:val="none" w:sz="0" w:space="0" w:color="auto"/>
        <w:right w:val="none" w:sz="0" w:space="0" w:color="auto"/>
      </w:divBdr>
    </w:div>
    <w:div w:id="18411178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gif"/><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22</TotalTime>
  <Pages>2</Pages>
  <Words>750</Words>
  <Characters>4276</Characters>
  <Application>Microsoft Office Word</Application>
  <DocSecurity>0</DocSecurity>
  <Lines>35</Lines>
  <Paragraphs>10</Paragraphs>
  <ScaleCrop>false</ScaleCrop>
  <Company/>
  <LinksUpToDate>false</LinksUpToDate>
  <CharactersWithSpaces>5016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Abc</dc:creator>
  <cp:lastModifiedBy>Abc</cp:lastModifiedBy>
  <cp:revision>3</cp:revision>
  <dcterms:created xsi:type="dcterms:W3CDTF">2021-07-21T13:57:00Z</dcterms:created>
  <dcterms:modified xsi:type="dcterms:W3CDTF">2021-07-25T11:57:00Z</dcterms:modified>
</cp:coreProperties>
</file>