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8D08B" w14:textId="77777777" w:rsidR="00C25BC8" w:rsidRPr="00C25BC8" w:rsidRDefault="00C25BC8" w:rsidP="00C25BC8">
      <w:pPr>
        <w:jc w:val="center"/>
        <w:rPr>
          <w:rFonts w:ascii="Times New Roman" w:hAnsi="Times New Roman"/>
          <w:color w:val="000000" w:themeColor="text1"/>
          <w:u w:val="single"/>
        </w:rPr>
      </w:pPr>
      <w:r w:rsidRPr="00C25BC8">
        <w:rPr>
          <w:rFonts w:ascii="Times New Roman" w:hAnsi="Times New Roman"/>
          <w:b/>
          <w:smallCaps/>
          <w:color w:val="000000" w:themeColor="text1"/>
          <w:sz w:val="40"/>
          <w:szCs w:val="40"/>
          <w:u w:val="single"/>
        </w:rPr>
        <w:t>Deed of indemnity</w:t>
      </w:r>
    </w:p>
    <w:p w14:paraId="2D653AF7" w14:textId="77777777" w:rsidR="00C25BC8" w:rsidRPr="00C25BC8" w:rsidRDefault="00C25BC8" w:rsidP="00C25BC8">
      <w:pPr>
        <w:jc w:val="both"/>
        <w:rPr>
          <w:rFonts w:ascii="Times New Roman" w:hAnsi="Times New Roman"/>
        </w:rPr>
      </w:pPr>
      <w:r w:rsidRPr="00C25BC8">
        <w:rPr>
          <w:rFonts w:ascii="Times New Roman" w:hAnsi="Times New Roman"/>
          <w:b/>
        </w:rPr>
        <w:t>DATE</w:t>
      </w:r>
    </w:p>
    <w:p w14:paraId="1F93E0BC" w14:textId="77777777" w:rsidR="00C25BC8" w:rsidRPr="00C25BC8" w:rsidRDefault="00C25BC8" w:rsidP="00C25BC8">
      <w:pPr>
        <w:jc w:val="both"/>
        <w:rPr>
          <w:rFonts w:ascii="Times New Roman" w:hAnsi="Times New Roman"/>
          <w:b/>
        </w:rPr>
      </w:pPr>
      <w:r w:rsidRPr="00C25BC8">
        <w:rPr>
          <w:rFonts w:ascii="Times New Roman" w:hAnsi="Times New Roman"/>
          <w:b/>
        </w:rPr>
        <w:t>PARTIES</w:t>
      </w:r>
    </w:p>
    <w:p w14:paraId="07215F52" w14:textId="77777777" w:rsidR="00C25BC8" w:rsidRPr="00C25BC8" w:rsidRDefault="00C25BC8" w:rsidP="00C25BC8">
      <w:pPr>
        <w:ind w:left="567" w:hanging="567"/>
        <w:jc w:val="both"/>
        <w:rPr>
          <w:rFonts w:ascii="Times New Roman" w:hAnsi="Times New Roman"/>
        </w:rPr>
      </w:pPr>
      <w:r w:rsidRPr="00C25BC8">
        <w:rPr>
          <w:rFonts w:ascii="Times New Roman" w:hAnsi="Times New Roman"/>
        </w:rPr>
        <w:t>1</w:t>
      </w:r>
      <w:r w:rsidRPr="00C25BC8">
        <w:rPr>
          <w:rFonts w:ascii="Times New Roman" w:hAnsi="Times New Roman"/>
        </w:rPr>
        <w:tab/>
      </w:r>
      <w:r w:rsidRPr="00C25BC8">
        <w:rPr>
          <w:rFonts w:ascii="Times New Roman" w:hAnsi="Times New Roman"/>
          <w:b/>
        </w:rPr>
        <w:t>[</w:t>
      </w:r>
      <w:r w:rsidRPr="00C25BC8">
        <w:rPr>
          <w:rFonts w:ascii="Times New Roman" w:hAnsi="Times New Roman"/>
          <w:b/>
          <w:i/>
        </w:rPr>
        <w:t>INSERT FULL LEGAL NAME</w:t>
      </w:r>
      <w:r w:rsidRPr="00C25BC8">
        <w:rPr>
          <w:rFonts w:ascii="Times New Roman" w:hAnsi="Times New Roman"/>
          <w:b/>
        </w:rPr>
        <w:t>]</w:t>
      </w:r>
      <w:r w:rsidRPr="00C25BC8">
        <w:rPr>
          <w:rFonts w:ascii="Times New Roman" w:hAnsi="Times New Roman"/>
        </w:rPr>
        <w:t>, company number</w:t>
      </w:r>
      <w:r w:rsidRPr="00C25BC8">
        <w:rPr>
          <w:rFonts w:ascii="Times New Roman" w:hAnsi="Times New Roman"/>
          <w:i/>
        </w:rPr>
        <w:t xml:space="preserve"> </w:t>
      </w:r>
      <w:r w:rsidRPr="00C25BC8">
        <w:rPr>
          <w:rFonts w:ascii="Times New Roman" w:hAnsi="Times New Roman"/>
        </w:rPr>
        <w:t>[</w:t>
      </w:r>
      <w:r w:rsidRPr="00C25BC8">
        <w:rPr>
          <w:rFonts w:ascii="Times New Roman" w:hAnsi="Times New Roman"/>
          <w:i/>
        </w:rPr>
        <w:t>Insert company number</w:t>
      </w:r>
      <w:r w:rsidRPr="00C25BC8">
        <w:rPr>
          <w:rFonts w:ascii="Times New Roman" w:hAnsi="Times New Roman"/>
        </w:rPr>
        <w:t>] (</w:t>
      </w:r>
      <w:r w:rsidRPr="00C25BC8">
        <w:rPr>
          <w:rFonts w:ascii="Times New Roman" w:hAnsi="Times New Roman"/>
          <w:b/>
        </w:rPr>
        <w:t>Company</w:t>
      </w:r>
      <w:r w:rsidRPr="00C25BC8">
        <w:rPr>
          <w:rFonts w:ascii="Times New Roman" w:hAnsi="Times New Roman"/>
        </w:rPr>
        <w:t>)</w:t>
      </w:r>
    </w:p>
    <w:p w14:paraId="26528A28" w14:textId="1468F0F4" w:rsidR="00C25BC8" w:rsidRPr="00C25BC8" w:rsidRDefault="00C25BC8" w:rsidP="00C25BC8">
      <w:pPr>
        <w:jc w:val="both"/>
        <w:rPr>
          <w:rFonts w:ascii="Times New Roman" w:hAnsi="Times New Roman"/>
        </w:rPr>
      </w:pPr>
      <w:r w:rsidRPr="00C25BC8">
        <w:rPr>
          <w:rFonts w:ascii="Times New Roman" w:hAnsi="Times New Roman"/>
        </w:rPr>
        <w:t>2</w:t>
      </w:r>
      <w:r>
        <w:rPr>
          <w:rFonts w:ascii="Times New Roman" w:hAnsi="Times New Roman"/>
        </w:rPr>
        <w:tab/>
      </w:r>
      <w:r w:rsidRPr="00C25BC8">
        <w:rPr>
          <w:rFonts w:ascii="Times New Roman" w:hAnsi="Times New Roman"/>
          <w:b/>
        </w:rPr>
        <w:t>[</w:t>
      </w:r>
      <w:r w:rsidRPr="00C25BC8">
        <w:rPr>
          <w:rFonts w:ascii="Times New Roman" w:hAnsi="Times New Roman"/>
          <w:b/>
          <w:i/>
        </w:rPr>
        <w:t>INSERT FULL LEGAL NAME</w:t>
      </w:r>
      <w:r w:rsidRPr="00C25BC8">
        <w:rPr>
          <w:rFonts w:ascii="Times New Roman" w:hAnsi="Times New Roman"/>
          <w:b/>
        </w:rPr>
        <w:t>]</w:t>
      </w:r>
      <w:r w:rsidRPr="00C25BC8">
        <w:rPr>
          <w:rFonts w:ascii="Times New Roman" w:hAnsi="Times New Roman"/>
        </w:rPr>
        <w:t xml:space="preserve"> (</w:t>
      </w:r>
      <w:r w:rsidRPr="00C25BC8">
        <w:rPr>
          <w:rFonts w:ascii="Times New Roman" w:hAnsi="Times New Roman"/>
          <w:b/>
        </w:rPr>
        <w:t>Director</w:t>
      </w:r>
      <w:r w:rsidRPr="00C25BC8">
        <w:rPr>
          <w:rFonts w:ascii="Times New Roman" w:hAnsi="Times New Roman"/>
        </w:rPr>
        <w:t>)</w:t>
      </w:r>
    </w:p>
    <w:p w14:paraId="478AF14E" w14:textId="77777777" w:rsidR="00C25BC8" w:rsidRPr="00C25BC8" w:rsidRDefault="00C25BC8" w:rsidP="00C25BC8">
      <w:pPr>
        <w:jc w:val="both"/>
        <w:rPr>
          <w:rFonts w:ascii="Times New Roman" w:hAnsi="Times New Roman"/>
        </w:rPr>
      </w:pPr>
    </w:p>
    <w:p w14:paraId="38580FD5" w14:textId="77777777" w:rsidR="00C25BC8" w:rsidRPr="00C25BC8" w:rsidRDefault="00C25BC8" w:rsidP="00C25BC8">
      <w:pPr>
        <w:jc w:val="both"/>
        <w:rPr>
          <w:rFonts w:ascii="Times New Roman" w:hAnsi="Times New Roman"/>
          <w:b/>
        </w:rPr>
      </w:pPr>
      <w:r w:rsidRPr="00C25BC8">
        <w:rPr>
          <w:rFonts w:ascii="Times New Roman" w:hAnsi="Times New Roman"/>
          <w:b/>
        </w:rPr>
        <w:t>BACKGROUND</w:t>
      </w:r>
    </w:p>
    <w:p w14:paraId="256437B2" w14:textId="77777777" w:rsidR="00C25BC8" w:rsidRPr="00C25BC8" w:rsidRDefault="00C25BC8" w:rsidP="00C25BC8">
      <w:pPr>
        <w:jc w:val="both"/>
        <w:rPr>
          <w:rFonts w:ascii="Times New Roman" w:hAnsi="Times New Roman"/>
        </w:rPr>
      </w:pPr>
      <w:r w:rsidRPr="00C25BC8">
        <w:rPr>
          <w:rFonts w:ascii="Times New Roman" w:hAnsi="Times New Roman"/>
        </w:rPr>
        <w:t>The Company has agreed to indemnify the Director from the liabilities and costs set out in this deed, subject to the terms of this deed.</w:t>
      </w:r>
    </w:p>
    <w:p w14:paraId="10B96EED" w14:textId="77777777" w:rsidR="00C25BC8" w:rsidRPr="00C25BC8" w:rsidRDefault="00C25BC8" w:rsidP="00C25BC8">
      <w:pPr>
        <w:keepNext/>
        <w:jc w:val="both"/>
        <w:rPr>
          <w:rFonts w:ascii="Times New Roman" w:hAnsi="Times New Roman"/>
        </w:rPr>
      </w:pPr>
    </w:p>
    <w:tbl>
      <w:tblPr>
        <w:tblW w:w="7890" w:type="dxa"/>
        <w:tblInd w:w="108" w:type="dxa"/>
        <w:tblLayout w:type="fixed"/>
        <w:tblLook w:val="04A0" w:firstRow="1" w:lastRow="0" w:firstColumn="1" w:lastColumn="0" w:noHBand="0" w:noVBand="1"/>
      </w:tblPr>
      <w:tblGrid>
        <w:gridCol w:w="4112"/>
        <w:gridCol w:w="376"/>
        <w:gridCol w:w="3402"/>
      </w:tblGrid>
      <w:tr w:rsidR="00C25BC8" w:rsidRPr="00C25BC8" w14:paraId="07B14C82" w14:textId="77777777" w:rsidTr="00C25BC8">
        <w:trPr>
          <w:trHeight w:val="1279"/>
        </w:trPr>
        <w:tc>
          <w:tcPr>
            <w:tcW w:w="4111" w:type="dxa"/>
            <w:tcBorders>
              <w:top w:val="nil"/>
              <w:left w:val="nil"/>
              <w:bottom w:val="single" w:sz="4" w:space="0" w:color="auto"/>
              <w:right w:val="nil"/>
            </w:tcBorders>
            <w:hideMark/>
          </w:tcPr>
          <w:p w14:paraId="34E1239C" w14:textId="77777777" w:rsidR="00C25BC8" w:rsidRPr="00C25BC8" w:rsidRDefault="00C25BC8" w:rsidP="00C25BC8">
            <w:pPr>
              <w:keepNext/>
              <w:rPr>
                <w:rFonts w:ascii="Times New Roman" w:hAnsi="Times New Roman"/>
                <w:lang w:eastAsia="en-NZ"/>
              </w:rPr>
            </w:pPr>
            <w:r w:rsidRPr="00C25BC8">
              <w:rPr>
                <w:rFonts w:ascii="Times New Roman" w:hAnsi="Times New Roman"/>
                <w:b/>
                <w:lang w:eastAsia="en-NZ"/>
              </w:rPr>
              <w:t>SIGNED</w:t>
            </w:r>
            <w:r w:rsidRPr="00C25BC8">
              <w:rPr>
                <w:rFonts w:ascii="Times New Roman" w:hAnsi="Times New Roman"/>
                <w:lang w:eastAsia="en-NZ"/>
              </w:rPr>
              <w:t xml:space="preserve"> </w:t>
            </w:r>
            <w:r w:rsidRPr="00C25BC8">
              <w:rPr>
                <w:rFonts w:ascii="Times New Roman" w:hAnsi="Times New Roman"/>
                <w:b/>
                <w:lang w:eastAsia="en-NZ"/>
              </w:rPr>
              <w:t xml:space="preserve">AND DELIVERED </w:t>
            </w:r>
            <w:r w:rsidRPr="00C25BC8">
              <w:rPr>
                <w:rFonts w:ascii="Times New Roman" w:hAnsi="Times New Roman"/>
                <w:lang w:eastAsia="en-NZ"/>
              </w:rPr>
              <w:t xml:space="preserve">as a DEED by </w:t>
            </w:r>
            <w:r w:rsidRPr="00C25BC8">
              <w:rPr>
                <w:rFonts w:ascii="Times New Roman" w:hAnsi="Times New Roman"/>
                <w:lang w:eastAsia="en-NZ"/>
              </w:rPr>
              <w:br/>
            </w:r>
            <w:r w:rsidRPr="00C25BC8">
              <w:rPr>
                <w:rFonts w:ascii="Times New Roman" w:hAnsi="Times New Roman"/>
                <w:b/>
                <w:lang w:eastAsia="en-NZ"/>
              </w:rPr>
              <w:t>[</w:t>
            </w:r>
            <w:r w:rsidRPr="00C25BC8">
              <w:rPr>
                <w:rFonts w:ascii="Times New Roman" w:hAnsi="Times New Roman"/>
                <w:b/>
                <w:i/>
                <w:lang w:eastAsia="en-NZ"/>
              </w:rPr>
              <w:t>INSERT NAME OF COMPANY</w:t>
            </w:r>
            <w:r w:rsidRPr="00C25BC8">
              <w:rPr>
                <w:rFonts w:ascii="Times New Roman" w:hAnsi="Times New Roman"/>
                <w:b/>
                <w:lang w:eastAsia="en-NZ"/>
              </w:rPr>
              <w:t>]</w:t>
            </w:r>
            <w:r w:rsidRPr="00C25BC8">
              <w:rPr>
                <w:rFonts w:ascii="Times New Roman" w:hAnsi="Times New Roman"/>
                <w:lang w:eastAsia="en-NZ"/>
              </w:rPr>
              <w:br/>
              <w:t>by:</w:t>
            </w:r>
            <w:r w:rsidRPr="00C25BC8">
              <w:rPr>
                <w:rFonts w:ascii="Times New Roman" w:hAnsi="Times New Roman"/>
                <w:lang w:eastAsia="en-NZ"/>
              </w:rPr>
              <w:br/>
            </w:r>
          </w:p>
        </w:tc>
        <w:tc>
          <w:tcPr>
            <w:tcW w:w="376" w:type="dxa"/>
            <w:hideMark/>
          </w:tcPr>
          <w:p w14:paraId="3C1FE346" w14:textId="77777777" w:rsidR="00C25BC8" w:rsidRPr="00C25BC8" w:rsidRDefault="00C25BC8" w:rsidP="00C25BC8">
            <w:pPr>
              <w:keepNext/>
              <w:jc w:val="both"/>
              <w:rPr>
                <w:rFonts w:ascii="Times New Roman" w:hAnsi="Times New Roman"/>
                <w:lang w:eastAsia="en-NZ"/>
              </w:rPr>
            </w:pPr>
            <w:r w:rsidRPr="00C25BC8">
              <w:rPr>
                <w:rFonts w:ascii="Times New Roman" w:hAnsi="Times New Roman"/>
                <w:lang w:eastAsia="en-NZ"/>
              </w:rPr>
              <w:t>)</w:t>
            </w:r>
            <w:r w:rsidRPr="00C25BC8">
              <w:rPr>
                <w:rFonts w:ascii="Times New Roman" w:hAnsi="Times New Roman"/>
                <w:lang w:eastAsia="en-NZ"/>
              </w:rPr>
              <w:br/>
              <w:t>)</w:t>
            </w:r>
            <w:r w:rsidRPr="00C25BC8">
              <w:rPr>
                <w:rFonts w:ascii="Times New Roman" w:hAnsi="Times New Roman"/>
                <w:lang w:eastAsia="en-NZ"/>
              </w:rPr>
              <w:br/>
              <w:t>)</w:t>
            </w:r>
            <w:r w:rsidRPr="00C25BC8">
              <w:rPr>
                <w:rFonts w:ascii="Times New Roman" w:hAnsi="Times New Roman"/>
                <w:lang w:eastAsia="en-NZ"/>
              </w:rPr>
              <w:br/>
            </w:r>
          </w:p>
        </w:tc>
        <w:tc>
          <w:tcPr>
            <w:tcW w:w="3402" w:type="dxa"/>
            <w:tcBorders>
              <w:top w:val="nil"/>
              <w:left w:val="nil"/>
              <w:bottom w:val="single" w:sz="4" w:space="0" w:color="auto"/>
              <w:right w:val="nil"/>
            </w:tcBorders>
          </w:tcPr>
          <w:p w14:paraId="2E5ED8D6" w14:textId="77777777" w:rsidR="00C25BC8" w:rsidRPr="00C25BC8" w:rsidRDefault="00C25BC8" w:rsidP="00C25BC8">
            <w:pPr>
              <w:keepNext/>
              <w:jc w:val="both"/>
              <w:rPr>
                <w:rFonts w:ascii="Times New Roman" w:hAnsi="Times New Roman"/>
                <w:lang w:eastAsia="en-NZ"/>
              </w:rPr>
            </w:pPr>
          </w:p>
        </w:tc>
      </w:tr>
      <w:tr w:rsidR="00C25BC8" w:rsidRPr="00C25BC8" w14:paraId="02D470B2" w14:textId="77777777" w:rsidTr="00C25BC8">
        <w:trPr>
          <w:trHeight w:val="780"/>
        </w:trPr>
        <w:tc>
          <w:tcPr>
            <w:tcW w:w="4111" w:type="dxa"/>
            <w:tcBorders>
              <w:top w:val="nil"/>
              <w:left w:val="nil"/>
              <w:bottom w:val="single" w:sz="4" w:space="0" w:color="auto"/>
              <w:right w:val="nil"/>
            </w:tcBorders>
            <w:hideMark/>
          </w:tcPr>
          <w:p w14:paraId="37D0C4A2" w14:textId="77777777" w:rsidR="00C25BC8" w:rsidRPr="00C25BC8" w:rsidRDefault="00C25BC8" w:rsidP="00C25BC8">
            <w:pPr>
              <w:keepNext/>
              <w:jc w:val="both"/>
              <w:rPr>
                <w:rFonts w:ascii="Times New Roman" w:hAnsi="Times New Roman"/>
                <w:lang w:eastAsia="en-NZ"/>
              </w:rPr>
            </w:pPr>
            <w:r w:rsidRPr="00C25BC8">
              <w:rPr>
                <w:rFonts w:ascii="Times New Roman" w:hAnsi="Times New Roman"/>
                <w:lang w:eastAsia="en-NZ"/>
              </w:rPr>
              <w:t>Director</w:t>
            </w:r>
          </w:p>
        </w:tc>
        <w:tc>
          <w:tcPr>
            <w:tcW w:w="376" w:type="dxa"/>
          </w:tcPr>
          <w:p w14:paraId="5F145789" w14:textId="77777777" w:rsidR="00C25BC8" w:rsidRPr="00C25BC8" w:rsidRDefault="00C25BC8" w:rsidP="00C25BC8">
            <w:pPr>
              <w:keepNext/>
              <w:jc w:val="both"/>
              <w:rPr>
                <w:rFonts w:ascii="Times New Roman" w:hAnsi="Times New Roman"/>
                <w:lang w:eastAsia="en-NZ"/>
              </w:rPr>
            </w:pPr>
          </w:p>
        </w:tc>
        <w:tc>
          <w:tcPr>
            <w:tcW w:w="3402" w:type="dxa"/>
            <w:tcBorders>
              <w:top w:val="single" w:sz="4" w:space="0" w:color="auto"/>
              <w:left w:val="nil"/>
              <w:bottom w:val="single" w:sz="4" w:space="0" w:color="auto"/>
              <w:right w:val="nil"/>
            </w:tcBorders>
            <w:hideMark/>
          </w:tcPr>
          <w:p w14:paraId="2A6F170F" w14:textId="77777777" w:rsidR="00C25BC8" w:rsidRPr="00C25BC8" w:rsidRDefault="00C25BC8" w:rsidP="00C25BC8">
            <w:pPr>
              <w:keepNext/>
              <w:jc w:val="both"/>
              <w:rPr>
                <w:rFonts w:ascii="Times New Roman" w:hAnsi="Times New Roman"/>
                <w:lang w:eastAsia="en-NZ"/>
              </w:rPr>
            </w:pPr>
            <w:r w:rsidRPr="00C25BC8">
              <w:rPr>
                <w:rFonts w:ascii="Times New Roman" w:hAnsi="Times New Roman"/>
                <w:lang w:eastAsia="en-NZ"/>
              </w:rPr>
              <w:t>Director</w:t>
            </w:r>
          </w:p>
        </w:tc>
      </w:tr>
      <w:tr w:rsidR="00C25BC8" w:rsidRPr="00C25BC8" w14:paraId="4E1B1BC5" w14:textId="77777777" w:rsidTr="00C25BC8">
        <w:tc>
          <w:tcPr>
            <w:tcW w:w="4111" w:type="dxa"/>
            <w:tcBorders>
              <w:top w:val="single" w:sz="4" w:space="0" w:color="auto"/>
              <w:left w:val="nil"/>
              <w:bottom w:val="nil"/>
              <w:right w:val="nil"/>
            </w:tcBorders>
            <w:hideMark/>
          </w:tcPr>
          <w:p w14:paraId="2AF412C4" w14:textId="77777777" w:rsidR="00C25BC8" w:rsidRPr="00C25BC8" w:rsidRDefault="00C25BC8" w:rsidP="00C25BC8">
            <w:pPr>
              <w:jc w:val="both"/>
              <w:rPr>
                <w:rFonts w:ascii="Times New Roman" w:hAnsi="Times New Roman"/>
                <w:lang w:eastAsia="en-NZ"/>
              </w:rPr>
            </w:pPr>
            <w:r w:rsidRPr="00C25BC8">
              <w:rPr>
                <w:rFonts w:ascii="Times New Roman" w:hAnsi="Times New Roman"/>
                <w:lang w:eastAsia="en-NZ"/>
              </w:rPr>
              <w:t>Print full name</w:t>
            </w:r>
          </w:p>
        </w:tc>
        <w:tc>
          <w:tcPr>
            <w:tcW w:w="376" w:type="dxa"/>
          </w:tcPr>
          <w:p w14:paraId="7080A239" w14:textId="77777777" w:rsidR="00C25BC8" w:rsidRPr="00C25BC8" w:rsidRDefault="00C25BC8" w:rsidP="00C25BC8">
            <w:pPr>
              <w:keepNext/>
              <w:jc w:val="both"/>
              <w:rPr>
                <w:rFonts w:ascii="Times New Roman" w:hAnsi="Times New Roman"/>
                <w:lang w:eastAsia="en-NZ"/>
              </w:rPr>
            </w:pPr>
          </w:p>
        </w:tc>
        <w:tc>
          <w:tcPr>
            <w:tcW w:w="3402" w:type="dxa"/>
            <w:tcBorders>
              <w:top w:val="single" w:sz="4" w:space="0" w:color="auto"/>
              <w:left w:val="nil"/>
              <w:bottom w:val="nil"/>
              <w:right w:val="nil"/>
            </w:tcBorders>
            <w:hideMark/>
          </w:tcPr>
          <w:p w14:paraId="11DC5E52" w14:textId="77777777" w:rsidR="00C25BC8" w:rsidRPr="00C25BC8" w:rsidRDefault="00C25BC8" w:rsidP="00C25BC8">
            <w:pPr>
              <w:keepNext/>
              <w:jc w:val="both"/>
              <w:rPr>
                <w:rFonts w:ascii="Times New Roman" w:hAnsi="Times New Roman"/>
                <w:lang w:eastAsia="en-NZ"/>
              </w:rPr>
            </w:pPr>
            <w:r w:rsidRPr="00C25BC8">
              <w:rPr>
                <w:rFonts w:ascii="Times New Roman" w:hAnsi="Times New Roman"/>
                <w:lang w:eastAsia="en-NZ"/>
              </w:rPr>
              <w:t>Print full name</w:t>
            </w:r>
          </w:p>
        </w:tc>
      </w:tr>
    </w:tbl>
    <w:p w14:paraId="01054650" w14:textId="77777777" w:rsidR="00C25BC8" w:rsidRPr="00C25BC8" w:rsidRDefault="00C25BC8" w:rsidP="00C25BC8">
      <w:pPr>
        <w:pStyle w:val="BFTOC1"/>
        <w:jc w:val="both"/>
        <w:rPr>
          <w:rFonts w:ascii="Times New Roman" w:hAnsi="Times New Roman"/>
          <w:b w:val="0"/>
        </w:rPr>
      </w:pPr>
    </w:p>
    <w:tbl>
      <w:tblPr>
        <w:tblW w:w="7890" w:type="dxa"/>
        <w:tblInd w:w="108" w:type="dxa"/>
        <w:tblLayout w:type="fixed"/>
        <w:tblLook w:val="04A0" w:firstRow="1" w:lastRow="0" w:firstColumn="1" w:lastColumn="0" w:noHBand="0" w:noVBand="1"/>
      </w:tblPr>
      <w:tblGrid>
        <w:gridCol w:w="4112"/>
        <w:gridCol w:w="376"/>
        <w:gridCol w:w="3402"/>
      </w:tblGrid>
      <w:tr w:rsidR="00C25BC8" w:rsidRPr="00C25BC8" w14:paraId="105F3488" w14:textId="77777777" w:rsidTr="00C25BC8">
        <w:tc>
          <w:tcPr>
            <w:tcW w:w="4111" w:type="dxa"/>
            <w:hideMark/>
          </w:tcPr>
          <w:p w14:paraId="42671433" w14:textId="77777777" w:rsidR="00C25BC8" w:rsidRPr="00C25BC8" w:rsidRDefault="00C25BC8" w:rsidP="00C25BC8">
            <w:pPr>
              <w:keepNext/>
              <w:rPr>
                <w:rFonts w:ascii="Times New Roman" w:hAnsi="Times New Roman"/>
                <w:lang w:eastAsia="en-NZ"/>
              </w:rPr>
            </w:pPr>
            <w:r w:rsidRPr="00C25BC8">
              <w:rPr>
                <w:rFonts w:ascii="Times New Roman" w:hAnsi="Times New Roman"/>
                <w:b/>
                <w:lang w:eastAsia="en-NZ"/>
              </w:rPr>
              <w:t>SIGNED AND DELIVERED</w:t>
            </w:r>
            <w:r w:rsidRPr="00C25BC8">
              <w:rPr>
                <w:rFonts w:ascii="Times New Roman" w:hAnsi="Times New Roman"/>
                <w:lang w:eastAsia="en-NZ"/>
              </w:rPr>
              <w:t xml:space="preserve"> as a DEED by</w:t>
            </w:r>
            <w:r w:rsidRPr="00C25BC8">
              <w:rPr>
                <w:rFonts w:ascii="Times New Roman" w:hAnsi="Times New Roman"/>
                <w:lang w:eastAsia="en-NZ"/>
              </w:rPr>
              <w:br/>
              <w:t>[</w:t>
            </w:r>
            <w:r w:rsidRPr="00C25BC8">
              <w:rPr>
                <w:rFonts w:ascii="Times New Roman" w:hAnsi="Times New Roman"/>
                <w:b/>
                <w:i/>
                <w:lang w:eastAsia="en-NZ"/>
              </w:rPr>
              <w:t>INSERT NAME OF DIRECTOR</w:t>
            </w:r>
            <w:r w:rsidRPr="00C25BC8">
              <w:rPr>
                <w:rFonts w:ascii="Times New Roman" w:hAnsi="Times New Roman"/>
                <w:lang w:eastAsia="en-NZ"/>
              </w:rPr>
              <w:t>]</w:t>
            </w:r>
            <w:r w:rsidRPr="00C25BC8">
              <w:rPr>
                <w:rFonts w:ascii="Times New Roman" w:hAnsi="Times New Roman"/>
                <w:lang w:eastAsia="en-NZ"/>
              </w:rPr>
              <w:br/>
              <w:t>in the presence of:</w:t>
            </w:r>
            <w:r w:rsidRPr="00C25BC8">
              <w:rPr>
                <w:rFonts w:ascii="Times New Roman" w:hAnsi="Times New Roman"/>
                <w:lang w:eastAsia="en-NZ"/>
              </w:rPr>
              <w:br/>
            </w:r>
          </w:p>
        </w:tc>
        <w:tc>
          <w:tcPr>
            <w:tcW w:w="376" w:type="dxa"/>
            <w:hideMark/>
          </w:tcPr>
          <w:p w14:paraId="077EB7A8" w14:textId="77777777" w:rsidR="00C25BC8" w:rsidRPr="00C25BC8" w:rsidRDefault="00C25BC8" w:rsidP="00C25BC8">
            <w:pPr>
              <w:keepNext/>
              <w:jc w:val="both"/>
              <w:rPr>
                <w:rFonts w:ascii="Times New Roman" w:hAnsi="Times New Roman"/>
                <w:lang w:eastAsia="en-NZ"/>
              </w:rPr>
            </w:pPr>
            <w:r w:rsidRPr="00C25BC8">
              <w:rPr>
                <w:rFonts w:ascii="Times New Roman" w:hAnsi="Times New Roman"/>
                <w:lang w:eastAsia="en-NZ"/>
              </w:rPr>
              <w:t>)</w:t>
            </w:r>
            <w:r w:rsidRPr="00C25BC8">
              <w:rPr>
                <w:rFonts w:ascii="Times New Roman" w:hAnsi="Times New Roman"/>
                <w:lang w:eastAsia="en-NZ"/>
              </w:rPr>
              <w:br/>
              <w:t>)</w:t>
            </w:r>
            <w:r w:rsidRPr="00C25BC8">
              <w:rPr>
                <w:rFonts w:ascii="Times New Roman" w:hAnsi="Times New Roman"/>
                <w:lang w:eastAsia="en-NZ"/>
              </w:rPr>
              <w:br/>
              <w:t>)</w:t>
            </w:r>
            <w:r w:rsidRPr="00C25BC8">
              <w:rPr>
                <w:rFonts w:ascii="Times New Roman" w:hAnsi="Times New Roman"/>
                <w:lang w:eastAsia="en-NZ"/>
              </w:rPr>
              <w:br/>
            </w:r>
          </w:p>
        </w:tc>
        <w:tc>
          <w:tcPr>
            <w:tcW w:w="3402" w:type="dxa"/>
            <w:tcBorders>
              <w:top w:val="nil"/>
              <w:left w:val="nil"/>
              <w:bottom w:val="single" w:sz="4" w:space="0" w:color="auto"/>
              <w:right w:val="nil"/>
            </w:tcBorders>
          </w:tcPr>
          <w:p w14:paraId="23585FC8" w14:textId="77777777" w:rsidR="00C25BC8" w:rsidRPr="00C25BC8" w:rsidRDefault="00C25BC8" w:rsidP="00C25BC8">
            <w:pPr>
              <w:keepNext/>
              <w:jc w:val="both"/>
              <w:rPr>
                <w:rFonts w:ascii="Times New Roman" w:hAnsi="Times New Roman"/>
                <w:lang w:eastAsia="en-NZ"/>
              </w:rPr>
            </w:pPr>
          </w:p>
        </w:tc>
      </w:tr>
      <w:tr w:rsidR="00C25BC8" w:rsidRPr="00C25BC8" w14:paraId="4C7D0A06" w14:textId="77777777" w:rsidTr="00C25BC8">
        <w:tc>
          <w:tcPr>
            <w:tcW w:w="4111" w:type="dxa"/>
            <w:tcBorders>
              <w:top w:val="single" w:sz="4" w:space="0" w:color="auto"/>
              <w:left w:val="nil"/>
              <w:bottom w:val="nil"/>
              <w:right w:val="nil"/>
            </w:tcBorders>
            <w:hideMark/>
          </w:tcPr>
          <w:p w14:paraId="2F6EF3B7" w14:textId="77777777" w:rsidR="00C25BC8" w:rsidRPr="00C25BC8" w:rsidRDefault="00C25BC8" w:rsidP="00C25BC8">
            <w:pPr>
              <w:keepNext/>
              <w:rPr>
                <w:rFonts w:ascii="Times New Roman" w:hAnsi="Times New Roman"/>
                <w:lang w:eastAsia="en-NZ"/>
              </w:rPr>
            </w:pPr>
            <w:r w:rsidRPr="00C25BC8">
              <w:rPr>
                <w:rFonts w:ascii="Times New Roman" w:hAnsi="Times New Roman"/>
                <w:lang w:eastAsia="en-NZ"/>
              </w:rPr>
              <w:t>Name of witness</w:t>
            </w:r>
            <w:r w:rsidRPr="00C25BC8">
              <w:rPr>
                <w:rFonts w:ascii="Times New Roman" w:hAnsi="Times New Roman"/>
                <w:lang w:eastAsia="en-NZ"/>
              </w:rPr>
              <w:br/>
            </w:r>
          </w:p>
        </w:tc>
        <w:tc>
          <w:tcPr>
            <w:tcW w:w="376" w:type="dxa"/>
          </w:tcPr>
          <w:p w14:paraId="4E8870B2" w14:textId="77777777" w:rsidR="00C25BC8" w:rsidRPr="00C25BC8" w:rsidRDefault="00C25BC8" w:rsidP="00C25BC8">
            <w:pPr>
              <w:keepNext/>
              <w:jc w:val="both"/>
              <w:rPr>
                <w:rFonts w:ascii="Times New Roman" w:hAnsi="Times New Roman"/>
                <w:lang w:eastAsia="en-NZ"/>
              </w:rPr>
            </w:pPr>
          </w:p>
        </w:tc>
        <w:tc>
          <w:tcPr>
            <w:tcW w:w="3402" w:type="dxa"/>
            <w:tcBorders>
              <w:top w:val="single" w:sz="4" w:space="0" w:color="auto"/>
              <w:left w:val="nil"/>
              <w:bottom w:val="nil"/>
              <w:right w:val="nil"/>
            </w:tcBorders>
            <w:hideMark/>
          </w:tcPr>
          <w:p w14:paraId="635845DD" w14:textId="77777777" w:rsidR="00C25BC8" w:rsidRPr="00C25BC8" w:rsidRDefault="00C25BC8" w:rsidP="00C25BC8">
            <w:pPr>
              <w:keepNext/>
              <w:jc w:val="both"/>
              <w:rPr>
                <w:rFonts w:ascii="Times New Roman" w:hAnsi="Times New Roman"/>
                <w:lang w:eastAsia="en-NZ"/>
              </w:rPr>
            </w:pPr>
            <w:r w:rsidRPr="00C25BC8">
              <w:rPr>
                <w:rFonts w:ascii="Times New Roman" w:hAnsi="Times New Roman"/>
                <w:lang w:eastAsia="en-NZ"/>
              </w:rPr>
              <w:t>[</w:t>
            </w:r>
            <w:r w:rsidRPr="00C25BC8">
              <w:rPr>
                <w:rFonts w:ascii="Times New Roman" w:hAnsi="Times New Roman"/>
                <w:i/>
                <w:lang w:eastAsia="en-NZ"/>
              </w:rPr>
              <w:t>Insert name of Director</w:t>
            </w:r>
            <w:r w:rsidRPr="00C25BC8">
              <w:rPr>
                <w:rFonts w:ascii="Times New Roman" w:hAnsi="Times New Roman"/>
                <w:lang w:eastAsia="en-NZ"/>
              </w:rPr>
              <w:t>]</w:t>
            </w:r>
          </w:p>
        </w:tc>
      </w:tr>
      <w:tr w:rsidR="00C25BC8" w:rsidRPr="00C25BC8" w14:paraId="64A19A1F" w14:textId="77777777" w:rsidTr="00C25BC8">
        <w:tc>
          <w:tcPr>
            <w:tcW w:w="4111" w:type="dxa"/>
            <w:tcBorders>
              <w:top w:val="single" w:sz="4" w:space="0" w:color="auto"/>
              <w:left w:val="nil"/>
              <w:bottom w:val="nil"/>
              <w:right w:val="nil"/>
            </w:tcBorders>
            <w:hideMark/>
          </w:tcPr>
          <w:p w14:paraId="73F660BE" w14:textId="77777777" w:rsidR="00C25BC8" w:rsidRPr="00C25BC8" w:rsidRDefault="00C25BC8" w:rsidP="00C25BC8">
            <w:pPr>
              <w:keepNext/>
              <w:rPr>
                <w:rFonts w:ascii="Times New Roman" w:hAnsi="Times New Roman"/>
                <w:lang w:eastAsia="en-NZ"/>
              </w:rPr>
            </w:pPr>
            <w:r w:rsidRPr="00C25BC8">
              <w:rPr>
                <w:rFonts w:ascii="Times New Roman" w:hAnsi="Times New Roman"/>
                <w:lang w:eastAsia="en-NZ"/>
              </w:rPr>
              <w:t>Signature of witness</w:t>
            </w:r>
            <w:r w:rsidRPr="00C25BC8">
              <w:rPr>
                <w:rFonts w:ascii="Times New Roman" w:hAnsi="Times New Roman"/>
                <w:lang w:eastAsia="en-NZ"/>
              </w:rPr>
              <w:br/>
            </w:r>
          </w:p>
        </w:tc>
        <w:tc>
          <w:tcPr>
            <w:tcW w:w="376" w:type="dxa"/>
          </w:tcPr>
          <w:p w14:paraId="4DEA4DB0" w14:textId="77777777" w:rsidR="00C25BC8" w:rsidRPr="00C25BC8" w:rsidRDefault="00C25BC8" w:rsidP="00C25BC8">
            <w:pPr>
              <w:keepNext/>
              <w:jc w:val="both"/>
              <w:rPr>
                <w:rFonts w:ascii="Times New Roman" w:hAnsi="Times New Roman"/>
                <w:lang w:eastAsia="en-NZ"/>
              </w:rPr>
            </w:pPr>
          </w:p>
        </w:tc>
        <w:tc>
          <w:tcPr>
            <w:tcW w:w="3402" w:type="dxa"/>
          </w:tcPr>
          <w:p w14:paraId="30B32BBC" w14:textId="77777777" w:rsidR="00C25BC8" w:rsidRPr="00C25BC8" w:rsidRDefault="00C25BC8" w:rsidP="00C25BC8">
            <w:pPr>
              <w:keepNext/>
              <w:jc w:val="both"/>
              <w:rPr>
                <w:rFonts w:ascii="Times New Roman" w:hAnsi="Times New Roman"/>
                <w:lang w:eastAsia="en-NZ"/>
              </w:rPr>
            </w:pPr>
          </w:p>
        </w:tc>
      </w:tr>
      <w:tr w:rsidR="00C25BC8" w:rsidRPr="00C25BC8" w14:paraId="01418A09" w14:textId="77777777" w:rsidTr="00C25BC8">
        <w:tc>
          <w:tcPr>
            <w:tcW w:w="4111" w:type="dxa"/>
            <w:tcBorders>
              <w:top w:val="single" w:sz="4" w:space="0" w:color="auto"/>
              <w:left w:val="nil"/>
              <w:bottom w:val="nil"/>
              <w:right w:val="nil"/>
            </w:tcBorders>
            <w:hideMark/>
          </w:tcPr>
          <w:p w14:paraId="26A27466" w14:textId="77777777" w:rsidR="00C25BC8" w:rsidRPr="00C25BC8" w:rsidRDefault="00C25BC8" w:rsidP="00C25BC8">
            <w:pPr>
              <w:keepNext/>
              <w:rPr>
                <w:rFonts w:ascii="Times New Roman" w:hAnsi="Times New Roman"/>
                <w:lang w:eastAsia="en-NZ"/>
              </w:rPr>
            </w:pPr>
            <w:r w:rsidRPr="00C25BC8">
              <w:rPr>
                <w:rFonts w:ascii="Times New Roman" w:hAnsi="Times New Roman"/>
                <w:lang w:eastAsia="en-NZ"/>
              </w:rPr>
              <w:t>Occupation of witness</w:t>
            </w:r>
            <w:r w:rsidRPr="00C25BC8">
              <w:rPr>
                <w:rFonts w:ascii="Times New Roman" w:hAnsi="Times New Roman"/>
                <w:lang w:eastAsia="en-NZ"/>
              </w:rPr>
              <w:br/>
            </w:r>
          </w:p>
        </w:tc>
        <w:tc>
          <w:tcPr>
            <w:tcW w:w="376" w:type="dxa"/>
          </w:tcPr>
          <w:p w14:paraId="41583E6D" w14:textId="77777777" w:rsidR="00C25BC8" w:rsidRPr="00C25BC8" w:rsidRDefault="00C25BC8" w:rsidP="00C25BC8">
            <w:pPr>
              <w:keepNext/>
              <w:jc w:val="both"/>
              <w:rPr>
                <w:rFonts w:ascii="Times New Roman" w:hAnsi="Times New Roman"/>
                <w:lang w:eastAsia="en-NZ"/>
              </w:rPr>
            </w:pPr>
          </w:p>
        </w:tc>
        <w:tc>
          <w:tcPr>
            <w:tcW w:w="3402" w:type="dxa"/>
          </w:tcPr>
          <w:p w14:paraId="715FBF79" w14:textId="77777777" w:rsidR="00C25BC8" w:rsidRPr="00C25BC8" w:rsidRDefault="00C25BC8" w:rsidP="00C25BC8">
            <w:pPr>
              <w:keepNext/>
              <w:jc w:val="both"/>
              <w:rPr>
                <w:rFonts w:ascii="Times New Roman" w:hAnsi="Times New Roman"/>
                <w:lang w:eastAsia="en-NZ"/>
              </w:rPr>
            </w:pPr>
          </w:p>
        </w:tc>
      </w:tr>
      <w:tr w:rsidR="00C25BC8" w:rsidRPr="00C25BC8" w14:paraId="4593FF5E" w14:textId="77777777" w:rsidTr="00C25BC8">
        <w:tc>
          <w:tcPr>
            <w:tcW w:w="4111" w:type="dxa"/>
            <w:tcBorders>
              <w:top w:val="single" w:sz="4" w:space="0" w:color="auto"/>
              <w:left w:val="nil"/>
              <w:bottom w:val="nil"/>
              <w:right w:val="nil"/>
            </w:tcBorders>
            <w:hideMark/>
          </w:tcPr>
          <w:p w14:paraId="4A591F29" w14:textId="77777777" w:rsidR="00C25BC8" w:rsidRPr="00C25BC8" w:rsidRDefault="00C25BC8" w:rsidP="00C25BC8">
            <w:pPr>
              <w:keepNext/>
              <w:rPr>
                <w:rFonts w:ascii="Times New Roman" w:hAnsi="Times New Roman"/>
                <w:lang w:eastAsia="en-NZ"/>
              </w:rPr>
            </w:pPr>
            <w:r w:rsidRPr="00C25BC8">
              <w:rPr>
                <w:rFonts w:ascii="Times New Roman" w:hAnsi="Times New Roman"/>
                <w:lang w:eastAsia="en-NZ"/>
              </w:rPr>
              <w:t>Address of witness</w:t>
            </w:r>
          </w:p>
        </w:tc>
        <w:tc>
          <w:tcPr>
            <w:tcW w:w="376" w:type="dxa"/>
          </w:tcPr>
          <w:p w14:paraId="580D41F5" w14:textId="77777777" w:rsidR="00C25BC8" w:rsidRPr="00C25BC8" w:rsidRDefault="00C25BC8" w:rsidP="00C25BC8">
            <w:pPr>
              <w:keepNext/>
              <w:jc w:val="both"/>
              <w:rPr>
                <w:rFonts w:ascii="Times New Roman" w:hAnsi="Times New Roman"/>
                <w:lang w:eastAsia="en-NZ"/>
              </w:rPr>
            </w:pPr>
          </w:p>
        </w:tc>
        <w:tc>
          <w:tcPr>
            <w:tcW w:w="3402" w:type="dxa"/>
          </w:tcPr>
          <w:p w14:paraId="0FA8460C" w14:textId="77777777" w:rsidR="00C25BC8" w:rsidRPr="00C25BC8" w:rsidRDefault="00C25BC8" w:rsidP="00C25BC8">
            <w:pPr>
              <w:keepNext/>
              <w:jc w:val="both"/>
              <w:rPr>
                <w:rFonts w:ascii="Times New Roman" w:hAnsi="Times New Roman"/>
                <w:lang w:eastAsia="en-NZ"/>
              </w:rPr>
            </w:pPr>
          </w:p>
        </w:tc>
      </w:tr>
    </w:tbl>
    <w:p w14:paraId="59B89E27" w14:textId="77777777" w:rsidR="00C25BC8" w:rsidRPr="00C25BC8" w:rsidRDefault="00C25BC8" w:rsidP="00C25BC8">
      <w:pPr>
        <w:jc w:val="both"/>
        <w:rPr>
          <w:rFonts w:ascii="Times New Roman" w:hAnsi="Times New Roman"/>
          <w:b/>
        </w:rPr>
      </w:pPr>
    </w:p>
    <w:p w14:paraId="1A981251" w14:textId="77777777" w:rsidR="00C25BC8" w:rsidRPr="00C25BC8" w:rsidRDefault="00C25BC8" w:rsidP="00C25BC8">
      <w:pPr>
        <w:spacing w:after="0" w:line="240" w:lineRule="auto"/>
        <w:jc w:val="both"/>
        <w:rPr>
          <w:rFonts w:ascii="Times New Roman" w:hAnsi="Times New Roman"/>
          <w:b/>
        </w:rPr>
        <w:sectPr w:rsidR="00C25BC8" w:rsidRPr="00C25BC8">
          <w:pgSz w:w="11907" w:h="16840"/>
          <w:pgMar w:top="1440" w:right="992" w:bottom="1440" w:left="1797" w:header="709" w:footer="709" w:gutter="0"/>
          <w:cols w:space="720"/>
        </w:sectPr>
      </w:pPr>
    </w:p>
    <w:p w14:paraId="5703603A" w14:textId="77777777" w:rsidR="00C25BC8" w:rsidRPr="00C25BC8" w:rsidRDefault="00C25BC8" w:rsidP="00C25BC8">
      <w:pPr>
        <w:jc w:val="both"/>
        <w:rPr>
          <w:rFonts w:ascii="Times New Roman" w:hAnsi="Times New Roman"/>
        </w:rPr>
      </w:pPr>
      <w:r w:rsidRPr="00C25BC8">
        <w:rPr>
          <w:rFonts w:ascii="Times New Roman" w:hAnsi="Times New Roman"/>
          <w:b/>
        </w:rPr>
        <w:lastRenderedPageBreak/>
        <w:t xml:space="preserve">TERMS OF THIS DEED </w:t>
      </w:r>
    </w:p>
    <w:p w14:paraId="378F70C1" w14:textId="77777777" w:rsidR="00C25BC8" w:rsidRPr="00C25BC8" w:rsidRDefault="00C25BC8" w:rsidP="00C25BC8">
      <w:pPr>
        <w:pStyle w:val="OutlinenumberedLevel1"/>
        <w:jc w:val="both"/>
        <w:rPr>
          <w:rFonts w:ascii="Times New Roman" w:hAnsi="Times New Roman" w:cs="Times New Roman"/>
          <w:color w:val="000000" w:themeColor="text1"/>
        </w:rPr>
      </w:pPr>
      <w:bookmarkStart w:id="0" w:name="_Toc196193119"/>
      <w:r w:rsidRPr="00C25BC8">
        <w:rPr>
          <w:rFonts w:ascii="Times New Roman" w:hAnsi="Times New Roman" w:cs="Times New Roman"/>
          <w:color w:val="000000" w:themeColor="text1"/>
        </w:rPr>
        <w:t>IN</w:t>
      </w:r>
      <w:bookmarkEnd w:id="0"/>
      <w:r w:rsidRPr="00C25BC8">
        <w:rPr>
          <w:rFonts w:ascii="Times New Roman" w:hAnsi="Times New Roman" w:cs="Times New Roman"/>
          <w:color w:val="000000" w:themeColor="text1"/>
        </w:rPr>
        <w:t>TERPRETATION</w:t>
      </w:r>
    </w:p>
    <w:p w14:paraId="14E5743B" w14:textId="77777777" w:rsidR="00C25BC8" w:rsidRPr="00C25BC8" w:rsidRDefault="00C25BC8" w:rsidP="00C25BC8">
      <w:pPr>
        <w:pStyle w:val="OutlinenumberedLevel2"/>
        <w:numPr>
          <w:ilvl w:val="0"/>
          <w:numId w:val="0"/>
        </w:numPr>
        <w:ind w:left="567"/>
        <w:jc w:val="both"/>
        <w:rPr>
          <w:rFonts w:ascii="Times New Roman" w:hAnsi="Times New Roman" w:cs="Times New Roman"/>
        </w:rPr>
      </w:pPr>
      <w:bookmarkStart w:id="1" w:name="_Ref254936654"/>
      <w:r w:rsidRPr="00C25BC8">
        <w:rPr>
          <w:rFonts w:ascii="Times New Roman" w:hAnsi="Times New Roman" w:cs="Times New Roman"/>
        </w:rPr>
        <w:t>In this deed:</w:t>
      </w:r>
      <w:bookmarkEnd w:id="1"/>
    </w:p>
    <w:p w14:paraId="41A8C64A" w14:textId="77777777" w:rsidR="00C25BC8" w:rsidRPr="00C25BC8" w:rsidRDefault="00C25BC8" w:rsidP="00C25BC8">
      <w:pPr>
        <w:pStyle w:val="OutlinenumberedLevel3"/>
        <w:keepNext/>
        <w:jc w:val="both"/>
        <w:rPr>
          <w:rFonts w:ascii="Times New Roman" w:hAnsi="Times New Roman" w:cs="Times New Roman"/>
        </w:rPr>
      </w:pPr>
      <w:r w:rsidRPr="00C25BC8">
        <w:rPr>
          <w:rFonts w:ascii="Times New Roman" w:hAnsi="Times New Roman" w:cs="Times New Roman"/>
        </w:rPr>
        <w:t>a reference to:</w:t>
      </w:r>
    </w:p>
    <w:p w14:paraId="02CBC9F9" w14:textId="77777777" w:rsidR="00C25BC8" w:rsidRPr="00C25BC8" w:rsidRDefault="00C25BC8" w:rsidP="00C25BC8">
      <w:pPr>
        <w:pStyle w:val="OutlinenumberedLevel4"/>
        <w:jc w:val="both"/>
        <w:rPr>
          <w:rFonts w:ascii="Times New Roman" w:hAnsi="Times New Roman" w:cs="Times New Roman"/>
        </w:rPr>
      </w:pPr>
      <w:r w:rsidRPr="00C25BC8">
        <w:rPr>
          <w:rFonts w:ascii="Times New Roman" w:hAnsi="Times New Roman" w:cs="Times New Roman"/>
        </w:rPr>
        <w:t xml:space="preserve">a </w:t>
      </w:r>
      <w:r w:rsidRPr="00C25BC8">
        <w:rPr>
          <w:rFonts w:ascii="Times New Roman" w:hAnsi="Times New Roman" w:cs="Times New Roman"/>
          <w:b/>
        </w:rPr>
        <w:t>clause</w:t>
      </w:r>
      <w:r w:rsidRPr="00C25BC8">
        <w:rPr>
          <w:rFonts w:ascii="Times New Roman" w:hAnsi="Times New Roman" w:cs="Times New Roman"/>
        </w:rPr>
        <w:t xml:space="preserve"> is to a clause in this deed;</w:t>
      </w:r>
    </w:p>
    <w:p w14:paraId="5F0FF4B3" w14:textId="77777777" w:rsidR="00C25BC8" w:rsidRPr="00C25BC8" w:rsidRDefault="00C25BC8" w:rsidP="00C25BC8">
      <w:pPr>
        <w:pStyle w:val="OutlinenumberedLevel4"/>
        <w:jc w:val="both"/>
        <w:rPr>
          <w:rFonts w:ascii="Times New Roman" w:hAnsi="Times New Roman" w:cs="Times New Roman"/>
        </w:rPr>
      </w:pPr>
      <w:r w:rsidRPr="00C25BC8">
        <w:rPr>
          <w:rFonts w:ascii="Times New Roman" w:hAnsi="Times New Roman" w:cs="Times New Roman"/>
        </w:rPr>
        <w:t xml:space="preserve">a </w:t>
      </w:r>
      <w:r w:rsidRPr="00C25BC8">
        <w:rPr>
          <w:rFonts w:ascii="Times New Roman" w:hAnsi="Times New Roman" w:cs="Times New Roman"/>
          <w:b/>
        </w:rPr>
        <w:t>person</w:t>
      </w:r>
      <w:r w:rsidRPr="00C25BC8">
        <w:rPr>
          <w:rFonts w:ascii="Times New Roman" w:hAnsi="Times New Roman" w:cs="Times New Roman"/>
        </w:rPr>
        <w:t xml:space="preserve"> includes a body corporate, an association of persons (whether corporate or not), a trust, governmental or other regulatory body, authority or entity, in each case whether or not having a separate legal personality;</w:t>
      </w:r>
    </w:p>
    <w:p w14:paraId="022B6D6C" w14:textId="77777777" w:rsidR="00C25BC8" w:rsidRPr="00C25BC8" w:rsidRDefault="00C25BC8" w:rsidP="00C25BC8">
      <w:pPr>
        <w:pStyle w:val="OutlinenumberedLevel4"/>
        <w:jc w:val="both"/>
        <w:rPr>
          <w:rFonts w:ascii="Times New Roman" w:hAnsi="Times New Roman" w:cs="Times New Roman"/>
        </w:rPr>
      </w:pPr>
      <w:r w:rsidRPr="00C25BC8">
        <w:rPr>
          <w:rFonts w:ascii="Times New Roman" w:hAnsi="Times New Roman" w:cs="Times New Roman"/>
        </w:rPr>
        <w:t xml:space="preserve">a </w:t>
      </w:r>
      <w:r w:rsidRPr="00C25BC8">
        <w:rPr>
          <w:rFonts w:ascii="Times New Roman" w:hAnsi="Times New Roman" w:cs="Times New Roman"/>
          <w:b/>
        </w:rPr>
        <w:t>statute</w:t>
      </w:r>
      <w:r w:rsidRPr="00C25BC8">
        <w:rPr>
          <w:rFonts w:ascii="Times New Roman" w:hAnsi="Times New Roman" w:cs="Times New Roman"/>
        </w:rPr>
        <w:t xml:space="preserve"> includes references to regulations, orders or notices made under or in connection with the statute or regulations and all amendments, replacements or other changes to any of them;</w:t>
      </w:r>
    </w:p>
    <w:p w14:paraId="57116C0D" w14:textId="77777777" w:rsidR="00C25BC8" w:rsidRPr="00C25BC8" w:rsidRDefault="00C25BC8" w:rsidP="00C25BC8">
      <w:pPr>
        <w:pStyle w:val="OutlinenumberedLevel4"/>
        <w:jc w:val="both"/>
        <w:rPr>
          <w:rFonts w:ascii="Times New Roman" w:hAnsi="Times New Roman" w:cs="Times New Roman"/>
        </w:rPr>
      </w:pPr>
      <w:r w:rsidRPr="00C25BC8">
        <w:rPr>
          <w:rFonts w:ascii="Times New Roman" w:hAnsi="Times New Roman" w:cs="Times New Roman"/>
        </w:rPr>
        <w:t xml:space="preserve">a </w:t>
      </w:r>
      <w:r w:rsidRPr="00C25BC8">
        <w:rPr>
          <w:rFonts w:ascii="Times New Roman" w:hAnsi="Times New Roman" w:cs="Times New Roman"/>
          <w:b/>
        </w:rPr>
        <w:t>party</w:t>
      </w:r>
      <w:r w:rsidRPr="00C25BC8">
        <w:rPr>
          <w:rFonts w:ascii="Times New Roman" w:hAnsi="Times New Roman" w:cs="Times New Roman"/>
        </w:rPr>
        <w:t xml:space="preserve"> is a reference to a party to this deed, and includes that party’s permitted assigns; and</w:t>
      </w:r>
    </w:p>
    <w:p w14:paraId="526B01D2" w14:textId="439B72BF" w:rsidR="00C25BC8" w:rsidRPr="00C25BC8" w:rsidRDefault="00484EF0" w:rsidP="00C25BC8">
      <w:pPr>
        <w:pStyle w:val="OutlinenumberedLevel4"/>
        <w:jc w:val="both"/>
        <w:rPr>
          <w:rFonts w:ascii="Times New Roman" w:hAnsi="Times New Roman" w:cs="Times New Roman"/>
        </w:rPr>
      </w:pPr>
      <w:r>
        <w:rPr>
          <w:rFonts w:ascii="Times New Roman" w:hAnsi="Times New Roman" w:cs="Times New Roman"/>
          <w:b/>
        </w:rPr>
        <w:t>INR</w:t>
      </w:r>
      <w:r w:rsidR="00C25BC8" w:rsidRPr="00C25BC8">
        <w:rPr>
          <w:rFonts w:ascii="Times New Roman" w:hAnsi="Times New Roman" w:cs="Times New Roman"/>
        </w:rPr>
        <w:t xml:space="preserve"> or </w:t>
      </w:r>
      <w:r w:rsidR="00C25BC8">
        <w:rPr>
          <w:rFonts w:ascii="Times New Roman" w:hAnsi="Times New Roman" w:cs="Times New Roman"/>
          <w:b/>
        </w:rPr>
        <w:t xml:space="preserve">rupees </w:t>
      </w:r>
      <w:r w:rsidR="00C25BC8" w:rsidRPr="00C25BC8">
        <w:rPr>
          <w:rFonts w:ascii="Times New Roman" w:hAnsi="Times New Roman" w:cs="Times New Roman"/>
        </w:rPr>
        <w:t>is a reference to</w:t>
      </w:r>
      <w:r w:rsidR="00C25BC8">
        <w:rPr>
          <w:rFonts w:ascii="Times New Roman" w:hAnsi="Times New Roman" w:cs="Times New Roman"/>
        </w:rPr>
        <w:t xml:space="preserve"> India</w:t>
      </w:r>
      <w:r w:rsidR="00C25BC8" w:rsidRPr="00C25BC8">
        <w:rPr>
          <w:rFonts w:ascii="Times New Roman" w:hAnsi="Times New Roman" w:cs="Times New Roman"/>
        </w:rPr>
        <w:t>;</w:t>
      </w:r>
    </w:p>
    <w:p w14:paraId="6E31B0A0"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b/>
        </w:rPr>
        <w:t>including</w:t>
      </w:r>
      <w:r w:rsidRPr="00C25BC8">
        <w:rPr>
          <w:rFonts w:ascii="Times New Roman" w:hAnsi="Times New Roman" w:cs="Times New Roman"/>
        </w:rPr>
        <w:t xml:space="preserve"> and similar words do not imply any limit;</w:t>
      </w:r>
    </w:p>
    <w:p w14:paraId="0351D414"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 xml:space="preserve">the </w:t>
      </w:r>
      <w:r w:rsidRPr="00C25BC8">
        <w:rPr>
          <w:rFonts w:ascii="Times New Roman" w:hAnsi="Times New Roman" w:cs="Times New Roman"/>
          <w:b/>
        </w:rPr>
        <w:t>headings</w:t>
      </w:r>
      <w:r w:rsidRPr="00C25BC8">
        <w:rPr>
          <w:rFonts w:ascii="Times New Roman" w:hAnsi="Times New Roman" w:cs="Times New Roman"/>
        </w:rPr>
        <w:t xml:space="preserve"> in this deed are for convenience only and have no legal effect;</w:t>
      </w:r>
    </w:p>
    <w:p w14:paraId="7541B0BF"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 xml:space="preserve">the </w:t>
      </w:r>
      <w:r w:rsidRPr="00C25BC8">
        <w:rPr>
          <w:rFonts w:ascii="Times New Roman" w:hAnsi="Times New Roman" w:cs="Times New Roman"/>
          <w:b/>
        </w:rPr>
        <w:t>singular</w:t>
      </w:r>
      <w:r w:rsidRPr="00C25BC8">
        <w:rPr>
          <w:rFonts w:ascii="Times New Roman" w:hAnsi="Times New Roman" w:cs="Times New Roman"/>
        </w:rPr>
        <w:t xml:space="preserve"> includes the plural and vice versa; and</w:t>
      </w:r>
    </w:p>
    <w:p w14:paraId="7426730A" w14:textId="4C9D2E34"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 xml:space="preserve">terms and expressions that are defined in the Companies Act </w:t>
      </w:r>
      <w:r>
        <w:rPr>
          <w:rFonts w:ascii="Times New Roman" w:hAnsi="Times New Roman" w:cs="Times New Roman"/>
        </w:rPr>
        <w:t>2013</w:t>
      </w:r>
      <w:r w:rsidRPr="00C25BC8">
        <w:rPr>
          <w:rFonts w:ascii="Times New Roman" w:hAnsi="Times New Roman" w:cs="Times New Roman"/>
        </w:rPr>
        <w:t xml:space="preserve"> (</w:t>
      </w:r>
      <w:r w:rsidRPr="00C25BC8">
        <w:rPr>
          <w:rFonts w:ascii="Times New Roman" w:hAnsi="Times New Roman" w:cs="Times New Roman"/>
          <w:b/>
        </w:rPr>
        <w:t>Act</w:t>
      </w:r>
      <w:r w:rsidRPr="00C25BC8">
        <w:rPr>
          <w:rFonts w:ascii="Times New Roman" w:hAnsi="Times New Roman" w:cs="Times New Roman"/>
        </w:rPr>
        <w:t>) have the same meaning in this deed as in the Act.</w:t>
      </w:r>
    </w:p>
    <w:p w14:paraId="02184DE2" w14:textId="77777777" w:rsidR="00C25BC8" w:rsidRPr="00C25BC8" w:rsidRDefault="00C25BC8" w:rsidP="00C25BC8">
      <w:pPr>
        <w:pStyle w:val="OutlinenumberedLevel1"/>
        <w:jc w:val="both"/>
        <w:rPr>
          <w:rFonts w:ascii="Times New Roman" w:hAnsi="Times New Roman" w:cs="Times New Roman"/>
          <w:color w:val="000000" w:themeColor="text1"/>
        </w:rPr>
      </w:pPr>
      <w:bookmarkStart w:id="2" w:name="_Ref409352678"/>
      <w:r w:rsidRPr="00C25BC8">
        <w:rPr>
          <w:rFonts w:ascii="Times New Roman" w:hAnsi="Times New Roman" w:cs="Times New Roman"/>
          <w:color w:val="000000" w:themeColor="text1"/>
        </w:rPr>
        <w:t>INDEMNITY</w:t>
      </w:r>
      <w:bookmarkEnd w:id="2"/>
    </w:p>
    <w:p w14:paraId="79708554" w14:textId="77777777" w:rsidR="00C25BC8" w:rsidRPr="00C25BC8" w:rsidRDefault="00C25BC8" w:rsidP="00C25BC8">
      <w:pPr>
        <w:pStyle w:val="OutlinenumberedLevel2"/>
        <w:jc w:val="both"/>
        <w:rPr>
          <w:rFonts w:ascii="Times New Roman" w:hAnsi="Times New Roman" w:cs="Times New Roman"/>
        </w:rPr>
      </w:pPr>
      <w:bookmarkStart w:id="3" w:name="_Ref435342682"/>
      <w:r w:rsidRPr="00C25BC8">
        <w:rPr>
          <w:rFonts w:ascii="Times New Roman" w:hAnsi="Times New Roman" w:cs="Times New Roman"/>
          <w:b/>
        </w:rPr>
        <w:t>Indemnity:</w:t>
      </w:r>
      <w:r w:rsidRPr="00C25BC8">
        <w:rPr>
          <w:rFonts w:ascii="Times New Roman" w:hAnsi="Times New Roman" w:cs="Times New Roman"/>
        </w:rPr>
        <w:t xml:space="preserve">  The Company indemnifies the Director for any costs incurred by the </w:t>
      </w:r>
      <w:r w:rsidRPr="00C25BC8">
        <w:rPr>
          <w:rFonts w:ascii="Times New Roman" w:hAnsi="Times New Roman" w:cs="Times New Roman"/>
          <w:color w:val="000000" w:themeColor="text1"/>
        </w:rPr>
        <w:t>Director in any proceeding:</w:t>
      </w:r>
      <w:bookmarkEnd w:id="3"/>
    </w:p>
    <w:p w14:paraId="6CB7EA7D"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color w:val="000000" w:themeColor="text1"/>
        </w:rPr>
        <w:t>that relates to liability for any act or omission in the Director’s capacity as a director of the Company or of a Related Company; and</w:t>
      </w:r>
    </w:p>
    <w:p w14:paraId="66ABC1CE"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color w:val="000000" w:themeColor="text1"/>
        </w:rPr>
        <w:t>in which judgment is given in the Director’s favour, or in which the Director is acquitted, or which is discontinued.</w:t>
      </w:r>
    </w:p>
    <w:p w14:paraId="6636FA8A" w14:textId="77777777" w:rsidR="00C25BC8" w:rsidRPr="00C25BC8" w:rsidRDefault="00C25BC8" w:rsidP="00C25BC8">
      <w:pPr>
        <w:pStyle w:val="OutlinenumberedLevel2"/>
        <w:jc w:val="both"/>
        <w:rPr>
          <w:rFonts w:ascii="Times New Roman" w:hAnsi="Times New Roman" w:cs="Times New Roman"/>
        </w:rPr>
      </w:pPr>
      <w:bookmarkStart w:id="4" w:name="_Ref435342690"/>
      <w:r w:rsidRPr="00C25BC8">
        <w:rPr>
          <w:rFonts w:ascii="Times New Roman" w:hAnsi="Times New Roman" w:cs="Times New Roman"/>
          <w:b/>
          <w:color w:val="000000" w:themeColor="text1"/>
        </w:rPr>
        <w:t>Further indemnity:</w:t>
      </w:r>
      <w:r w:rsidRPr="00C25BC8">
        <w:rPr>
          <w:rFonts w:ascii="Times New Roman" w:hAnsi="Times New Roman" w:cs="Times New Roman"/>
          <w:color w:val="000000" w:themeColor="text1"/>
        </w:rPr>
        <w:t xml:space="preserve">  The Company further indemnifies the Director in respect of:</w:t>
      </w:r>
      <w:bookmarkEnd w:id="4"/>
    </w:p>
    <w:p w14:paraId="66365FE4"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color w:val="000000" w:themeColor="text1"/>
        </w:rPr>
        <w:t>liability to any person other than the Company or of a Related Company for any act or omission in the Director’s capacity as a director of the Company or of a Related Company; and</w:t>
      </w:r>
    </w:p>
    <w:p w14:paraId="4F098CE9"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color w:val="000000" w:themeColor="text1"/>
        </w:rPr>
        <w:t>costs incurred by the Director in defending or settling any claim or proceeding relating to any such liability,</w:t>
      </w:r>
    </w:p>
    <w:p w14:paraId="3C6FB3BE" w14:textId="0958B13A" w:rsidR="00C25BC8" w:rsidRPr="00C25BC8" w:rsidRDefault="00C25BC8" w:rsidP="00C25BC8">
      <w:pPr>
        <w:pStyle w:val="OutlinenumberedLevel3"/>
        <w:numPr>
          <w:ilvl w:val="0"/>
          <w:numId w:val="0"/>
        </w:numPr>
        <w:ind w:left="568"/>
        <w:jc w:val="both"/>
        <w:rPr>
          <w:rFonts w:ascii="Times New Roman" w:hAnsi="Times New Roman" w:cs="Times New Roman"/>
        </w:rPr>
      </w:pPr>
      <w:r w:rsidRPr="00C25BC8">
        <w:rPr>
          <w:rFonts w:ascii="Times New Roman" w:hAnsi="Times New Roman" w:cs="Times New Roman"/>
        </w:rPr>
        <w:lastRenderedPageBreak/>
        <w:t xml:space="preserve">not being criminal liability, or liability in respect of a breach of the duty specified in </w:t>
      </w:r>
      <w:r>
        <w:rPr>
          <w:rFonts w:ascii="Times New Roman" w:hAnsi="Times New Roman" w:cs="Times New Roman"/>
        </w:rPr>
        <w:t>t</w:t>
      </w:r>
      <w:r w:rsidRPr="00C25BC8">
        <w:rPr>
          <w:rFonts w:ascii="Times New Roman" w:hAnsi="Times New Roman" w:cs="Times New Roman"/>
        </w:rPr>
        <w:t>he Act owed to the Company or to a Related Company.</w:t>
      </w:r>
    </w:p>
    <w:p w14:paraId="244F457C" w14:textId="6B793DD0"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Limitation:</w:t>
      </w:r>
      <w:r w:rsidRPr="00C25BC8">
        <w:rPr>
          <w:rFonts w:ascii="Times New Roman" w:hAnsi="Times New Roman" w:cs="Times New Roman"/>
        </w:rPr>
        <w:t xml:space="preserve">  The indemnities in clauses </w:t>
      </w:r>
      <w:r w:rsidRPr="00C25BC8">
        <w:rPr>
          <w:rFonts w:ascii="Times New Roman" w:hAnsi="Times New Roman" w:cs="Times New Roman"/>
        </w:rPr>
        <w:fldChar w:fldCharType="begin"/>
      </w:r>
      <w:r w:rsidRPr="00C25BC8">
        <w:rPr>
          <w:rFonts w:ascii="Times New Roman" w:hAnsi="Times New Roman" w:cs="Times New Roman"/>
        </w:rPr>
        <w:instrText xml:space="preserve"> REF _Ref435342682 \w \h </w:instrText>
      </w:r>
      <w:r>
        <w:rPr>
          <w:rFonts w:ascii="Times New Roman" w:hAnsi="Times New Roman" w:cs="Times New Roman"/>
        </w:rPr>
        <w:instrText xml:space="preserve"> \* MERGEFORMAT </w:instrText>
      </w:r>
      <w:r w:rsidRPr="00C25BC8">
        <w:rPr>
          <w:rFonts w:ascii="Times New Roman" w:hAnsi="Times New Roman" w:cs="Times New Roman"/>
        </w:rPr>
      </w:r>
      <w:r w:rsidRPr="00C25BC8">
        <w:rPr>
          <w:rFonts w:ascii="Times New Roman" w:hAnsi="Times New Roman" w:cs="Times New Roman"/>
        </w:rPr>
        <w:fldChar w:fldCharType="separate"/>
      </w:r>
      <w:r w:rsidRPr="00C25BC8">
        <w:rPr>
          <w:rFonts w:ascii="Times New Roman" w:hAnsi="Times New Roman" w:cs="Times New Roman"/>
        </w:rPr>
        <w:t>2.1</w:t>
      </w:r>
      <w:r w:rsidRPr="00C25BC8">
        <w:rPr>
          <w:rFonts w:ascii="Times New Roman" w:hAnsi="Times New Roman" w:cs="Times New Roman"/>
        </w:rPr>
        <w:fldChar w:fldCharType="end"/>
      </w:r>
      <w:r w:rsidRPr="00C25BC8">
        <w:rPr>
          <w:rFonts w:ascii="Times New Roman" w:hAnsi="Times New Roman" w:cs="Times New Roman"/>
        </w:rPr>
        <w:t xml:space="preserve"> and </w:t>
      </w:r>
      <w:r w:rsidRPr="00C25BC8">
        <w:rPr>
          <w:rFonts w:ascii="Times New Roman" w:hAnsi="Times New Roman" w:cs="Times New Roman"/>
        </w:rPr>
        <w:fldChar w:fldCharType="begin"/>
      </w:r>
      <w:r w:rsidRPr="00C25BC8">
        <w:rPr>
          <w:rFonts w:ascii="Times New Roman" w:hAnsi="Times New Roman" w:cs="Times New Roman"/>
        </w:rPr>
        <w:instrText xml:space="preserve"> REF _Ref435342690 \w \h </w:instrText>
      </w:r>
      <w:r>
        <w:rPr>
          <w:rFonts w:ascii="Times New Roman" w:hAnsi="Times New Roman" w:cs="Times New Roman"/>
        </w:rPr>
        <w:instrText xml:space="preserve"> \* MERGEFORMAT </w:instrText>
      </w:r>
      <w:r w:rsidRPr="00C25BC8">
        <w:rPr>
          <w:rFonts w:ascii="Times New Roman" w:hAnsi="Times New Roman" w:cs="Times New Roman"/>
        </w:rPr>
      </w:r>
      <w:r w:rsidRPr="00C25BC8">
        <w:rPr>
          <w:rFonts w:ascii="Times New Roman" w:hAnsi="Times New Roman" w:cs="Times New Roman"/>
        </w:rPr>
        <w:fldChar w:fldCharType="separate"/>
      </w:r>
      <w:r w:rsidRPr="00C25BC8">
        <w:rPr>
          <w:rFonts w:ascii="Times New Roman" w:hAnsi="Times New Roman" w:cs="Times New Roman"/>
        </w:rPr>
        <w:t>2.2</w:t>
      </w:r>
      <w:r w:rsidRPr="00C25BC8">
        <w:rPr>
          <w:rFonts w:ascii="Times New Roman" w:hAnsi="Times New Roman" w:cs="Times New Roman"/>
        </w:rPr>
        <w:fldChar w:fldCharType="end"/>
      </w:r>
      <w:r w:rsidRPr="00C25BC8">
        <w:rPr>
          <w:rFonts w:ascii="Times New Roman" w:hAnsi="Times New Roman" w:cs="Times New Roman"/>
        </w:rPr>
        <w:t xml:space="preserve"> do not apply to the extent that any such costs or liabilities are recovered by the Director under any insurance policy.</w:t>
      </w:r>
    </w:p>
    <w:p w14:paraId="10296823" w14:textId="77777777" w:rsidR="00C25BC8" w:rsidRPr="00C25BC8" w:rsidRDefault="00C25BC8" w:rsidP="00C25BC8">
      <w:pPr>
        <w:pStyle w:val="OutlinenumberedLevel1"/>
        <w:jc w:val="both"/>
        <w:rPr>
          <w:rFonts w:ascii="Times New Roman" w:hAnsi="Times New Roman" w:cs="Times New Roman"/>
          <w:color w:val="000000" w:themeColor="text1"/>
        </w:rPr>
      </w:pPr>
      <w:bookmarkStart w:id="5" w:name="_Ref435342718"/>
      <w:r w:rsidRPr="00C25BC8">
        <w:rPr>
          <w:rFonts w:ascii="Times New Roman" w:hAnsi="Times New Roman" w:cs="Times New Roman"/>
          <w:color w:val="000000" w:themeColor="text1"/>
        </w:rPr>
        <w:t>CLAIMS</w:t>
      </w:r>
      <w:bookmarkEnd w:id="5"/>
    </w:p>
    <w:p w14:paraId="1F8CC223"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Handling of Claims:</w:t>
      </w:r>
      <w:r w:rsidRPr="00C25BC8">
        <w:rPr>
          <w:rFonts w:ascii="Times New Roman" w:hAnsi="Times New Roman" w:cs="Times New Roman"/>
        </w:rPr>
        <w:t xml:space="preserve">  If any claim is made or any proceedings are brought or threatened to be brought against the Director</w:t>
      </w:r>
      <w:r w:rsidRPr="00C25BC8">
        <w:rPr>
          <w:rStyle w:val="Heading2Char"/>
          <w:rFonts w:ascii="Times New Roman" w:hAnsi="Times New Roman"/>
        </w:rPr>
        <w:t xml:space="preserve"> (</w:t>
      </w:r>
      <w:r w:rsidRPr="00C25BC8">
        <w:rPr>
          <w:rStyle w:val="Heading2Char"/>
          <w:rFonts w:ascii="Times New Roman" w:hAnsi="Times New Roman"/>
          <w:b/>
        </w:rPr>
        <w:t>Claim</w:t>
      </w:r>
      <w:r w:rsidRPr="00C25BC8">
        <w:rPr>
          <w:rStyle w:val="Heading2Char"/>
          <w:rFonts w:ascii="Times New Roman" w:hAnsi="Times New Roman"/>
        </w:rPr>
        <w:t>), as a result of which the Director may seek to have recourse to any indemnity provided to the Director by the Company under this deed, the Director must notify the Company in writing of the existenc</w:t>
      </w:r>
      <w:r w:rsidRPr="00C25BC8">
        <w:rPr>
          <w:rFonts w:ascii="Times New Roman" w:hAnsi="Times New Roman" w:cs="Times New Roman"/>
        </w:rPr>
        <w:t>e of the Claim as soon as practicable and must:</w:t>
      </w:r>
    </w:p>
    <w:p w14:paraId="76006DC3"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color w:val="000000" w:themeColor="text1"/>
        </w:rPr>
        <w:t>make available to the Company and its advisors all such information, books and records; and</w:t>
      </w:r>
    </w:p>
    <w:p w14:paraId="097FC2C3"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color w:val="000000" w:themeColor="text1"/>
        </w:rPr>
        <w:t>co-operate with the Company in respect of that Claim,</w:t>
      </w:r>
    </w:p>
    <w:p w14:paraId="055F5C21" w14:textId="77777777" w:rsidR="00C25BC8" w:rsidRPr="00C25BC8" w:rsidRDefault="00C25BC8" w:rsidP="00C25BC8">
      <w:pPr>
        <w:pStyle w:val="OutlinenumberedLevel3"/>
        <w:numPr>
          <w:ilvl w:val="0"/>
          <w:numId w:val="0"/>
        </w:numPr>
        <w:ind w:left="568"/>
        <w:jc w:val="both"/>
        <w:rPr>
          <w:rFonts w:ascii="Times New Roman" w:hAnsi="Times New Roman" w:cs="Times New Roman"/>
        </w:rPr>
      </w:pPr>
      <w:r w:rsidRPr="00C25BC8">
        <w:rPr>
          <w:rFonts w:ascii="Times New Roman" w:hAnsi="Times New Roman" w:cs="Times New Roman"/>
        </w:rPr>
        <w:t>as the Company or its advisors may require.</w:t>
      </w:r>
    </w:p>
    <w:p w14:paraId="365E14B0"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Settlement of Claims:</w:t>
      </w:r>
      <w:r w:rsidRPr="00C25BC8">
        <w:rPr>
          <w:rFonts w:ascii="Times New Roman" w:hAnsi="Times New Roman" w:cs="Times New Roman"/>
        </w:rPr>
        <w:t xml:space="preserve">  The Director must not settle or compromise any Claim for which the Director may be entitled to be indemnified under this deed unless the Company has given its prior written consent to the proposed settlement or compromise.</w:t>
      </w:r>
    </w:p>
    <w:p w14:paraId="524C6E57" w14:textId="77777777" w:rsidR="00C25BC8" w:rsidRPr="00C25BC8" w:rsidRDefault="00C25BC8" w:rsidP="00C25BC8">
      <w:pPr>
        <w:pStyle w:val="OutlinenumberedLevel1"/>
        <w:jc w:val="both"/>
        <w:rPr>
          <w:rFonts w:ascii="Times New Roman" w:hAnsi="Times New Roman" w:cs="Times New Roman"/>
          <w:color w:val="000000" w:themeColor="text1"/>
        </w:rPr>
      </w:pPr>
      <w:r w:rsidRPr="00C25BC8">
        <w:rPr>
          <w:rFonts w:ascii="Times New Roman" w:hAnsi="Times New Roman" w:cs="Times New Roman"/>
          <w:color w:val="000000" w:themeColor="text1"/>
        </w:rPr>
        <w:t>ACCESS TO INFORMATION</w:t>
      </w:r>
    </w:p>
    <w:p w14:paraId="5931E79B" w14:textId="77777777" w:rsidR="00C25BC8" w:rsidRPr="00C25BC8" w:rsidRDefault="00C25BC8" w:rsidP="00C25BC8">
      <w:pPr>
        <w:pStyle w:val="OutlinenumberedLevel2"/>
        <w:jc w:val="both"/>
        <w:rPr>
          <w:rFonts w:ascii="Times New Roman" w:hAnsi="Times New Roman" w:cs="Times New Roman"/>
        </w:rPr>
      </w:pPr>
      <w:bookmarkStart w:id="6" w:name="_Ref435342706"/>
      <w:r w:rsidRPr="00C25BC8">
        <w:rPr>
          <w:rFonts w:ascii="Times New Roman" w:hAnsi="Times New Roman" w:cs="Times New Roman"/>
          <w:b/>
        </w:rPr>
        <w:t>Access to Information:</w:t>
      </w:r>
      <w:r w:rsidRPr="00C25BC8">
        <w:rPr>
          <w:rFonts w:ascii="Times New Roman" w:hAnsi="Times New Roman" w:cs="Times New Roman"/>
        </w:rPr>
        <w:t xml:space="preserve">  If any Claim is made against the Director in respect of which any indemnity provided to the Director by the Company under this deed applies, the Company must make available to the Director and the Director’s advisors all such information, books and records of the Company relating to the subject matter of the Claim as are reasonably necessary to enable the Director to defend that Claim (</w:t>
      </w:r>
      <w:r w:rsidRPr="00C25BC8">
        <w:rPr>
          <w:rFonts w:ascii="Times New Roman" w:hAnsi="Times New Roman" w:cs="Times New Roman"/>
          <w:b/>
        </w:rPr>
        <w:t>Information</w:t>
      </w:r>
      <w:r w:rsidRPr="00C25BC8">
        <w:rPr>
          <w:rFonts w:ascii="Times New Roman" w:hAnsi="Times New Roman" w:cs="Times New Roman"/>
        </w:rPr>
        <w:t>).</w:t>
      </w:r>
      <w:bookmarkEnd w:id="6"/>
    </w:p>
    <w:p w14:paraId="6A8F03A4" w14:textId="6F6759CF"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Limitation:</w:t>
      </w:r>
      <w:r w:rsidRPr="00C25BC8">
        <w:rPr>
          <w:rFonts w:ascii="Times New Roman" w:hAnsi="Times New Roman" w:cs="Times New Roman"/>
        </w:rPr>
        <w:t xml:space="preserve">  The Company is not obliged to provide Information to the Director under clause </w:t>
      </w:r>
      <w:r w:rsidRPr="00C25BC8">
        <w:rPr>
          <w:rFonts w:ascii="Times New Roman" w:hAnsi="Times New Roman" w:cs="Times New Roman"/>
        </w:rPr>
        <w:fldChar w:fldCharType="begin"/>
      </w:r>
      <w:r w:rsidRPr="00C25BC8">
        <w:rPr>
          <w:rFonts w:ascii="Times New Roman" w:hAnsi="Times New Roman" w:cs="Times New Roman"/>
        </w:rPr>
        <w:instrText xml:space="preserve"> REF _Ref435342706 \w \h </w:instrText>
      </w:r>
      <w:r>
        <w:rPr>
          <w:rFonts w:ascii="Times New Roman" w:hAnsi="Times New Roman" w:cs="Times New Roman"/>
        </w:rPr>
        <w:instrText xml:space="preserve"> \* MERGEFORMAT </w:instrText>
      </w:r>
      <w:r w:rsidRPr="00C25BC8">
        <w:rPr>
          <w:rFonts w:ascii="Times New Roman" w:hAnsi="Times New Roman" w:cs="Times New Roman"/>
        </w:rPr>
      </w:r>
      <w:r w:rsidRPr="00C25BC8">
        <w:rPr>
          <w:rFonts w:ascii="Times New Roman" w:hAnsi="Times New Roman" w:cs="Times New Roman"/>
        </w:rPr>
        <w:fldChar w:fldCharType="separate"/>
      </w:r>
      <w:r w:rsidRPr="00C25BC8">
        <w:rPr>
          <w:rFonts w:ascii="Times New Roman" w:hAnsi="Times New Roman" w:cs="Times New Roman"/>
        </w:rPr>
        <w:t>4.1</w:t>
      </w:r>
      <w:r w:rsidRPr="00C25BC8">
        <w:rPr>
          <w:rFonts w:ascii="Times New Roman" w:hAnsi="Times New Roman" w:cs="Times New Roman"/>
        </w:rPr>
        <w:fldChar w:fldCharType="end"/>
      </w:r>
      <w:r w:rsidRPr="00C25BC8">
        <w:rPr>
          <w:rFonts w:ascii="Times New Roman" w:hAnsi="Times New Roman" w:cs="Times New Roman"/>
        </w:rPr>
        <w:t xml:space="preserve"> if the Director is in breach of the Director’s obligations under clause </w:t>
      </w:r>
      <w:r w:rsidRPr="00C25BC8">
        <w:rPr>
          <w:rFonts w:ascii="Times New Roman" w:hAnsi="Times New Roman" w:cs="Times New Roman"/>
        </w:rPr>
        <w:fldChar w:fldCharType="begin"/>
      </w:r>
      <w:r w:rsidRPr="00C25BC8">
        <w:rPr>
          <w:rFonts w:ascii="Times New Roman" w:hAnsi="Times New Roman" w:cs="Times New Roman"/>
        </w:rPr>
        <w:instrText xml:space="preserve"> REF _Ref435342718 \w \h </w:instrText>
      </w:r>
      <w:r>
        <w:rPr>
          <w:rFonts w:ascii="Times New Roman" w:hAnsi="Times New Roman" w:cs="Times New Roman"/>
        </w:rPr>
        <w:instrText xml:space="preserve"> \* MERGEFORMAT </w:instrText>
      </w:r>
      <w:r w:rsidRPr="00C25BC8">
        <w:rPr>
          <w:rFonts w:ascii="Times New Roman" w:hAnsi="Times New Roman" w:cs="Times New Roman"/>
        </w:rPr>
      </w:r>
      <w:r w:rsidRPr="00C25BC8">
        <w:rPr>
          <w:rFonts w:ascii="Times New Roman" w:hAnsi="Times New Roman" w:cs="Times New Roman"/>
        </w:rPr>
        <w:fldChar w:fldCharType="separate"/>
      </w:r>
      <w:r w:rsidRPr="00C25BC8">
        <w:rPr>
          <w:rFonts w:ascii="Times New Roman" w:hAnsi="Times New Roman" w:cs="Times New Roman"/>
        </w:rPr>
        <w:t>3</w:t>
      </w:r>
      <w:r w:rsidRPr="00C25BC8">
        <w:rPr>
          <w:rFonts w:ascii="Times New Roman" w:hAnsi="Times New Roman" w:cs="Times New Roman"/>
        </w:rPr>
        <w:fldChar w:fldCharType="end"/>
      </w:r>
      <w:r w:rsidRPr="00C25BC8">
        <w:rPr>
          <w:rFonts w:ascii="Times New Roman" w:hAnsi="Times New Roman" w:cs="Times New Roman"/>
        </w:rPr>
        <w:t xml:space="preserve"> of this deed.</w:t>
      </w:r>
    </w:p>
    <w:p w14:paraId="0B8B9EB8" w14:textId="77777777" w:rsidR="00C25BC8" w:rsidRPr="00C25BC8" w:rsidRDefault="00C25BC8" w:rsidP="00C25BC8">
      <w:pPr>
        <w:pStyle w:val="OutlinenumberedLevel1"/>
        <w:jc w:val="both"/>
        <w:rPr>
          <w:rFonts w:ascii="Times New Roman" w:hAnsi="Times New Roman" w:cs="Times New Roman"/>
          <w:color w:val="000000" w:themeColor="text1"/>
        </w:rPr>
      </w:pPr>
      <w:r w:rsidRPr="00C25BC8">
        <w:rPr>
          <w:rFonts w:ascii="Times New Roman" w:hAnsi="Times New Roman" w:cs="Times New Roman"/>
          <w:color w:val="000000" w:themeColor="text1"/>
        </w:rPr>
        <w:t>PAYMENT ON DEMAND</w:t>
      </w:r>
    </w:p>
    <w:p w14:paraId="0654C127" w14:textId="77777777" w:rsidR="00C25BC8" w:rsidRPr="00C25BC8" w:rsidRDefault="00C25BC8" w:rsidP="00C25BC8">
      <w:pPr>
        <w:pStyle w:val="OutlinenumberedLevel2"/>
        <w:numPr>
          <w:ilvl w:val="0"/>
          <w:numId w:val="0"/>
        </w:numPr>
        <w:ind w:left="567"/>
        <w:jc w:val="both"/>
        <w:rPr>
          <w:rFonts w:ascii="Times New Roman" w:hAnsi="Times New Roman" w:cs="Times New Roman"/>
        </w:rPr>
      </w:pPr>
      <w:r w:rsidRPr="00C25BC8">
        <w:rPr>
          <w:rFonts w:ascii="Times New Roman" w:hAnsi="Times New Roman" w:cs="Times New Roman"/>
        </w:rPr>
        <w:t>The Company must pay to the Director on demand, all monies which may be claimed or demanded by the Director under the indemnities contained in this deed, provided that the Director first provides the Company with evidence to the reasonable satisfaction of the Company that the Company is required to pay the sums demanded.</w:t>
      </w:r>
    </w:p>
    <w:p w14:paraId="7C82B381" w14:textId="77777777" w:rsidR="00C25BC8" w:rsidRPr="00C25BC8" w:rsidRDefault="00C25BC8" w:rsidP="00C25BC8">
      <w:pPr>
        <w:pStyle w:val="OutlinenumberedLevel1"/>
        <w:jc w:val="both"/>
        <w:rPr>
          <w:rFonts w:ascii="Times New Roman" w:hAnsi="Times New Roman" w:cs="Times New Roman"/>
          <w:color w:val="000000" w:themeColor="text1"/>
        </w:rPr>
      </w:pPr>
      <w:r w:rsidRPr="00C25BC8">
        <w:rPr>
          <w:rFonts w:ascii="Times New Roman" w:hAnsi="Times New Roman" w:cs="Times New Roman"/>
          <w:color w:val="000000" w:themeColor="text1"/>
        </w:rPr>
        <w:lastRenderedPageBreak/>
        <w:t>CONTINUING INDEMNITY</w:t>
      </w:r>
    </w:p>
    <w:p w14:paraId="3D2D60DD" w14:textId="77777777" w:rsidR="00C25BC8" w:rsidRPr="00C25BC8" w:rsidRDefault="00C25BC8" w:rsidP="00C25BC8">
      <w:pPr>
        <w:pStyle w:val="OutlinenumberedLevel2"/>
        <w:numPr>
          <w:ilvl w:val="0"/>
          <w:numId w:val="0"/>
        </w:numPr>
        <w:ind w:left="567"/>
        <w:jc w:val="both"/>
        <w:rPr>
          <w:rFonts w:ascii="Times New Roman" w:hAnsi="Times New Roman" w:cs="Times New Roman"/>
        </w:rPr>
      </w:pPr>
      <w:r w:rsidRPr="00C25BC8">
        <w:rPr>
          <w:rFonts w:ascii="Times New Roman" w:hAnsi="Times New Roman" w:cs="Times New Roman"/>
        </w:rPr>
        <w:t>The in</w:t>
      </w:r>
      <w:r w:rsidRPr="00C25BC8">
        <w:rPr>
          <w:rStyle w:val="Heading2Char"/>
          <w:rFonts w:ascii="Times New Roman" w:hAnsi="Times New Roman"/>
        </w:rPr>
        <w:t>demnities given under this deed are irrevocable without the consent of the Director and continue in effect if the Director has resigned, retired or been otherwise removed as a director of the Comp</w:t>
      </w:r>
      <w:r w:rsidRPr="00C25BC8">
        <w:rPr>
          <w:rFonts w:ascii="Times New Roman" w:hAnsi="Times New Roman" w:cs="Times New Roman"/>
        </w:rPr>
        <w:t>any or of a Related Company.</w:t>
      </w:r>
    </w:p>
    <w:p w14:paraId="10E9C1A6" w14:textId="77777777" w:rsidR="00C25BC8" w:rsidRPr="00C25BC8" w:rsidRDefault="00C25BC8" w:rsidP="00C25BC8">
      <w:pPr>
        <w:pStyle w:val="OutlinenumberedLevel1"/>
        <w:jc w:val="both"/>
        <w:rPr>
          <w:rFonts w:ascii="Times New Roman" w:hAnsi="Times New Roman" w:cs="Times New Roman"/>
          <w:color w:val="000000" w:themeColor="text1"/>
        </w:rPr>
      </w:pPr>
      <w:r w:rsidRPr="00C25BC8">
        <w:rPr>
          <w:rFonts w:ascii="Times New Roman" w:hAnsi="Times New Roman" w:cs="Times New Roman"/>
          <w:color w:val="000000" w:themeColor="text1"/>
        </w:rPr>
        <w:t>GENERAL</w:t>
      </w:r>
    </w:p>
    <w:p w14:paraId="72B6BC18"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Confidentiality:</w:t>
      </w:r>
      <w:r w:rsidRPr="00C25BC8">
        <w:rPr>
          <w:rFonts w:ascii="Times New Roman" w:hAnsi="Times New Roman" w:cs="Times New Roman"/>
        </w:rPr>
        <w:t xml:space="preserve">  The Director must keep this deed, its terms, the Information and any other information it receives about the Company and its business in connection with this deed (</w:t>
      </w:r>
      <w:r w:rsidRPr="00C25BC8">
        <w:rPr>
          <w:rFonts w:ascii="Times New Roman" w:hAnsi="Times New Roman" w:cs="Times New Roman"/>
          <w:b/>
        </w:rPr>
        <w:t>Confidential Information</w:t>
      </w:r>
      <w:r w:rsidRPr="00C25BC8">
        <w:rPr>
          <w:rFonts w:ascii="Times New Roman" w:hAnsi="Times New Roman" w:cs="Times New Roman"/>
        </w:rPr>
        <w:t>) confidential, and must not use or disclose that Confidential Information without the prior written consent of the Company except to the extent that:</w:t>
      </w:r>
    </w:p>
    <w:p w14:paraId="675AC6CC"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disclosure is required by law;</w:t>
      </w:r>
    </w:p>
    <w:p w14:paraId="20897779"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the relevant information is already in the public domain;</w:t>
      </w:r>
    </w:p>
    <w:p w14:paraId="54B91DFE"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it is reasonably required to obtain professional advice; or</w:t>
      </w:r>
    </w:p>
    <w:p w14:paraId="5CC08C96"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it is reasonably required for the purpose of defending a Claim.</w:t>
      </w:r>
    </w:p>
    <w:p w14:paraId="61DE453C"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Notices:</w:t>
      </w:r>
      <w:r w:rsidRPr="00C25BC8">
        <w:rPr>
          <w:rFonts w:ascii="Times New Roman" w:hAnsi="Times New Roman" w:cs="Times New Roman"/>
        </w:rPr>
        <w:t xml:space="preserve">  All notices and communications given under this deed must be in writing and must be delivered personally, sent by post or sent by email to the address or email address notified from time to time by the parties.  Any notice given under this deed will be deemed to be validly given:</w:t>
      </w:r>
    </w:p>
    <w:p w14:paraId="2712FA78"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in the case of delivery, when received;</w:t>
      </w:r>
    </w:p>
    <w:p w14:paraId="1E1FA81C" w14:textId="77777777"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in the case of posting, on the second day following the date of posting; or</w:t>
      </w:r>
    </w:p>
    <w:p w14:paraId="3F80FDD5" w14:textId="7D08F933" w:rsidR="00C25BC8" w:rsidRPr="00C25BC8" w:rsidRDefault="00C25BC8" w:rsidP="00C25BC8">
      <w:pPr>
        <w:pStyle w:val="OutlinenumberedLevel3"/>
        <w:jc w:val="both"/>
        <w:rPr>
          <w:rFonts w:ascii="Times New Roman" w:hAnsi="Times New Roman" w:cs="Times New Roman"/>
        </w:rPr>
      </w:pPr>
      <w:r w:rsidRPr="00C25BC8">
        <w:rPr>
          <w:rFonts w:ascii="Times New Roman" w:hAnsi="Times New Roman" w:cs="Times New Roman"/>
        </w:rPr>
        <w:t>if emailed, one hour after the email is sent unless a return email is received by the sender within that one-hour period stating that the addressee’s email address is wrong or that the message cannot be delivered,</w:t>
      </w:r>
    </w:p>
    <w:p w14:paraId="5296AF0B" w14:textId="77777777" w:rsidR="00C25BC8" w:rsidRPr="00C25BC8" w:rsidRDefault="00C25BC8" w:rsidP="00C25BC8">
      <w:pPr>
        <w:pStyle w:val="OutlinenumberedLevel3"/>
        <w:numPr>
          <w:ilvl w:val="0"/>
          <w:numId w:val="0"/>
        </w:numPr>
        <w:ind w:left="568"/>
        <w:jc w:val="both"/>
        <w:rPr>
          <w:rFonts w:ascii="Times New Roman" w:hAnsi="Times New Roman" w:cs="Times New Roman"/>
        </w:rPr>
      </w:pPr>
      <w:r w:rsidRPr="00C25BC8">
        <w:rPr>
          <w:rFonts w:ascii="Times New Roman" w:hAnsi="Times New Roman" w:cs="Times New Roman"/>
        </w:rPr>
        <w:t>provided that any notice received after 5 pm on a business day or on any day that is not a business day will be deemed to have been received on the next business day.</w:t>
      </w:r>
    </w:p>
    <w:p w14:paraId="79C60A97"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Entire agreement:</w:t>
      </w:r>
      <w:r w:rsidRPr="00C25BC8">
        <w:rPr>
          <w:rFonts w:ascii="Times New Roman" w:hAnsi="Times New Roman" w:cs="Times New Roman"/>
        </w:rPr>
        <w:t xml:space="preserve">  This deed contains all of the terms agreed between the parties relating to the matters dealt with in this deed and supersedes all prior discussions and agreements covering the subject matter of this deed.</w:t>
      </w:r>
    </w:p>
    <w:p w14:paraId="3D913BA4"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Further assurances:</w:t>
      </w:r>
      <w:r w:rsidRPr="00C25BC8">
        <w:rPr>
          <w:rFonts w:ascii="Times New Roman" w:hAnsi="Times New Roman" w:cs="Times New Roman"/>
        </w:rPr>
        <w:t xml:space="preserve">  The parties must each sign all further documents, pass all resolutions and do all further things as may be necessary or desirable to give effect to this deed.</w:t>
      </w:r>
    </w:p>
    <w:p w14:paraId="07A9D4EE"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Waiver:</w:t>
      </w:r>
      <w:r w:rsidRPr="00C25BC8">
        <w:rPr>
          <w:rFonts w:ascii="Times New Roman" w:hAnsi="Times New Roman" w:cs="Times New Roman"/>
        </w:rPr>
        <w:t xml:space="preserve">  No exercise or failure to exercise or delay in exercising any right or remedy will constitute a waiver by that party of that or any other right or remedy available to it.</w:t>
      </w:r>
    </w:p>
    <w:p w14:paraId="195A537A"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lastRenderedPageBreak/>
        <w:t>No assignment:</w:t>
      </w:r>
      <w:r w:rsidRPr="00C25BC8">
        <w:rPr>
          <w:rFonts w:ascii="Times New Roman" w:hAnsi="Times New Roman" w:cs="Times New Roman"/>
        </w:rPr>
        <w:t xml:space="preserve">  No party may assign any of its rights or obligations under this deed without the prior written consent of the other party.</w:t>
      </w:r>
    </w:p>
    <w:p w14:paraId="39413ED2"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Costs:</w:t>
      </w:r>
      <w:r w:rsidRPr="00C25BC8">
        <w:rPr>
          <w:rFonts w:ascii="Times New Roman" w:hAnsi="Times New Roman" w:cs="Times New Roman"/>
        </w:rPr>
        <w:t xml:space="preserve">  Except as otherwise provided in this deed, the parties will meet their own costs relating to the negotiation, preparation and implementation of this deed.</w:t>
      </w:r>
    </w:p>
    <w:p w14:paraId="1713CD6B" w14:textId="77777777" w:rsidR="00C25BC8" w:rsidRP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Partial invalidity:</w:t>
      </w:r>
      <w:r w:rsidRPr="00C25BC8">
        <w:rPr>
          <w:rFonts w:ascii="Times New Roman" w:hAnsi="Times New Roman" w:cs="Times New Roman"/>
        </w:rPr>
        <w:t xml:space="preserve">  If any provision of this deed becomes invalid or unenforceable to any extent, the remainder of this deed and its application shall not be affected and shall remain enforceable to the greatest extent permitted by law.</w:t>
      </w:r>
    </w:p>
    <w:p w14:paraId="5F12C396" w14:textId="77777777" w:rsidR="00C25BC8" w:rsidRDefault="00C25BC8" w:rsidP="00C25BC8">
      <w:pPr>
        <w:pStyle w:val="OutlinenumberedLevel2"/>
        <w:jc w:val="both"/>
        <w:rPr>
          <w:rFonts w:ascii="Times New Roman" w:hAnsi="Times New Roman" w:cs="Times New Roman"/>
        </w:rPr>
      </w:pPr>
      <w:r w:rsidRPr="00C25BC8">
        <w:rPr>
          <w:rFonts w:ascii="Times New Roman" w:hAnsi="Times New Roman" w:cs="Times New Roman"/>
          <w:b/>
        </w:rPr>
        <w:t>Signature:</w:t>
      </w:r>
      <w:r w:rsidRPr="00C25BC8">
        <w:rPr>
          <w:rFonts w:ascii="Times New Roman" w:hAnsi="Times New Roman" w:cs="Times New Roman"/>
        </w:rPr>
        <w:t xml:space="preserve">  This deed may be executed in two or more counterparts, each of which is deemed an original and all of which constitute the same deed.  A party may enter into this deed by signing and sending (including by email) a counterpart copy to the other party.</w:t>
      </w:r>
    </w:p>
    <w:p w14:paraId="3614BDF5" w14:textId="6DE62DA7" w:rsidR="001F7E1A" w:rsidRPr="00C25BC8" w:rsidRDefault="00C25BC8" w:rsidP="00C25BC8">
      <w:pPr>
        <w:pStyle w:val="OutlinenumberedLevel2"/>
        <w:jc w:val="both"/>
        <w:rPr>
          <w:rFonts w:ascii="Times New Roman" w:hAnsi="Times New Roman" w:cs="Times New Roman"/>
        </w:rPr>
      </w:pPr>
      <w:r w:rsidRPr="00C25BC8">
        <w:rPr>
          <w:rFonts w:ascii="Times New Roman" w:hAnsi="Times New Roman"/>
          <w:b/>
        </w:rPr>
        <w:t>Governing law and jurisdiction:</w:t>
      </w:r>
      <w:r w:rsidRPr="00C25BC8">
        <w:rPr>
          <w:rFonts w:ascii="Times New Roman" w:hAnsi="Times New Roman"/>
        </w:rPr>
        <w:t xml:space="preserve">  This deed is governed by Indian law, and the parties submit to the non-exclusive jurisdiction of the Indian Courts.</w:t>
      </w:r>
    </w:p>
    <w:p w14:paraId="3BB7F868" w14:textId="5C24B6CB" w:rsidR="00C25BC8" w:rsidRPr="00C25BC8" w:rsidRDefault="00C25BC8" w:rsidP="00C25BC8">
      <w:pPr>
        <w:pStyle w:val="OutlinenumberedLevel2"/>
        <w:jc w:val="both"/>
        <w:rPr>
          <w:rFonts w:ascii="Times New Roman" w:hAnsi="Times New Roman" w:cs="Times New Roman"/>
          <w:b/>
          <w:bCs/>
        </w:rPr>
      </w:pPr>
      <w:r w:rsidRPr="00C25BC8">
        <w:rPr>
          <w:rFonts w:ascii="Times New Roman" w:hAnsi="Times New Roman" w:cs="Times New Roman"/>
          <w:b/>
          <w:bCs/>
        </w:rPr>
        <w:t>No Presumption</w:t>
      </w:r>
      <w:r>
        <w:rPr>
          <w:rFonts w:ascii="Times New Roman" w:hAnsi="Times New Roman" w:cs="Times New Roman"/>
          <w:b/>
          <w:bCs/>
        </w:rPr>
        <w:t xml:space="preserve">: </w:t>
      </w:r>
      <w:r w:rsidRPr="00C25BC8">
        <w:rPr>
          <w:rFonts w:ascii="Times New Roman" w:hAnsi="Times New Roman" w:cs="Times New Roman"/>
        </w:rPr>
        <w:t xml:space="preserve">For purposes of this Deed, the termination of any action, suit or proceeding by judgment, order, settlement (whether with or without court approval) or conviction, or upon a plea of </w:t>
      </w:r>
      <w:proofErr w:type="spellStart"/>
      <w:r w:rsidRPr="00C25BC8">
        <w:rPr>
          <w:rFonts w:ascii="Times New Roman" w:hAnsi="Times New Roman" w:cs="Times New Roman"/>
        </w:rPr>
        <w:t>nolo</w:t>
      </w:r>
      <w:proofErr w:type="spellEnd"/>
      <w:r w:rsidRPr="00C25BC8">
        <w:rPr>
          <w:rFonts w:ascii="Times New Roman" w:hAnsi="Times New Roman" w:cs="Times New Roman"/>
        </w:rPr>
        <w:t xml:space="preserve"> contendere, or its equivalent, shall not create a presumption that Indemnitee did not meet any particular standard of conduct or have any particular belief. Any determination by the Reviewing Party that Indemnitee is not entitled to indemnification hereunder shall not be a </w:t>
      </w:r>
      <w:proofErr w:type="spellStart"/>
      <w:r w:rsidRPr="00C25BC8">
        <w:rPr>
          <w:rFonts w:ascii="Times New Roman" w:hAnsi="Times New Roman" w:cs="Times New Roman"/>
        </w:rPr>
        <w:t>defense</w:t>
      </w:r>
      <w:proofErr w:type="spellEnd"/>
      <w:r w:rsidRPr="00C25BC8">
        <w:rPr>
          <w:rFonts w:ascii="Times New Roman" w:hAnsi="Times New Roman" w:cs="Times New Roman"/>
        </w:rPr>
        <w:t xml:space="preserve"> by the Company to any Claim by Indemnitee to enforce any right to indemnification or advance payment of Expenses pursuant to this Deed or any other agreement or the Company’s memorandum or articles of association now or hereafter in effect.</w:t>
      </w:r>
    </w:p>
    <w:p w14:paraId="3272498B" w14:textId="3957B995" w:rsidR="00C25BC8" w:rsidRPr="00C25BC8" w:rsidRDefault="00C25BC8" w:rsidP="00C25BC8">
      <w:pPr>
        <w:pStyle w:val="OutlinenumberedLevel2"/>
        <w:rPr>
          <w:rFonts w:ascii="Times New Roman" w:hAnsi="Times New Roman" w:cs="Times New Roman"/>
          <w:b/>
          <w:bCs/>
        </w:rPr>
      </w:pPr>
      <w:r w:rsidRPr="00C25BC8">
        <w:rPr>
          <w:rFonts w:ascii="Times New Roman" w:hAnsi="Times New Roman" w:cs="Times New Roman"/>
          <w:b/>
          <w:bCs/>
        </w:rPr>
        <w:t>Counterparts</w:t>
      </w:r>
      <w:r>
        <w:rPr>
          <w:rFonts w:ascii="Times New Roman" w:hAnsi="Times New Roman" w:cs="Times New Roman"/>
          <w:b/>
          <w:bCs/>
        </w:rPr>
        <w:t xml:space="preserve">: </w:t>
      </w:r>
      <w:r w:rsidRPr="00C25BC8">
        <w:rPr>
          <w:rFonts w:ascii="Times New Roman" w:hAnsi="Times New Roman" w:cs="Times New Roman"/>
        </w:rPr>
        <w:t>This Deed may be executed in any number of counterparts, and by the parties on separate counterparts, each of which shall constitute an original, but all the counterparts shall together constitute one and the same instrument.</w:t>
      </w:r>
    </w:p>
    <w:sectPr w:rsidR="00C25BC8" w:rsidRPr="00C25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F7F02"/>
    <w:multiLevelType w:val="multilevel"/>
    <w:tmpl w:val="B1988358"/>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709"/>
        </w:tabs>
        <w:ind w:left="709" w:hanging="567"/>
      </w:pPr>
      <w:rPr>
        <w:rFonts w:ascii="Trebuchet MS" w:hAnsi="Trebuchet MS" w:hint="default"/>
        <w:b w:val="0"/>
      </w:rPr>
    </w:lvl>
    <w:lvl w:ilvl="2">
      <w:start w:val="1"/>
      <w:numFmt w:val="lowerLetter"/>
      <w:pStyle w:val="Heading3"/>
      <w:lvlText w:val="%3"/>
      <w:lvlJc w:val="left"/>
      <w:pPr>
        <w:tabs>
          <w:tab w:val="num" w:pos="1134"/>
        </w:tabs>
        <w:ind w:left="1134" w:hanging="567"/>
      </w:pPr>
      <w:rPr>
        <w:rFonts w:ascii="Trebuchet MS" w:hAnsi="Trebuchet MS" w:hint="default"/>
      </w:rPr>
    </w:lvl>
    <w:lvl w:ilvl="3">
      <w:start w:val="1"/>
      <w:numFmt w:val="lowerRoman"/>
      <w:pStyle w:val="Heading4"/>
      <w:lvlText w:val="%4"/>
      <w:lvlJc w:val="left"/>
      <w:pPr>
        <w:tabs>
          <w:tab w:val="num" w:pos="1701"/>
        </w:tabs>
        <w:ind w:left="1701" w:hanging="567"/>
      </w:pPr>
    </w:lvl>
    <w:lvl w:ilvl="4">
      <w:start w:val="1"/>
      <w:numFmt w:val="decimal"/>
      <w:pStyle w:val="Heading5"/>
      <w:lvlText w:val="(%5)"/>
      <w:lvlJc w:val="left"/>
      <w:pPr>
        <w:tabs>
          <w:tab w:val="num" w:pos="2268"/>
        </w:tabs>
        <w:ind w:left="2268" w:hanging="567"/>
      </w:pPr>
    </w:lvl>
    <w:lvl w:ilvl="5">
      <w:start w:val="1"/>
      <w:numFmt w:val="upperLetter"/>
      <w:pStyle w:val="Heading6"/>
      <w:lvlText w:val="%6."/>
      <w:lvlJc w:val="left"/>
      <w:pPr>
        <w:tabs>
          <w:tab w:val="num" w:pos="2835"/>
        </w:tabs>
        <w:ind w:left="2835" w:hanging="567"/>
      </w:pPr>
    </w:lvl>
    <w:lvl w:ilvl="6">
      <w:start w:val="1"/>
      <w:numFmt w:val="bullet"/>
      <w:pStyle w:val="Heading7"/>
      <w:lvlText w:val=""/>
      <w:lvlJc w:val="left"/>
      <w:pPr>
        <w:tabs>
          <w:tab w:val="num" w:pos="3402"/>
        </w:tabs>
        <w:ind w:left="3402" w:hanging="567"/>
      </w:pPr>
      <w:rPr>
        <w:rFonts w:ascii="Symbol" w:hAnsi="Symbol" w:hint="default"/>
      </w:rPr>
    </w:lvl>
    <w:lvl w:ilvl="7">
      <w:start w:val="1"/>
      <w:numFmt w:val="bullet"/>
      <w:pStyle w:val="Heading8"/>
      <w:lvlText w:val=""/>
      <w:lvlJc w:val="left"/>
      <w:pPr>
        <w:tabs>
          <w:tab w:val="num" w:pos="3969"/>
        </w:tabs>
        <w:ind w:left="3969" w:hanging="567"/>
      </w:pPr>
      <w:rPr>
        <w:rFonts w:ascii="Symbol" w:hAnsi="Symbol" w:hint="default"/>
        <w:sz w:val="20"/>
      </w:rPr>
    </w:lvl>
    <w:lvl w:ilvl="8">
      <w:start w:val="1"/>
      <w:numFmt w:val="lowerLetter"/>
      <w:pStyle w:val="Heading9"/>
      <w:lvlText w:val="(%9)"/>
      <w:lvlJc w:val="left"/>
      <w:pPr>
        <w:tabs>
          <w:tab w:val="num" w:pos="4536"/>
        </w:tabs>
        <w:ind w:left="4536" w:hanging="567"/>
      </w:pPr>
    </w:lvl>
  </w:abstractNum>
  <w:abstractNum w:abstractNumId="1" w15:restartNumberingAfterBreak="0">
    <w:nsid w:val="52BF380A"/>
    <w:multiLevelType w:val="multilevel"/>
    <w:tmpl w:val="A368672A"/>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000000" w:themeColor="text1"/>
        <w:sz w:val="20"/>
        <w:szCs w:val="20"/>
        <w:u w:val="none"/>
        <w:effect w:val="none"/>
        <w:vertAlign w:val="baseline"/>
        <w:specVanish w:val="0"/>
      </w:rPr>
    </w:lvl>
    <w:lvl w:ilvl="1">
      <w:start w:val="1"/>
      <w:numFmt w:val="decimal"/>
      <w:pStyle w:val="OutlinenumberedLevel2"/>
      <w:lvlText w:val="%1.%2"/>
      <w:lvlJc w:val="left"/>
      <w:pPr>
        <w:ind w:left="567" w:hanging="567"/>
      </w:pPr>
      <w:rPr>
        <w:rFonts w:ascii="Times New Roman" w:hAnsi="Times New Roman" w:cs="Times New Roman" w:hint="default"/>
        <w:b w:val="0"/>
        <w:bCs w:val="0"/>
        <w:i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2"/>
        </w:tabs>
        <w:ind w:left="1702"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25BC8"/>
    <w:rsid w:val="001F7E1A"/>
    <w:rsid w:val="00484EF0"/>
    <w:rsid w:val="00C25B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F8CD"/>
  <w15:chartTrackingRefBased/>
  <w15:docId w15:val="{95AAFB18-8792-4792-ACCB-9877D565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BC8"/>
    <w:pPr>
      <w:spacing w:line="320" w:lineRule="atLeast"/>
    </w:pPr>
    <w:rPr>
      <w:rFonts w:ascii="Arial" w:eastAsia="Times New Roman" w:hAnsi="Arial" w:cs="Times New Roman"/>
      <w:sz w:val="20"/>
      <w:lang w:val="en-NZ" w:bidi="ar-SA"/>
    </w:rPr>
  </w:style>
  <w:style w:type="paragraph" w:styleId="Heading1">
    <w:name w:val="heading 1"/>
    <w:aliases w:val="1.,H1,h1"/>
    <w:basedOn w:val="Normal"/>
    <w:next w:val="Heading2"/>
    <w:link w:val="Heading1Char"/>
    <w:qFormat/>
    <w:rsid w:val="00C25BC8"/>
    <w:pPr>
      <w:keepNext/>
      <w:numPr>
        <w:numId w:val="1"/>
      </w:numPr>
      <w:snapToGrid w:val="0"/>
      <w:spacing w:before="120" w:after="300"/>
      <w:outlineLvl w:val="0"/>
    </w:pPr>
    <w:rPr>
      <w:caps/>
      <w:kern w:val="28"/>
    </w:rPr>
  </w:style>
  <w:style w:type="paragraph" w:styleId="Heading2">
    <w:name w:val="heading 2"/>
    <w:aliases w:val="Chapter Title,Heading 2a,Body Text (Reset numbering),Subhead1,Su,H2,h2 main heading,(Alt+2),h2,Attribute Heading 2,sub-para,Heading 2 Para2,Reset numbering,a."/>
    <w:basedOn w:val="Normal"/>
    <w:link w:val="Heading2Char"/>
    <w:semiHidden/>
    <w:unhideWhenUsed/>
    <w:qFormat/>
    <w:rsid w:val="00C25BC8"/>
    <w:pPr>
      <w:numPr>
        <w:ilvl w:val="1"/>
        <w:numId w:val="1"/>
      </w:numPr>
      <w:outlineLvl w:val="1"/>
    </w:pPr>
  </w:style>
  <w:style w:type="paragraph" w:styleId="Heading3">
    <w:name w:val="heading 3"/>
    <w:aliases w:val="Heading 3 Char1,Heading 3 Char Char,Heading 3 Char1 Char Char,Heading 3 Char Char Char Char,Heading 3 Char1 Char Char Char Char,Heading 3 Char Char Char Char Char Char,Heading 3 Char1 Char Char Char Char Char Char,Heading 3 Char1 Char1,Section"/>
    <w:basedOn w:val="Normal"/>
    <w:link w:val="Heading3Char"/>
    <w:semiHidden/>
    <w:unhideWhenUsed/>
    <w:qFormat/>
    <w:rsid w:val="00C25BC8"/>
    <w:pPr>
      <w:numPr>
        <w:ilvl w:val="2"/>
        <w:numId w:val="1"/>
      </w:numPr>
      <w:outlineLvl w:val="2"/>
    </w:pPr>
  </w:style>
  <w:style w:type="paragraph" w:styleId="Heading4">
    <w:name w:val="heading 4"/>
    <w:aliases w:val="h4 sub sub heading,h4,(Alt+4),Map Title,sub-sub-sub para,Level 2 - a,4,sub-sub-sub-sect"/>
    <w:basedOn w:val="Normal"/>
    <w:link w:val="Heading4Char"/>
    <w:semiHidden/>
    <w:unhideWhenUsed/>
    <w:qFormat/>
    <w:rsid w:val="00C25BC8"/>
    <w:pPr>
      <w:numPr>
        <w:ilvl w:val="3"/>
        <w:numId w:val="1"/>
      </w:numPr>
      <w:outlineLvl w:val="3"/>
    </w:pPr>
  </w:style>
  <w:style w:type="paragraph" w:styleId="Heading5">
    <w:name w:val="heading 5"/>
    <w:aliases w:val="A"/>
    <w:basedOn w:val="Normal"/>
    <w:link w:val="Heading5Char"/>
    <w:semiHidden/>
    <w:unhideWhenUsed/>
    <w:qFormat/>
    <w:rsid w:val="00C25BC8"/>
    <w:pPr>
      <w:numPr>
        <w:ilvl w:val="4"/>
        <w:numId w:val="1"/>
      </w:numPr>
      <w:outlineLvl w:val="4"/>
    </w:pPr>
  </w:style>
  <w:style w:type="paragraph" w:styleId="Heading6">
    <w:name w:val="heading 6"/>
    <w:basedOn w:val="Normal"/>
    <w:link w:val="Heading6Char"/>
    <w:semiHidden/>
    <w:unhideWhenUsed/>
    <w:qFormat/>
    <w:rsid w:val="00C25BC8"/>
    <w:pPr>
      <w:numPr>
        <w:ilvl w:val="5"/>
        <w:numId w:val="1"/>
      </w:numPr>
      <w:outlineLvl w:val="5"/>
    </w:pPr>
  </w:style>
  <w:style w:type="paragraph" w:styleId="Heading7">
    <w:name w:val="heading 7"/>
    <w:basedOn w:val="Normal"/>
    <w:link w:val="Heading7Char"/>
    <w:semiHidden/>
    <w:unhideWhenUsed/>
    <w:qFormat/>
    <w:rsid w:val="00C25BC8"/>
    <w:pPr>
      <w:numPr>
        <w:ilvl w:val="6"/>
        <w:numId w:val="1"/>
      </w:numPr>
      <w:outlineLvl w:val="6"/>
    </w:pPr>
  </w:style>
  <w:style w:type="paragraph" w:styleId="Heading8">
    <w:name w:val="heading 8"/>
    <w:basedOn w:val="Normal"/>
    <w:link w:val="Heading8Char"/>
    <w:semiHidden/>
    <w:unhideWhenUsed/>
    <w:qFormat/>
    <w:rsid w:val="00C25BC8"/>
    <w:pPr>
      <w:numPr>
        <w:ilvl w:val="7"/>
        <w:numId w:val="1"/>
      </w:numPr>
      <w:outlineLvl w:val="7"/>
    </w:pPr>
  </w:style>
  <w:style w:type="paragraph" w:styleId="Heading9">
    <w:name w:val="heading 9"/>
    <w:basedOn w:val="Normal"/>
    <w:link w:val="Heading9Char"/>
    <w:semiHidden/>
    <w:unhideWhenUsed/>
    <w:qFormat/>
    <w:rsid w:val="00C25BC8"/>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H1 Char,h1 Char"/>
    <w:basedOn w:val="DefaultParagraphFont"/>
    <w:link w:val="Heading1"/>
    <w:rsid w:val="00C25BC8"/>
    <w:rPr>
      <w:rFonts w:ascii="Arial" w:eastAsia="Times New Roman" w:hAnsi="Arial" w:cs="Times New Roman"/>
      <w:caps/>
      <w:kern w:val="28"/>
      <w:sz w:val="20"/>
      <w:lang w:val="en-NZ" w:bidi="ar-SA"/>
    </w:rPr>
  </w:style>
  <w:style w:type="character" w:customStyle="1" w:styleId="Heading2Char">
    <w:name w:val="Heading 2 Char"/>
    <w:aliases w:val="Chapter Title Char,Heading 2a Char,Body Text (Reset numbering) Char,Subhead1 Char,Su Char,H2 Char,h2 main heading Char,(Alt+2) Char,h2 Char,Attribute Heading 2 Char,sub-para Char,Heading 2 Para2 Char,Reset numbering Char,a. Char"/>
    <w:basedOn w:val="DefaultParagraphFont"/>
    <w:link w:val="Heading2"/>
    <w:semiHidden/>
    <w:rsid w:val="00C25BC8"/>
    <w:rPr>
      <w:rFonts w:ascii="Arial" w:eastAsia="Times New Roman" w:hAnsi="Arial" w:cs="Times New Roman"/>
      <w:sz w:val="20"/>
      <w:lang w:val="en-NZ" w:bidi="ar-SA"/>
    </w:rPr>
  </w:style>
  <w:style w:type="character" w:customStyle="1" w:styleId="Heading3Char">
    <w:name w:val="Heading 3 Char"/>
    <w:aliases w:val="Heading 3 Char1 Char,Heading 3 Char Char Char,Heading 3 Char1 Char Char Char,Heading 3 Char Char Char Char Char,Heading 3 Char1 Char Char Char Char Char,Heading 3 Char Char Char Char Char Char Char,Heading 3 Char1 Char1 Char,Section Char"/>
    <w:basedOn w:val="DefaultParagraphFont"/>
    <w:link w:val="Heading3"/>
    <w:semiHidden/>
    <w:rsid w:val="00C25BC8"/>
    <w:rPr>
      <w:rFonts w:ascii="Arial" w:eastAsia="Times New Roman" w:hAnsi="Arial" w:cs="Times New Roman"/>
      <w:sz w:val="20"/>
      <w:lang w:val="en-NZ" w:bidi="ar-SA"/>
    </w:rPr>
  </w:style>
  <w:style w:type="character" w:customStyle="1" w:styleId="Heading4Char">
    <w:name w:val="Heading 4 Char"/>
    <w:aliases w:val="h4 sub sub heading Char,h4 Char,(Alt+4) Char,Map Title Char,sub-sub-sub para Char,Level 2 - a Char,4 Char,sub-sub-sub-sect Char"/>
    <w:basedOn w:val="DefaultParagraphFont"/>
    <w:link w:val="Heading4"/>
    <w:semiHidden/>
    <w:rsid w:val="00C25BC8"/>
    <w:rPr>
      <w:rFonts w:ascii="Arial" w:eastAsia="Times New Roman" w:hAnsi="Arial" w:cs="Times New Roman"/>
      <w:sz w:val="20"/>
      <w:lang w:val="en-NZ" w:bidi="ar-SA"/>
    </w:rPr>
  </w:style>
  <w:style w:type="character" w:customStyle="1" w:styleId="Heading5Char">
    <w:name w:val="Heading 5 Char"/>
    <w:aliases w:val="A Char"/>
    <w:basedOn w:val="DefaultParagraphFont"/>
    <w:link w:val="Heading5"/>
    <w:semiHidden/>
    <w:rsid w:val="00C25BC8"/>
    <w:rPr>
      <w:rFonts w:ascii="Arial" w:eastAsia="Times New Roman" w:hAnsi="Arial" w:cs="Times New Roman"/>
      <w:sz w:val="20"/>
      <w:lang w:val="en-NZ" w:bidi="ar-SA"/>
    </w:rPr>
  </w:style>
  <w:style w:type="character" w:customStyle="1" w:styleId="Heading6Char">
    <w:name w:val="Heading 6 Char"/>
    <w:basedOn w:val="DefaultParagraphFont"/>
    <w:link w:val="Heading6"/>
    <w:semiHidden/>
    <w:rsid w:val="00C25BC8"/>
    <w:rPr>
      <w:rFonts w:ascii="Arial" w:eastAsia="Times New Roman" w:hAnsi="Arial" w:cs="Times New Roman"/>
      <w:sz w:val="20"/>
      <w:lang w:val="en-NZ" w:bidi="ar-SA"/>
    </w:rPr>
  </w:style>
  <w:style w:type="character" w:customStyle="1" w:styleId="Heading7Char">
    <w:name w:val="Heading 7 Char"/>
    <w:basedOn w:val="DefaultParagraphFont"/>
    <w:link w:val="Heading7"/>
    <w:semiHidden/>
    <w:rsid w:val="00C25BC8"/>
    <w:rPr>
      <w:rFonts w:ascii="Arial" w:eastAsia="Times New Roman" w:hAnsi="Arial" w:cs="Times New Roman"/>
      <w:sz w:val="20"/>
      <w:lang w:val="en-NZ" w:bidi="ar-SA"/>
    </w:rPr>
  </w:style>
  <w:style w:type="character" w:customStyle="1" w:styleId="Heading8Char">
    <w:name w:val="Heading 8 Char"/>
    <w:basedOn w:val="DefaultParagraphFont"/>
    <w:link w:val="Heading8"/>
    <w:semiHidden/>
    <w:rsid w:val="00C25BC8"/>
    <w:rPr>
      <w:rFonts w:ascii="Arial" w:eastAsia="Times New Roman" w:hAnsi="Arial" w:cs="Times New Roman"/>
      <w:sz w:val="20"/>
      <w:lang w:val="en-NZ" w:bidi="ar-SA"/>
    </w:rPr>
  </w:style>
  <w:style w:type="character" w:customStyle="1" w:styleId="Heading9Char">
    <w:name w:val="Heading 9 Char"/>
    <w:basedOn w:val="DefaultParagraphFont"/>
    <w:link w:val="Heading9"/>
    <w:semiHidden/>
    <w:rsid w:val="00C25BC8"/>
    <w:rPr>
      <w:rFonts w:ascii="Arial" w:eastAsia="Times New Roman" w:hAnsi="Arial" w:cs="Times New Roman"/>
      <w:sz w:val="20"/>
      <w:lang w:val="en-NZ" w:bidi="ar-SA"/>
    </w:rPr>
  </w:style>
  <w:style w:type="paragraph" w:customStyle="1" w:styleId="OutlinenumberedLevel1">
    <w:name w:val="Outline numbered Level 1"/>
    <w:basedOn w:val="Normal"/>
    <w:qFormat/>
    <w:rsid w:val="00C25BC8"/>
    <w:pPr>
      <w:keepNext/>
      <w:numPr>
        <w:numId w:val="2"/>
      </w:numPr>
      <w:spacing w:before="120"/>
    </w:pPr>
    <w:rPr>
      <w:rFonts w:ascii="Arial Black" w:hAnsi="Arial Black" w:cs="Arial"/>
      <w:b/>
      <w:color w:val="C00000"/>
    </w:rPr>
  </w:style>
  <w:style w:type="paragraph" w:customStyle="1" w:styleId="OutlinenumberedLevel2">
    <w:name w:val="Outline numbered Level 2"/>
    <w:basedOn w:val="Normal"/>
    <w:qFormat/>
    <w:rsid w:val="00C25BC8"/>
    <w:pPr>
      <w:numPr>
        <w:ilvl w:val="1"/>
        <w:numId w:val="2"/>
      </w:numPr>
      <w:spacing w:before="120"/>
    </w:pPr>
    <w:rPr>
      <w:rFonts w:cs="Arial"/>
    </w:rPr>
  </w:style>
  <w:style w:type="paragraph" w:customStyle="1" w:styleId="OutlinenumberedLevel3">
    <w:name w:val="Outline numbered Level 3"/>
    <w:basedOn w:val="Normal"/>
    <w:qFormat/>
    <w:rsid w:val="00C25BC8"/>
    <w:pPr>
      <w:numPr>
        <w:ilvl w:val="2"/>
        <w:numId w:val="2"/>
      </w:numPr>
      <w:spacing w:before="120"/>
    </w:pPr>
    <w:rPr>
      <w:rFonts w:cs="Arial"/>
    </w:rPr>
  </w:style>
  <w:style w:type="paragraph" w:customStyle="1" w:styleId="OutlinenumberedLevel4">
    <w:name w:val="Outline numbered Level 4"/>
    <w:basedOn w:val="Normal"/>
    <w:autoRedefine/>
    <w:qFormat/>
    <w:rsid w:val="00C25BC8"/>
    <w:pPr>
      <w:numPr>
        <w:ilvl w:val="3"/>
        <w:numId w:val="2"/>
      </w:numPr>
      <w:spacing w:before="120"/>
    </w:pPr>
    <w:rPr>
      <w:rFonts w:cs="Arial"/>
    </w:rPr>
  </w:style>
  <w:style w:type="paragraph" w:customStyle="1" w:styleId="OutlinenumberedLevel5">
    <w:name w:val="Outline numbered Level 5"/>
    <w:basedOn w:val="OutlinenumberedLevel4"/>
    <w:qFormat/>
    <w:rsid w:val="00C25BC8"/>
    <w:pPr>
      <w:numPr>
        <w:ilvl w:val="4"/>
      </w:numPr>
    </w:pPr>
  </w:style>
  <w:style w:type="paragraph" w:customStyle="1" w:styleId="BFTOC1">
    <w:name w:val="BFTOC1"/>
    <w:basedOn w:val="Normal"/>
    <w:next w:val="Normal"/>
    <w:rsid w:val="00C25BC8"/>
    <w:pPr>
      <w:keepNext/>
    </w:pPr>
    <w:rPr>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33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2</cp:revision>
  <dcterms:created xsi:type="dcterms:W3CDTF">2021-07-31T08:01:00Z</dcterms:created>
  <dcterms:modified xsi:type="dcterms:W3CDTF">2021-08-02T18:39:00Z</dcterms:modified>
</cp:coreProperties>
</file>