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EC73C" w14:textId="77777777" w:rsidR="00CC7E96" w:rsidRPr="00CC7E96" w:rsidRDefault="00CC7E96" w:rsidP="00CC7E96">
      <w:pPr>
        <w:pStyle w:val="Address"/>
        <w:spacing w:after="200" w:line="320" w:lineRule="atLeast"/>
        <w:rPr>
          <w:rFonts w:ascii="Times New Roman" w:hAnsi="Times New Roman"/>
        </w:rPr>
      </w:pPr>
      <w:r w:rsidRPr="00CC7E96">
        <w:rPr>
          <w:rFonts w:ascii="Times New Roman" w:hAnsi="Times New Roman"/>
        </w:rPr>
        <w:t>[</w:t>
      </w:r>
      <w:r w:rsidRPr="00CC7E96">
        <w:rPr>
          <w:rFonts w:ascii="Times New Roman" w:hAnsi="Times New Roman"/>
          <w:i/>
        </w:rPr>
        <w:t>Insert date</w:t>
      </w:r>
      <w:r w:rsidRPr="00CC7E96">
        <w:rPr>
          <w:rFonts w:ascii="Times New Roman" w:hAnsi="Times New Roman"/>
        </w:rPr>
        <w:t>]</w:t>
      </w:r>
    </w:p>
    <w:p w14:paraId="509E197E" w14:textId="77777777" w:rsidR="00CC7E96" w:rsidRPr="00CC7E96" w:rsidRDefault="00CC7E96" w:rsidP="00CC7E96">
      <w:pPr>
        <w:pStyle w:val="Address"/>
        <w:spacing w:after="200" w:line="320" w:lineRule="atLeast"/>
        <w:rPr>
          <w:rFonts w:ascii="Times New Roman" w:hAnsi="Times New Roman"/>
        </w:rPr>
      </w:pPr>
    </w:p>
    <w:p w14:paraId="5C44E8AA" w14:textId="77777777" w:rsidR="00CC7E96" w:rsidRPr="00CC7E96" w:rsidRDefault="00CC7E96" w:rsidP="00CC7E96">
      <w:pPr>
        <w:pStyle w:val="Address"/>
        <w:spacing w:after="200" w:line="320" w:lineRule="atLeast"/>
        <w:rPr>
          <w:rFonts w:ascii="Times New Roman" w:hAnsi="Times New Roman"/>
        </w:rPr>
      </w:pPr>
      <w:r w:rsidRPr="00CC7E96">
        <w:rPr>
          <w:rFonts w:ascii="Times New Roman" w:hAnsi="Times New Roman"/>
        </w:rPr>
        <w:t>[</w:t>
      </w:r>
      <w:r w:rsidRPr="00CC7E96">
        <w:rPr>
          <w:rFonts w:ascii="Times New Roman" w:hAnsi="Times New Roman"/>
          <w:i/>
        </w:rPr>
        <w:t>Insert addressee name</w:t>
      </w:r>
      <w:r w:rsidRPr="00CC7E96">
        <w:rPr>
          <w:rFonts w:ascii="Times New Roman" w:hAnsi="Times New Roman"/>
        </w:rPr>
        <w:t>]</w:t>
      </w:r>
      <w:r w:rsidRPr="00CC7E96">
        <w:rPr>
          <w:rFonts w:ascii="Times New Roman" w:hAnsi="Times New Roman"/>
        </w:rPr>
        <w:br/>
        <w:t>[</w:t>
      </w:r>
      <w:r w:rsidRPr="00CC7E96">
        <w:rPr>
          <w:rFonts w:ascii="Times New Roman" w:hAnsi="Times New Roman"/>
          <w:i/>
        </w:rPr>
        <w:t>Insert full legal name and address</w:t>
      </w:r>
      <w:r w:rsidRPr="00CC7E96">
        <w:rPr>
          <w:rFonts w:ascii="Times New Roman" w:hAnsi="Times New Roman"/>
        </w:rPr>
        <w:t>]</w:t>
      </w:r>
    </w:p>
    <w:p w14:paraId="5A9E9F31" w14:textId="77777777" w:rsidR="00CC7E96" w:rsidRPr="00CC7E96" w:rsidRDefault="00CC7E96" w:rsidP="00CC7E96">
      <w:pPr>
        <w:pStyle w:val="Address"/>
        <w:spacing w:after="200" w:line="320" w:lineRule="atLeast"/>
        <w:rPr>
          <w:rFonts w:ascii="Times New Roman" w:hAnsi="Times New Roman"/>
        </w:rPr>
      </w:pPr>
      <w:r w:rsidRPr="00CC7E96">
        <w:rPr>
          <w:rFonts w:ascii="Times New Roman" w:hAnsi="Times New Roman"/>
        </w:rPr>
        <w:t>By email: [</w:t>
      </w:r>
      <w:r w:rsidRPr="00CC7E96">
        <w:rPr>
          <w:rFonts w:ascii="Times New Roman" w:hAnsi="Times New Roman"/>
          <w:i/>
        </w:rPr>
        <w:t>Insert email address</w:t>
      </w:r>
      <w:r w:rsidRPr="00CC7E96">
        <w:rPr>
          <w:rFonts w:ascii="Times New Roman" w:hAnsi="Times New Roman"/>
        </w:rPr>
        <w:t>]</w:t>
      </w:r>
    </w:p>
    <w:p w14:paraId="124E080D" w14:textId="77777777" w:rsidR="00CC7E96" w:rsidRPr="00CC7E96" w:rsidRDefault="00CC7E96" w:rsidP="00CC7E96">
      <w:pPr>
        <w:pStyle w:val="Address"/>
        <w:spacing w:after="200" w:line="320" w:lineRule="atLeast"/>
        <w:jc w:val="both"/>
        <w:rPr>
          <w:rFonts w:ascii="Times New Roman" w:hAnsi="Times New Roman"/>
        </w:rPr>
      </w:pPr>
    </w:p>
    <w:p w14:paraId="569787C1" w14:textId="77777777" w:rsidR="00CC7E96" w:rsidRPr="00CC7E96" w:rsidRDefault="00CC7E96" w:rsidP="00CC7E96">
      <w:pPr>
        <w:rPr>
          <w:rFonts w:ascii="Times New Roman" w:hAnsi="Times New Roman" w:cs="Times New Roman"/>
          <w:lang w:val="en-US"/>
        </w:rPr>
      </w:pPr>
      <w:r w:rsidRPr="00CC7E96">
        <w:rPr>
          <w:rFonts w:ascii="Times New Roman" w:hAnsi="Times New Roman" w:cs="Times New Roman"/>
          <w:lang w:val="en-US"/>
        </w:rPr>
        <w:t xml:space="preserve">Dear </w:t>
      </w:r>
      <w:r w:rsidRPr="00CC7E96">
        <w:rPr>
          <w:rFonts w:ascii="Times New Roman" w:hAnsi="Times New Roman" w:cs="Times New Roman"/>
        </w:rPr>
        <w:t>[</w:t>
      </w:r>
      <w:r w:rsidRPr="00CC7E96">
        <w:rPr>
          <w:rFonts w:ascii="Times New Roman" w:hAnsi="Times New Roman" w:cs="Times New Roman"/>
          <w:i/>
        </w:rPr>
        <w:t>Insert name</w:t>
      </w:r>
      <w:r w:rsidRPr="00CC7E96">
        <w:rPr>
          <w:rFonts w:ascii="Times New Roman" w:hAnsi="Times New Roman" w:cs="Times New Roman"/>
        </w:rPr>
        <w:t>]</w:t>
      </w:r>
    </w:p>
    <w:p w14:paraId="0E3FD753" w14:textId="55502516" w:rsidR="00CC7E96" w:rsidRPr="00CC7E96" w:rsidRDefault="00CC7E96" w:rsidP="00CC7E96">
      <w:pPr>
        <w:rPr>
          <w:rFonts w:ascii="Times New Roman" w:hAnsi="Times New Roman" w:cs="Times New Roman"/>
          <w:b/>
        </w:rPr>
      </w:pPr>
      <w:r w:rsidRPr="00CC7E96">
        <w:rPr>
          <w:rFonts w:ascii="Times New Roman" w:hAnsi="Times New Roman" w:cs="Times New Roman"/>
          <w:b/>
        </w:rPr>
        <w:t>L</w:t>
      </w:r>
      <w:r w:rsidRPr="00CC7E96">
        <w:rPr>
          <w:rFonts w:ascii="Times New Roman" w:hAnsi="Times New Roman" w:cs="Times New Roman"/>
          <w:b/>
        </w:rPr>
        <w:t>etter of intent relating to [</w:t>
      </w:r>
      <w:r w:rsidRPr="00CC7E96">
        <w:rPr>
          <w:rFonts w:ascii="Times New Roman" w:hAnsi="Times New Roman" w:cs="Times New Roman"/>
          <w:b/>
          <w:i/>
        </w:rPr>
        <w:t>insert subject</w:t>
      </w:r>
      <w:r w:rsidRPr="00CC7E96">
        <w:rPr>
          <w:rFonts w:ascii="Times New Roman" w:hAnsi="Times New Roman" w:cs="Times New Roman"/>
          <w:b/>
        </w:rPr>
        <w:t>]</w:t>
      </w:r>
    </w:p>
    <w:p w14:paraId="42344752" w14:textId="77777777" w:rsidR="00CC7E96" w:rsidRPr="00CC7E96" w:rsidRDefault="00CC7E96" w:rsidP="00CC7E96">
      <w:pPr>
        <w:rPr>
          <w:rFonts w:ascii="Times New Roman" w:hAnsi="Times New Roman" w:cs="Times New Roman"/>
        </w:rPr>
      </w:pPr>
      <w:r w:rsidRPr="00CC7E96">
        <w:rPr>
          <w:rFonts w:ascii="Times New Roman" w:hAnsi="Times New Roman" w:cs="Times New Roman"/>
        </w:rPr>
        <w:t>I refer to recent discussions between [</w:t>
      </w:r>
      <w:r w:rsidRPr="00CC7E96">
        <w:rPr>
          <w:rFonts w:ascii="Times New Roman" w:hAnsi="Times New Roman" w:cs="Times New Roman"/>
          <w:i/>
        </w:rPr>
        <w:t>us/name of individuals</w:t>
      </w:r>
      <w:r w:rsidRPr="00CC7E96">
        <w:rPr>
          <w:rFonts w:ascii="Times New Roman" w:hAnsi="Times New Roman" w:cs="Times New Roman"/>
        </w:rPr>
        <w:t>] relating to [</w:t>
      </w:r>
      <w:r w:rsidRPr="00CC7E96">
        <w:rPr>
          <w:rFonts w:ascii="Times New Roman" w:hAnsi="Times New Roman" w:cs="Times New Roman"/>
          <w:i/>
        </w:rPr>
        <w:t>insert subject</w:t>
      </w:r>
      <w:r w:rsidRPr="00CC7E96">
        <w:rPr>
          <w:rFonts w:ascii="Times New Roman" w:hAnsi="Times New Roman" w:cs="Times New Roman"/>
        </w:rPr>
        <w:t>].</w:t>
      </w:r>
    </w:p>
    <w:p w14:paraId="6AA0E928" w14:textId="77777777" w:rsidR="00CC7E96" w:rsidRPr="00CC7E96" w:rsidRDefault="00CC7E96" w:rsidP="00CC7E96">
      <w:pPr>
        <w:rPr>
          <w:rFonts w:ascii="Times New Roman" w:hAnsi="Times New Roman" w:cs="Times New Roman"/>
          <w:b/>
        </w:rPr>
      </w:pPr>
      <w:r w:rsidRPr="00CC7E96">
        <w:rPr>
          <w:rFonts w:ascii="Times New Roman" w:hAnsi="Times New Roman" w:cs="Times New Roman"/>
        </w:rPr>
        <w:t>This letter of intent (</w:t>
      </w:r>
      <w:r w:rsidRPr="00CC7E96">
        <w:rPr>
          <w:rFonts w:ascii="Times New Roman" w:hAnsi="Times New Roman" w:cs="Times New Roman"/>
          <w:b/>
        </w:rPr>
        <w:t>LOI</w:t>
      </w:r>
      <w:r w:rsidRPr="00CC7E96">
        <w:rPr>
          <w:rFonts w:ascii="Times New Roman" w:hAnsi="Times New Roman" w:cs="Times New Roman"/>
        </w:rPr>
        <w:t xml:space="preserve">) summarises the agreed </w:t>
      </w:r>
      <w:r w:rsidRPr="00CC7E96">
        <w:rPr>
          <w:rFonts w:ascii="Times New Roman" w:hAnsi="Times New Roman" w:cs="Times New Roman"/>
          <w:i/>
        </w:rPr>
        <w:t>in principle</w:t>
      </w:r>
      <w:r w:rsidRPr="00CC7E96">
        <w:rPr>
          <w:rFonts w:ascii="Times New Roman" w:hAnsi="Times New Roman" w:cs="Times New Roman"/>
        </w:rPr>
        <w:t xml:space="preserve"> terms of a proposed [</w:t>
      </w:r>
      <w:r w:rsidRPr="00CC7E96">
        <w:rPr>
          <w:rFonts w:ascii="Times New Roman" w:hAnsi="Times New Roman" w:cs="Times New Roman"/>
          <w:i/>
        </w:rPr>
        <w:t>insert brief overview of nature of proposed relationship</w:t>
      </w:r>
      <w:r w:rsidRPr="00CC7E96">
        <w:rPr>
          <w:rFonts w:ascii="Times New Roman" w:hAnsi="Times New Roman" w:cs="Times New Roman"/>
        </w:rPr>
        <w:t>].  This LOI is not legally binding except for the terms stated in part D.  There will be no obligation related to the proposed [</w:t>
      </w:r>
      <w:r w:rsidRPr="00CC7E96">
        <w:rPr>
          <w:rFonts w:ascii="Times New Roman" w:hAnsi="Times New Roman" w:cs="Times New Roman"/>
          <w:i/>
        </w:rPr>
        <w:t>insert brief name of proposed relationship</w:t>
      </w:r>
      <w:r w:rsidRPr="00CC7E96">
        <w:rPr>
          <w:rFonts w:ascii="Times New Roman" w:hAnsi="Times New Roman" w:cs="Times New Roman"/>
        </w:rPr>
        <w:t>] until a binding formal agreement is signed by the parties.</w:t>
      </w:r>
    </w:p>
    <w:p w14:paraId="3A1D919A" w14:textId="70D521AA" w:rsidR="00CC7E96" w:rsidRPr="00CC7E96" w:rsidRDefault="00CC7E96" w:rsidP="00CC7E96">
      <w:pPr>
        <w:rPr>
          <w:rFonts w:ascii="Times New Roman" w:hAnsi="Times New Roman" w:cs="Times New Roman"/>
          <w:b/>
        </w:rPr>
      </w:pPr>
      <w:r w:rsidRPr="00CC7E96">
        <w:rPr>
          <w:rFonts w:ascii="Times New Roman" w:hAnsi="Times New Roman" w:cs="Times New Roman"/>
          <w:b/>
        </w:rPr>
        <w:t>P</w:t>
      </w:r>
      <w:r w:rsidRPr="00CC7E96">
        <w:rPr>
          <w:rFonts w:ascii="Times New Roman" w:hAnsi="Times New Roman" w:cs="Times New Roman"/>
          <w:b/>
        </w:rPr>
        <w:t xml:space="preserve">art A - </w:t>
      </w:r>
      <w:r w:rsidRPr="00CC7E96">
        <w:rPr>
          <w:rFonts w:ascii="Times New Roman" w:hAnsi="Times New Roman" w:cs="Times New Roman"/>
          <w:b/>
        </w:rPr>
        <w:t>B</w:t>
      </w:r>
      <w:r w:rsidRPr="00CC7E96">
        <w:rPr>
          <w:rFonts w:ascii="Times New Roman" w:hAnsi="Times New Roman" w:cs="Times New Roman"/>
          <w:b/>
        </w:rPr>
        <w:t>ackground (non-binding)</w:t>
      </w:r>
    </w:p>
    <w:p w14:paraId="1B679445" w14:textId="77777777" w:rsidR="00CC7E96" w:rsidRPr="00CC7E96" w:rsidRDefault="00CC7E96" w:rsidP="00CC7E96">
      <w:pPr>
        <w:rPr>
          <w:rFonts w:ascii="Times New Roman" w:hAnsi="Times New Roman" w:cs="Times New Roman"/>
        </w:rPr>
      </w:pPr>
      <w:r w:rsidRPr="00CC7E96">
        <w:rPr>
          <w:rFonts w:ascii="Times New Roman" w:hAnsi="Times New Roman" w:cs="Times New Roman"/>
        </w:rPr>
        <w:t>[</w:t>
      </w:r>
      <w:r w:rsidRPr="00CC7E96">
        <w:rPr>
          <w:rFonts w:ascii="Times New Roman" w:hAnsi="Times New Roman" w:cs="Times New Roman"/>
          <w:i/>
        </w:rPr>
        <w:t>Insert brief description of each party</w:t>
      </w:r>
      <w:r w:rsidRPr="00CC7E96">
        <w:rPr>
          <w:rFonts w:ascii="Times New Roman" w:hAnsi="Times New Roman" w:cs="Times New Roman"/>
        </w:rPr>
        <w:t xml:space="preserve">].  </w:t>
      </w:r>
    </w:p>
    <w:p w14:paraId="6FAFCDF1" w14:textId="77777777" w:rsidR="00CC7E96" w:rsidRPr="00CC7E96" w:rsidRDefault="00CC7E96" w:rsidP="00CC7E96">
      <w:pPr>
        <w:rPr>
          <w:rFonts w:ascii="Times New Roman" w:hAnsi="Times New Roman" w:cs="Times New Roman"/>
        </w:rPr>
      </w:pPr>
      <w:r w:rsidRPr="00CC7E96">
        <w:rPr>
          <w:rFonts w:ascii="Times New Roman" w:hAnsi="Times New Roman" w:cs="Times New Roman"/>
        </w:rPr>
        <w:t>[</w:t>
      </w:r>
      <w:r w:rsidRPr="00CC7E96">
        <w:rPr>
          <w:rFonts w:ascii="Times New Roman" w:hAnsi="Times New Roman" w:cs="Times New Roman"/>
          <w:i/>
        </w:rPr>
        <w:t>Insert brief description of why the parties wish to work together</w:t>
      </w:r>
      <w:r w:rsidRPr="00CC7E96">
        <w:rPr>
          <w:rFonts w:ascii="Times New Roman" w:hAnsi="Times New Roman" w:cs="Times New Roman"/>
        </w:rPr>
        <w:t xml:space="preserve">].  </w:t>
      </w:r>
    </w:p>
    <w:p w14:paraId="467C7D34" w14:textId="1BEF02D0" w:rsidR="00CC7E96" w:rsidRPr="00CC7E96" w:rsidRDefault="00CC7E96" w:rsidP="00CC7E96">
      <w:pPr>
        <w:rPr>
          <w:rFonts w:ascii="Times New Roman" w:hAnsi="Times New Roman" w:cs="Times New Roman"/>
        </w:rPr>
      </w:pPr>
      <w:r w:rsidRPr="00CC7E96">
        <w:rPr>
          <w:rFonts w:ascii="Times New Roman" w:hAnsi="Times New Roman" w:cs="Times New Roman"/>
          <w:b/>
        </w:rPr>
        <w:t>P</w:t>
      </w:r>
      <w:r w:rsidRPr="00CC7E96">
        <w:rPr>
          <w:rFonts w:ascii="Times New Roman" w:hAnsi="Times New Roman" w:cs="Times New Roman"/>
          <w:b/>
        </w:rPr>
        <w:t>art B - in-</w:t>
      </w:r>
      <w:r w:rsidRPr="00CC7E96">
        <w:rPr>
          <w:rFonts w:ascii="Times New Roman" w:hAnsi="Times New Roman" w:cs="Times New Roman"/>
          <w:b/>
        </w:rPr>
        <w:t>Principal</w:t>
      </w:r>
      <w:r w:rsidRPr="00CC7E96">
        <w:rPr>
          <w:rFonts w:ascii="Times New Roman" w:hAnsi="Times New Roman" w:cs="Times New Roman"/>
          <w:b/>
        </w:rPr>
        <w:t xml:space="preserve"> terms (non-binding)</w:t>
      </w:r>
    </w:p>
    <w:p w14:paraId="30DC0809" w14:textId="6214D9F2" w:rsidR="00CC7E96" w:rsidRPr="00CC7E96" w:rsidRDefault="00CC7E96" w:rsidP="00CC7E96">
      <w:pPr>
        <w:rPr>
          <w:rFonts w:ascii="Times New Roman" w:hAnsi="Times New Roman" w:cs="Times New Roman"/>
        </w:rPr>
      </w:pPr>
      <w:r w:rsidRPr="00CC7E96">
        <w:rPr>
          <w:rFonts w:ascii="Times New Roman" w:hAnsi="Times New Roman" w:cs="Times New Roman"/>
        </w:rPr>
        <w:t>[</w:t>
      </w:r>
      <w:r w:rsidRPr="00CC7E96">
        <w:rPr>
          <w:rFonts w:ascii="Times New Roman" w:hAnsi="Times New Roman" w:cs="Times New Roman"/>
          <w:i/>
        </w:rPr>
        <w:t xml:space="preserve">Insert a </w:t>
      </w:r>
      <w:r w:rsidRPr="00CC7E96">
        <w:rPr>
          <w:rFonts w:ascii="Times New Roman" w:hAnsi="Times New Roman" w:cs="Times New Roman"/>
          <w:i/>
        </w:rPr>
        <w:t>high-level</w:t>
      </w:r>
      <w:r w:rsidRPr="00CC7E96">
        <w:rPr>
          <w:rFonts w:ascii="Times New Roman" w:hAnsi="Times New Roman" w:cs="Times New Roman"/>
          <w:i/>
        </w:rPr>
        <w:t xml:space="preserve"> description of what the parties have agreed/intend – this can be in bullet-point form</w:t>
      </w:r>
      <w:r w:rsidRPr="00CC7E96">
        <w:rPr>
          <w:rFonts w:ascii="Times New Roman" w:hAnsi="Times New Roman" w:cs="Times New Roman"/>
        </w:rPr>
        <w:t xml:space="preserve">].  </w:t>
      </w:r>
    </w:p>
    <w:p w14:paraId="042D1A70" w14:textId="77777777" w:rsidR="00CC7E96" w:rsidRPr="00CC7E96" w:rsidRDefault="00CC7E96" w:rsidP="00CC7E96">
      <w:pPr>
        <w:rPr>
          <w:rFonts w:ascii="Times New Roman" w:hAnsi="Times New Roman" w:cs="Times New Roman"/>
        </w:rPr>
      </w:pPr>
      <w:r w:rsidRPr="00CC7E96">
        <w:rPr>
          <w:rFonts w:ascii="Times New Roman" w:hAnsi="Times New Roman" w:cs="Times New Roman"/>
        </w:rPr>
        <w:t>[</w:t>
      </w:r>
      <w:r w:rsidRPr="00CC7E96">
        <w:rPr>
          <w:rFonts w:ascii="Times New Roman" w:hAnsi="Times New Roman" w:cs="Times New Roman"/>
          <w:i/>
        </w:rPr>
        <w:t>Insert any assumption on which the high-level terms are based</w:t>
      </w:r>
      <w:r w:rsidRPr="00CC7E96">
        <w:rPr>
          <w:rFonts w:ascii="Times New Roman" w:hAnsi="Times New Roman" w:cs="Times New Roman"/>
        </w:rPr>
        <w:t xml:space="preserve">].  </w:t>
      </w:r>
    </w:p>
    <w:p w14:paraId="515BF402" w14:textId="5D4D341F" w:rsidR="00CC7E96" w:rsidRPr="00CC7E96" w:rsidRDefault="00CC7E96" w:rsidP="00CC7E96">
      <w:pPr>
        <w:rPr>
          <w:rFonts w:ascii="Times New Roman" w:hAnsi="Times New Roman" w:cs="Times New Roman"/>
        </w:rPr>
      </w:pPr>
      <w:r w:rsidRPr="00CC7E96">
        <w:rPr>
          <w:rFonts w:ascii="Times New Roman" w:hAnsi="Times New Roman" w:cs="Times New Roman"/>
          <w:b/>
        </w:rPr>
        <w:t>P</w:t>
      </w:r>
      <w:r w:rsidRPr="00CC7E96">
        <w:rPr>
          <w:rFonts w:ascii="Times New Roman" w:hAnsi="Times New Roman" w:cs="Times New Roman"/>
          <w:b/>
        </w:rPr>
        <w:t xml:space="preserve">art C – </w:t>
      </w:r>
      <w:r w:rsidRPr="00CC7E96">
        <w:rPr>
          <w:rFonts w:ascii="Times New Roman" w:hAnsi="Times New Roman" w:cs="Times New Roman"/>
          <w:b/>
        </w:rPr>
        <w:t>N</w:t>
      </w:r>
      <w:r w:rsidRPr="00CC7E96">
        <w:rPr>
          <w:rFonts w:ascii="Times New Roman" w:hAnsi="Times New Roman" w:cs="Times New Roman"/>
          <w:b/>
        </w:rPr>
        <w:t>ext steps (non-binding)</w:t>
      </w:r>
    </w:p>
    <w:p w14:paraId="4FACC8D7" w14:textId="77777777" w:rsidR="00CC7E96" w:rsidRPr="00CC7E96" w:rsidRDefault="00CC7E96" w:rsidP="00CC7E96">
      <w:pPr>
        <w:rPr>
          <w:rFonts w:ascii="Times New Roman" w:hAnsi="Times New Roman" w:cs="Times New Roman"/>
        </w:rPr>
      </w:pPr>
      <w:r w:rsidRPr="00CC7E96">
        <w:rPr>
          <w:rFonts w:ascii="Times New Roman" w:hAnsi="Times New Roman" w:cs="Times New Roman"/>
        </w:rPr>
        <w:t>[</w:t>
      </w:r>
      <w:r w:rsidRPr="00CC7E96">
        <w:rPr>
          <w:rFonts w:ascii="Times New Roman" w:hAnsi="Times New Roman" w:cs="Times New Roman"/>
          <w:i/>
        </w:rPr>
        <w:t>Insert detailed next steps (this might include due diligence and conditions such as third party or regulatory approvals)</w:t>
      </w:r>
      <w:r w:rsidRPr="00CC7E96">
        <w:rPr>
          <w:rFonts w:ascii="Times New Roman" w:hAnsi="Times New Roman" w:cs="Times New Roman"/>
        </w:rPr>
        <w:t xml:space="preserve">] </w:t>
      </w:r>
      <w:r w:rsidRPr="00CC7E96">
        <w:rPr>
          <w:rFonts w:ascii="Times New Roman" w:hAnsi="Times New Roman" w:cs="Times New Roman"/>
          <w:b/>
        </w:rPr>
        <w:t>OR</w:t>
      </w:r>
      <w:r w:rsidRPr="00CC7E96">
        <w:rPr>
          <w:rFonts w:ascii="Times New Roman" w:hAnsi="Times New Roman" w:cs="Times New Roman"/>
        </w:rPr>
        <w:t xml:space="preserve"> [</w:t>
      </w:r>
      <w:r w:rsidRPr="00CC7E96">
        <w:rPr>
          <w:rFonts w:ascii="Times New Roman" w:hAnsi="Times New Roman" w:cs="Times New Roman"/>
          <w:i/>
        </w:rPr>
        <w:t>The parties will continue to discuss in good faith and agree the more detailed arrangements on which they will work together, with a view to entering into a formal written agreement by [insert date]</w:t>
      </w:r>
      <w:r w:rsidRPr="00CC7E96">
        <w:rPr>
          <w:rFonts w:ascii="Times New Roman" w:hAnsi="Times New Roman" w:cs="Times New Roman"/>
        </w:rPr>
        <w:t>].</w:t>
      </w:r>
    </w:p>
    <w:p w14:paraId="32A1D153" w14:textId="007093C5" w:rsidR="00CC7E96" w:rsidRPr="00CC7E96" w:rsidRDefault="00CC7E96" w:rsidP="00CC7E96">
      <w:pPr>
        <w:keepNext/>
        <w:rPr>
          <w:rFonts w:ascii="Times New Roman" w:hAnsi="Times New Roman" w:cs="Times New Roman"/>
        </w:rPr>
      </w:pPr>
      <w:r w:rsidRPr="00CC7E96">
        <w:rPr>
          <w:rFonts w:ascii="Times New Roman" w:hAnsi="Times New Roman" w:cs="Times New Roman"/>
          <w:b/>
        </w:rPr>
        <w:t>P</w:t>
      </w:r>
      <w:r w:rsidRPr="00CC7E96">
        <w:rPr>
          <w:rFonts w:ascii="Times New Roman" w:hAnsi="Times New Roman" w:cs="Times New Roman"/>
          <w:b/>
        </w:rPr>
        <w:t xml:space="preserve">art D – </w:t>
      </w:r>
      <w:r w:rsidRPr="00CC7E96">
        <w:rPr>
          <w:rFonts w:ascii="Times New Roman" w:hAnsi="Times New Roman" w:cs="Times New Roman"/>
          <w:b/>
        </w:rPr>
        <w:t>L</w:t>
      </w:r>
      <w:r w:rsidRPr="00CC7E96">
        <w:rPr>
          <w:rFonts w:ascii="Times New Roman" w:hAnsi="Times New Roman" w:cs="Times New Roman"/>
          <w:b/>
        </w:rPr>
        <w:t>egally binding terms</w:t>
      </w:r>
    </w:p>
    <w:p w14:paraId="04E8223D" w14:textId="289F45D4" w:rsidR="00CC7E96" w:rsidRPr="00CC7E96" w:rsidRDefault="00CC7E96" w:rsidP="00CC7E96">
      <w:pPr>
        <w:rPr>
          <w:rFonts w:ascii="Times New Roman" w:hAnsi="Times New Roman" w:cs="Times New Roman"/>
        </w:rPr>
      </w:pPr>
      <w:r w:rsidRPr="00CC7E96">
        <w:rPr>
          <w:rFonts w:ascii="Times New Roman" w:hAnsi="Times New Roman" w:cs="Times New Roman"/>
        </w:rPr>
        <w:t xml:space="preserve">The contents, and existence, of this LOI, and all information disclosed by either party to the other in connection with this LOI, are confidential and may only be disclosed by the parties to their respective directors, advisers and employees on a </w:t>
      </w:r>
      <w:r w:rsidRPr="00CC7E96">
        <w:rPr>
          <w:rFonts w:ascii="Times New Roman" w:hAnsi="Times New Roman" w:cs="Times New Roman"/>
          <w:i/>
        </w:rPr>
        <w:t>need-to-know</w:t>
      </w:r>
      <w:r w:rsidRPr="00CC7E96">
        <w:rPr>
          <w:rFonts w:ascii="Times New Roman" w:hAnsi="Times New Roman" w:cs="Times New Roman"/>
        </w:rPr>
        <w:t xml:space="preserve"> basis.</w:t>
      </w:r>
    </w:p>
    <w:p w14:paraId="587643C4" w14:textId="77777777" w:rsidR="00CC7E96" w:rsidRPr="00CC7E96" w:rsidRDefault="00CC7E96" w:rsidP="00CC7E96">
      <w:pPr>
        <w:rPr>
          <w:rFonts w:ascii="Times New Roman" w:hAnsi="Times New Roman" w:cs="Times New Roman"/>
        </w:rPr>
      </w:pPr>
      <w:r w:rsidRPr="00CC7E96">
        <w:rPr>
          <w:rFonts w:ascii="Times New Roman" w:hAnsi="Times New Roman" w:cs="Times New Roman"/>
          <w:szCs w:val="18"/>
        </w:rPr>
        <w:lastRenderedPageBreak/>
        <w:t xml:space="preserve">This </w:t>
      </w:r>
      <w:r w:rsidRPr="00CC7E96">
        <w:rPr>
          <w:rFonts w:ascii="Times New Roman" w:hAnsi="Times New Roman" w:cs="Times New Roman"/>
        </w:rPr>
        <w:t>LOI</w:t>
      </w:r>
      <w:r w:rsidRPr="00CC7E96">
        <w:rPr>
          <w:rFonts w:ascii="Times New Roman" w:hAnsi="Times New Roman" w:cs="Times New Roman"/>
          <w:szCs w:val="18"/>
        </w:rPr>
        <w:t xml:space="preserve"> is governed by, and must be interpreted in accordance with, the laws of [</w:t>
      </w:r>
      <w:r w:rsidRPr="00CC7E96">
        <w:rPr>
          <w:rFonts w:ascii="Times New Roman" w:hAnsi="Times New Roman" w:cs="Times New Roman"/>
          <w:i/>
          <w:szCs w:val="18"/>
        </w:rPr>
        <w:t>New Zealand</w:t>
      </w:r>
      <w:r w:rsidRPr="00CC7E96">
        <w:rPr>
          <w:rFonts w:ascii="Times New Roman" w:hAnsi="Times New Roman" w:cs="Times New Roman"/>
          <w:szCs w:val="18"/>
        </w:rPr>
        <w:t>].  Each party submits to the non-exclusive jurisdiction of the courts of [</w:t>
      </w:r>
      <w:r w:rsidRPr="00CC7E96">
        <w:rPr>
          <w:rFonts w:ascii="Times New Roman" w:hAnsi="Times New Roman" w:cs="Times New Roman"/>
          <w:i/>
          <w:szCs w:val="18"/>
        </w:rPr>
        <w:t>New Zealand</w:t>
      </w:r>
      <w:r w:rsidRPr="00CC7E96">
        <w:rPr>
          <w:rFonts w:ascii="Times New Roman" w:hAnsi="Times New Roman" w:cs="Times New Roman"/>
          <w:szCs w:val="18"/>
        </w:rPr>
        <w:t xml:space="preserve">] in relation to any dispute connected with this </w:t>
      </w:r>
      <w:r w:rsidRPr="00CC7E96">
        <w:rPr>
          <w:rFonts w:ascii="Times New Roman" w:hAnsi="Times New Roman" w:cs="Times New Roman"/>
        </w:rPr>
        <w:t>LOI</w:t>
      </w:r>
      <w:r w:rsidRPr="00CC7E96">
        <w:rPr>
          <w:rFonts w:ascii="Times New Roman" w:hAnsi="Times New Roman" w:cs="Times New Roman"/>
          <w:szCs w:val="18"/>
        </w:rPr>
        <w:t>.</w:t>
      </w:r>
    </w:p>
    <w:p w14:paraId="4C12AC97" w14:textId="327BF53D" w:rsidR="00CC7E96" w:rsidRDefault="00CC7E96" w:rsidP="00CC7E96">
      <w:pPr>
        <w:rPr>
          <w:rFonts w:ascii="Times New Roman" w:hAnsi="Times New Roman" w:cs="Times New Roman"/>
        </w:rPr>
      </w:pPr>
      <w:bookmarkStart w:id="0" w:name="_Ref411594631"/>
      <w:r w:rsidRPr="00CC7E96">
        <w:rPr>
          <w:rFonts w:ascii="Times New Roman" w:hAnsi="Times New Roman" w:cs="Times New Roman"/>
        </w:rPr>
        <w:t>Either party may terminate this LOI on</w:t>
      </w:r>
      <w:r w:rsidRPr="00CC7E96">
        <w:rPr>
          <w:rFonts w:ascii="Times New Roman" w:hAnsi="Times New Roman" w:cs="Times New Roman"/>
          <w:i/>
        </w:rPr>
        <w:t xml:space="preserve"> </w:t>
      </w:r>
      <w:r w:rsidRPr="00CC7E96">
        <w:rPr>
          <w:rFonts w:ascii="Times New Roman" w:hAnsi="Times New Roman" w:cs="Times New Roman"/>
        </w:rPr>
        <w:t>[</w:t>
      </w:r>
      <w:r w:rsidRPr="00CC7E96">
        <w:rPr>
          <w:rFonts w:ascii="Times New Roman" w:hAnsi="Times New Roman" w:cs="Times New Roman"/>
          <w:i/>
        </w:rPr>
        <w:t xml:space="preserve">no less than [insert period </w:t>
      </w:r>
      <w:r w:rsidRPr="00CC7E96">
        <w:rPr>
          <w:rFonts w:ascii="Times New Roman" w:hAnsi="Times New Roman" w:cs="Times New Roman"/>
          <w:i/>
        </w:rPr>
        <w:t>e.g.,</w:t>
      </w:r>
      <w:r w:rsidRPr="00CC7E96">
        <w:rPr>
          <w:rFonts w:ascii="Times New Roman" w:hAnsi="Times New Roman" w:cs="Times New Roman"/>
          <w:i/>
        </w:rPr>
        <w:t xml:space="preserve"> 30 days’] prior</w:t>
      </w:r>
      <w:r w:rsidRPr="00CC7E96">
        <w:rPr>
          <w:rFonts w:ascii="Times New Roman" w:hAnsi="Times New Roman" w:cs="Times New Roman"/>
        </w:rPr>
        <w:t>]</w:t>
      </w:r>
      <w:r w:rsidRPr="00CC7E96">
        <w:rPr>
          <w:rFonts w:ascii="Times New Roman" w:hAnsi="Times New Roman" w:cs="Times New Roman"/>
          <w:i/>
        </w:rPr>
        <w:t xml:space="preserve"> </w:t>
      </w:r>
      <w:r w:rsidRPr="00CC7E96">
        <w:rPr>
          <w:rFonts w:ascii="Times New Roman" w:hAnsi="Times New Roman" w:cs="Times New Roman"/>
        </w:rPr>
        <w:t>notice to the other party</w:t>
      </w:r>
      <w:r w:rsidRPr="00CC7E96">
        <w:rPr>
          <w:rFonts w:ascii="Times New Roman" w:hAnsi="Times New Roman" w:cs="Times New Roman"/>
          <w:i/>
        </w:rPr>
        <w:t xml:space="preserve"> </w:t>
      </w:r>
      <w:r w:rsidRPr="00CC7E96">
        <w:rPr>
          <w:rFonts w:ascii="Times New Roman" w:hAnsi="Times New Roman" w:cs="Times New Roman"/>
        </w:rPr>
        <w:t>[</w:t>
      </w:r>
      <w:r w:rsidRPr="00CC7E96">
        <w:rPr>
          <w:rFonts w:ascii="Times New Roman" w:hAnsi="Times New Roman" w:cs="Times New Roman"/>
          <w:i/>
        </w:rPr>
        <w:t>at any time / if a formal agreement has not been entered into by [insert date]</w:t>
      </w:r>
      <w:r w:rsidRPr="00CC7E96">
        <w:rPr>
          <w:rFonts w:ascii="Times New Roman" w:hAnsi="Times New Roman" w:cs="Times New Roman"/>
        </w:rPr>
        <w:t xml:space="preserve">].  This part D will survive termination of this LOI.    </w:t>
      </w:r>
      <w:bookmarkEnd w:id="0"/>
    </w:p>
    <w:p w14:paraId="3A11C81C" w14:textId="77777777" w:rsidR="00CC7E96" w:rsidRPr="00CC7E96" w:rsidRDefault="00CC7E96" w:rsidP="00CC7E96">
      <w:pPr>
        <w:rPr>
          <w:rFonts w:ascii="Times New Roman" w:hAnsi="Times New Roman" w:cs="Times New Roman"/>
          <w:b/>
          <w:bCs/>
          <w:lang w:val="en-US"/>
        </w:rPr>
      </w:pPr>
      <w:r w:rsidRPr="00CC7E96">
        <w:rPr>
          <w:rFonts w:ascii="Times New Roman" w:hAnsi="Times New Roman" w:cs="Times New Roman"/>
          <w:b/>
          <w:bCs/>
          <w:lang w:val="en-US"/>
        </w:rPr>
        <w:t>Transaction Overview and Structure</w:t>
      </w:r>
    </w:p>
    <w:p w14:paraId="5736AA1F" w14:textId="77777777" w:rsidR="00CC7E96" w:rsidRPr="00CC7E96" w:rsidRDefault="00CC7E96" w:rsidP="00CC7E96">
      <w:pPr>
        <w:rPr>
          <w:rFonts w:ascii="Times New Roman" w:hAnsi="Times New Roman" w:cs="Times New Roman"/>
          <w:lang w:val="en-US"/>
        </w:rPr>
      </w:pPr>
      <w:r w:rsidRPr="00CC7E96">
        <w:rPr>
          <w:rFonts w:ascii="Times New Roman" w:hAnsi="Times New Roman" w:cs="Times New Roman"/>
          <w:lang w:val="en-US"/>
        </w:rPr>
        <w:t>Based on our preliminary review of the information provided and subject to the conditions set forth below, OUR NAME is pleased to submit this non-binding letter of intent (the “Proposal”) for a transaction with TARGET NAME.  We propose purchasing 100% of the </w:t>
      </w:r>
      <w:hyperlink r:id="rId5" w:history="1">
        <w:r w:rsidRPr="00CC7E96">
          <w:rPr>
            <w:rStyle w:val="Hyperlink"/>
            <w:rFonts w:ascii="Times New Roman" w:hAnsi="Times New Roman" w:cs="Times New Roman"/>
            <w:color w:val="auto"/>
            <w:u w:val="none"/>
            <w:lang w:val="en-US"/>
          </w:rPr>
          <w:t>equity</w:t>
        </w:r>
      </w:hyperlink>
      <w:r w:rsidRPr="00CC7E96">
        <w:rPr>
          <w:rFonts w:ascii="Times New Roman" w:hAnsi="Times New Roman" w:cs="Times New Roman"/>
          <w:lang w:val="en-US"/>
        </w:rPr>
        <w:t> of the Company, including all assets and liabilities, in such a way that TARGET NAME still has significant exposure to future upside.</w:t>
      </w:r>
    </w:p>
    <w:p w14:paraId="672939D5" w14:textId="77777777" w:rsidR="00CC7E96" w:rsidRPr="00CC7E96" w:rsidRDefault="00CC7E96" w:rsidP="00CC7E96">
      <w:pPr>
        <w:rPr>
          <w:rFonts w:ascii="Times New Roman" w:hAnsi="Times New Roman" w:cs="Times New Roman"/>
          <w:lang w:val="en-US"/>
        </w:rPr>
      </w:pPr>
      <w:r w:rsidRPr="00CC7E96">
        <w:rPr>
          <w:rFonts w:ascii="Times New Roman" w:hAnsi="Times New Roman" w:cs="Times New Roman"/>
          <w:lang w:val="en-US"/>
        </w:rPr>
        <w:t>We believe that in order for this transaction to be successful our interests must be aligned.  With that in mind, we have designed a compensation structure that allows all parties to benefit from our future success in an equitable way.</w:t>
      </w:r>
    </w:p>
    <w:p w14:paraId="339C80AA" w14:textId="77777777" w:rsidR="00CC7E96" w:rsidRPr="00CC7E96" w:rsidRDefault="00CC7E96" w:rsidP="00CC7E96">
      <w:pPr>
        <w:rPr>
          <w:rFonts w:ascii="Times New Roman" w:hAnsi="Times New Roman" w:cs="Times New Roman"/>
          <w:lang w:val="en-US"/>
        </w:rPr>
      </w:pPr>
      <w:r w:rsidRPr="00CC7E96">
        <w:rPr>
          <w:rFonts w:ascii="Times New Roman" w:hAnsi="Times New Roman" w:cs="Times New Roman"/>
          <w:lang w:val="en-US"/>
        </w:rPr>
        <w:t>We offer a total purchase price of $XXX million consisting of:</w:t>
      </w:r>
    </w:p>
    <w:p w14:paraId="1600BCE5" w14:textId="1C2919D3" w:rsidR="00CC7E96" w:rsidRPr="00CC7E96" w:rsidRDefault="00CC7E96" w:rsidP="00CC7E96">
      <w:pPr>
        <w:numPr>
          <w:ilvl w:val="0"/>
          <w:numId w:val="1"/>
        </w:numPr>
        <w:rPr>
          <w:rFonts w:ascii="Times New Roman" w:hAnsi="Times New Roman" w:cs="Times New Roman"/>
          <w:lang w:val="en-US"/>
        </w:rPr>
      </w:pPr>
      <w:r>
        <w:rPr>
          <w:rFonts w:ascii="Times New Roman" w:hAnsi="Times New Roman" w:cs="Times New Roman"/>
          <w:lang w:val="en-US"/>
        </w:rPr>
        <w:t xml:space="preserve">INR </w:t>
      </w:r>
      <w:r w:rsidRPr="00CC7E96">
        <w:rPr>
          <w:rFonts w:ascii="Times New Roman" w:hAnsi="Times New Roman" w:cs="Times New Roman"/>
          <w:lang w:val="en-US"/>
        </w:rPr>
        <w:t>XXX of </w:t>
      </w:r>
      <w:hyperlink r:id="rId6" w:history="1">
        <w:r w:rsidRPr="00CC7E96">
          <w:rPr>
            <w:rStyle w:val="Hyperlink"/>
            <w:rFonts w:ascii="Times New Roman" w:hAnsi="Times New Roman" w:cs="Times New Roman"/>
            <w:color w:val="auto"/>
            <w:lang w:val="en-US"/>
          </w:rPr>
          <w:t>cash</w:t>
        </w:r>
      </w:hyperlink>
      <w:r w:rsidRPr="00CC7E96">
        <w:rPr>
          <w:rFonts w:ascii="Times New Roman" w:hAnsi="Times New Roman" w:cs="Times New Roman"/>
          <w:lang w:val="en-US"/>
        </w:rPr>
        <w:t> on closing</w:t>
      </w:r>
    </w:p>
    <w:p w14:paraId="355B6D71" w14:textId="0E6CD5C9" w:rsidR="00CC7E96" w:rsidRPr="00CC7E96" w:rsidRDefault="00CC7E96" w:rsidP="00CC7E96">
      <w:pPr>
        <w:numPr>
          <w:ilvl w:val="0"/>
          <w:numId w:val="1"/>
        </w:numPr>
        <w:rPr>
          <w:rFonts w:ascii="Times New Roman" w:hAnsi="Times New Roman" w:cs="Times New Roman"/>
          <w:lang w:val="en-US"/>
        </w:rPr>
      </w:pPr>
      <w:r>
        <w:rPr>
          <w:rFonts w:ascii="Times New Roman" w:hAnsi="Times New Roman" w:cs="Times New Roman"/>
          <w:lang w:val="en-US"/>
        </w:rPr>
        <w:t xml:space="preserve">INR </w:t>
      </w:r>
      <w:r w:rsidRPr="00CC7E96">
        <w:rPr>
          <w:rFonts w:ascii="Times New Roman" w:hAnsi="Times New Roman" w:cs="Times New Roman"/>
          <w:lang w:val="en-US"/>
        </w:rPr>
        <w:t>XXX – </w:t>
      </w:r>
      <w:hyperlink r:id="rId7" w:history="1">
        <w:r w:rsidRPr="00CC7E96">
          <w:rPr>
            <w:rStyle w:val="Hyperlink"/>
            <w:rFonts w:ascii="Times New Roman" w:hAnsi="Times New Roman" w:cs="Times New Roman"/>
            <w:color w:val="auto"/>
            <w:lang w:val="en-US"/>
          </w:rPr>
          <w:t>shares</w:t>
        </w:r>
      </w:hyperlink>
      <w:r w:rsidRPr="00CC7E96">
        <w:rPr>
          <w:rFonts w:ascii="Times New Roman" w:hAnsi="Times New Roman" w:cs="Times New Roman"/>
          <w:lang w:val="en-US"/>
        </w:rPr>
        <w:t> of OUR NAME, issued immediately upon closing and not subject to any vesting period representing approximately XX% of OUR NAME;</w:t>
      </w:r>
    </w:p>
    <w:p w14:paraId="0F825023" w14:textId="1C39F5C2" w:rsidR="00CC7E96" w:rsidRPr="00CC7E96" w:rsidRDefault="00CC7E96" w:rsidP="00CC7E96">
      <w:pPr>
        <w:numPr>
          <w:ilvl w:val="0"/>
          <w:numId w:val="1"/>
        </w:numPr>
        <w:rPr>
          <w:rFonts w:ascii="Times New Roman" w:hAnsi="Times New Roman" w:cs="Times New Roman"/>
          <w:lang w:val="en-US"/>
        </w:rPr>
      </w:pPr>
      <w:r>
        <w:rPr>
          <w:rFonts w:ascii="Times New Roman" w:hAnsi="Times New Roman" w:cs="Times New Roman"/>
          <w:lang w:val="en-US"/>
        </w:rPr>
        <w:t xml:space="preserve">INR </w:t>
      </w:r>
      <w:r w:rsidRPr="00CC7E96">
        <w:rPr>
          <w:rFonts w:ascii="Times New Roman" w:hAnsi="Times New Roman" w:cs="Times New Roman"/>
          <w:lang w:val="en-US"/>
        </w:rPr>
        <w:t>XXX of performance upside – performance shares of OUR NAME (an additional XX%, approximately), issued upon achieving the following targets/milestones:</w:t>
      </w:r>
    </w:p>
    <w:p w14:paraId="1548F827" w14:textId="77777777" w:rsidR="00CC7E96" w:rsidRPr="00CC7E96" w:rsidRDefault="00CC7E96" w:rsidP="00CC7E96">
      <w:pPr>
        <w:numPr>
          <w:ilvl w:val="1"/>
          <w:numId w:val="1"/>
        </w:numPr>
        <w:rPr>
          <w:rFonts w:ascii="Times New Roman" w:hAnsi="Times New Roman" w:cs="Times New Roman"/>
          <w:lang w:val="en-US"/>
        </w:rPr>
      </w:pPr>
      <w:r w:rsidRPr="00CC7E96">
        <w:rPr>
          <w:rFonts w:ascii="Times New Roman" w:hAnsi="Times New Roman" w:cs="Times New Roman"/>
          <w:lang w:val="en-US"/>
        </w:rPr>
        <w:t>Milestone #1 in year 20XX</w:t>
      </w:r>
    </w:p>
    <w:p w14:paraId="2B64B4CE" w14:textId="77777777" w:rsidR="00CC7E96" w:rsidRPr="00CC7E96" w:rsidRDefault="00CC7E96" w:rsidP="00CC7E96">
      <w:pPr>
        <w:numPr>
          <w:ilvl w:val="1"/>
          <w:numId w:val="1"/>
        </w:numPr>
        <w:rPr>
          <w:rFonts w:ascii="Times New Roman" w:hAnsi="Times New Roman" w:cs="Times New Roman"/>
          <w:lang w:val="en-US"/>
        </w:rPr>
      </w:pPr>
      <w:r w:rsidRPr="00CC7E96">
        <w:rPr>
          <w:rFonts w:ascii="Times New Roman" w:hAnsi="Times New Roman" w:cs="Times New Roman"/>
          <w:lang w:val="en-US"/>
        </w:rPr>
        <w:t>Milestone #2 in year 20XX</w:t>
      </w:r>
    </w:p>
    <w:p w14:paraId="517904FF" w14:textId="77777777" w:rsidR="00CC7E96" w:rsidRPr="00CC7E96" w:rsidRDefault="00CC7E96" w:rsidP="00CC7E96">
      <w:pPr>
        <w:numPr>
          <w:ilvl w:val="0"/>
          <w:numId w:val="2"/>
        </w:numPr>
        <w:rPr>
          <w:rFonts w:ascii="Times New Roman" w:hAnsi="Times New Roman" w:cs="Times New Roman"/>
          <w:lang w:val="en-US"/>
        </w:rPr>
      </w:pPr>
      <w:r w:rsidRPr="00CC7E96">
        <w:rPr>
          <w:rFonts w:ascii="Times New Roman" w:hAnsi="Times New Roman" w:cs="Times New Roman"/>
          <w:lang w:val="en-US"/>
        </w:rPr>
        <w:t>The final purchase price will be adjusted for customary </w:t>
      </w:r>
      <w:hyperlink r:id="rId8" w:history="1">
        <w:r w:rsidRPr="00CC7E96">
          <w:rPr>
            <w:rStyle w:val="Hyperlink"/>
            <w:rFonts w:ascii="Times New Roman" w:hAnsi="Times New Roman" w:cs="Times New Roman"/>
            <w:color w:val="auto"/>
            <w:u w:val="none"/>
            <w:lang w:val="en-US"/>
          </w:rPr>
          <w:t>changes in net working capital</w:t>
        </w:r>
      </w:hyperlink>
      <w:r w:rsidRPr="00CC7E96">
        <w:rPr>
          <w:rFonts w:ascii="Times New Roman" w:hAnsi="Times New Roman" w:cs="Times New Roman"/>
          <w:lang w:val="en-US"/>
        </w:rPr>
        <w:t> which will be reflected in the cash component of the purchase price.</w:t>
      </w:r>
    </w:p>
    <w:p w14:paraId="2AC19363" w14:textId="77777777" w:rsidR="00CC7E96" w:rsidRPr="00CC7E96" w:rsidRDefault="00CC7E96" w:rsidP="00CC7E96">
      <w:pPr>
        <w:rPr>
          <w:rFonts w:ascii="Times New Roman" w:hAnsi="Times New Roman" w:cs="Times New Roman"/>
          <w:lang w:val="en-US"/>
        </w:rPr>
      </w:pPr>
      <w:r w:rsidRPr="00CC7E96">
        <w:rPr>
          <w:rFonts w:ascii="Times New Roman" w:hAnsi="Times New Roman" w:cs="Times New Roman"/>
          <w:lang w:val="en-US"/>
        </w:rPr>
        <w:t> </w:t>
      </w:r>
    </w:p>
    <w:p w14:paraId="5F401441" w14:textId="77777777" w:rsidR="00CC7E96" w:rsidRPr="00CC7E96" w:rsidRDefault="00CC7E96" w:rsidP="00CC7E96">
      <w:pPr>
        <w:rPr>
          <w:rFonts w:ascii="Times New Roman" w:hAnsi="Times New Roman" w:cs="Times New Roman"/>
          <w:b/>
          <w:bCs/>
          <w:lang w:val="en-US"/>
        </w:rPr>
      </w:pPr>
      <w:r w:rsidRPr="00CC7E96">
        <w:rPr>
          <w:rFonts w:ascii="Times New Roman" w:hAnsi="Times New Roman" w:cs="Times New Roman"/>
          <w:b/>
          <w:bCs/>
          <w:lang w:val="en-US"/>
        </w:rPr>
        <w:t>Illustrative Timeline</w:t>
      </w:r>
    </w:p>
    <w:p w14:paraId="3855F2E8" w14:textId="77777777" w:rsidR="00CC7E96" w:rsidRPr="00CC7E96" w:rsidRDefault="00CC7E96" w:rsidP="00CC7E96">
      <w:pPr>
        <w:rPr>
          <w:rFonts w:ascii="Times New Roman" w:hAnsi="Times New Roman" w:cs="Times New Roman"/>
          <w:lang w:val="en-US"/>
        </w:rPr>
      </w:pPr>
      <w:r w:rsidRPr="00CC7E96">
        <w:rPr>
          <w:rFonts w:ascii="Times New Roman" w:hAnsi="Times New Roman" w:cs="Times New Roman"/>
          <w:lang w:val="en-US"/>
        </w:rPr>
        <w:t>Given the importance of timing for TARGET NAME in respect to this transaction we have proposed a high-level timeline as follows:</w:t>
      </w:r>
    </w:p>
    <w:p w14:paraId="54547A55" w14:textId="77777777" w:rsidR="00CC7E96" w:rsidRPr="00CC7E96" w:rsidRDefault="00CC7E96" w:rsidP="00CC7E96">
      <w:pPr>
        <w:numPr>
          <w:ilvl w:val="0"/>
          <w:numId w:val="3"/>
        </w:numPr>
        <w:rPr>
          <w:rFonts w:ascii="Times New Roman" w:hAnsi="Times New Roman" w:cs="Times New Roman"/>
          <w:lang w:val="en-US"/>
        </w:rPr>
      </w:pPr>
      <w:r w:rsidRPr="00CC7E96">
        <w:rPr>
          <w:rFonts w:ascii="Times New Roman" w:hAnsi="Times New Roman" w:cs="Times New Roman"/>
          <w:lang w:val="en-US"/>
        </w:rPr>
        <w:t>Date: Financial due diligence and </w:t>
      </w:r>
      <w:hyperlink r:id="rId9" w:history="1">
        <w:r w:rsidRPr="00CC7E96">
          <w:rPr>
            <w:rStyle w:val="Hyperlink"/>
            <w:rFonts w:ascii="Times New Roman" w:hAnsi="Times New Roman" w:cs="Times New Roman"/>
            <w:color w:val="auto"/>
            <w:u w:val="none"/>
            <w:lang w:val="en-US"/>
          </w:rPr>
          <w:t>valuation work</w:t>
        </w:r>
      </w:hyperlink>
    </w:p>
    <w:p w14:paraId="47E5F6BB" w14:textId="77777777" w:rsidR="00CC7E96" w:rsidRPr="00CC7E96" w:rsidRDefault="00CC7E96" w:rsidP="00CC7E96">
      <w:pPr>
        <w:numPr>
          <w:ilvl w:val="0"/>
          <w:numId w:val="3"/>
        </w:numPr>
        <w:rPr>
          <w:rFonts w:ascii="Times New Roman" w:hAnsi="Times New Roman" w:cs="Times New Roman"/>
          <w:lang w:val="en-US"/>
        </w:rPr>
      </w:pPr>
      <w:r w:rsidRPr="00CC7E96">
        <w:rPr>
          <w:rFonts w:ascii="Times New Roman" w:hAnsi="Times New Roman" w:cs="Times New Roman"/>
          <w:lang w:val="en-US"/>
        </w:rPr>
        <w:t>Date: Operational due diligence and OUR NAME visit to TARGET NAME’s head office</w:t>
      </w:r>
    </w:p>
    <w:p w14:paraId="5C373455" w14:textId="77777777" w:rsidR="00CC7E96" w:rsidRPr="00CC7E96" w:rsidRDefault="00CC7E96" w:rsidP="00CC7E96">
      <w:pPr>
        <w:numPr>
          <w:ilvl w:val="0"/>
          <w:numId w:val="3"/>
        </w:numPr>
        <w:rPr>
          <w:rFonts w:ascii="Times New Roman" w:hAnsi="Times New Roman" w:cs="Times New Roman"/>
          <w:lang w:val="en-US"/>
        </w:rPr>
      </w:pPr>
      <w:r w:rsidRPr="00CC7E96">
        <w:rPr>
          <w:rFonts w:ascii="Times New Roman" w:hAnsi="Times New Roman" w:cs="Times New Roman"/>
          <w:lang w:val="en-US"/>
        </w:rPr>
        <w:lastRenderedPageBreak/>
        <w:t>Date onward: Drafting of Definitive Agreement</w:t>
      </w:r>
    </w:p>
    <w:p w14:paraId="4CDF76E5" w14:textId="77777777" w:rsidR="00CC7E96" w:rsidRPr="00CC7E96" w:rsidRDefault="00CC7E96" w:rsidP="00CC7E96">
      <w:pPr>
        <w:rPr>
          <w:rFonts w:ascii="Times New Roman" w:hAnsi="Times New Roman" w:cs="Times New Roman"/>
          <w:lang w:val="en-US"/>
        </w:rPr>
      </w:pPr>
      <w:r w:rsidRPr="00CC7E96">
        <w:rPr>
          <w:rFonts w:ascii="Times New Roman" w:hAnsi="Times New Roman" w:cs="Times New Roman"/>
          <w:lang w:val="en-US"/>
        </w:rPr>
        <w:t> </w:t>
      </w:r>
    </w:p>
    <w:p w14:paraId="33E11D1D" w14:textId="77777777" w:rsidR="00CC7E96" w:rsidRPr="00CC7E96" w:rsidRDefault="00CC7E96" w:rsidP="00CC7E96">
      <w:pPr>
        <w:rPr>
          <w:rFonts w:ascii="Times New Roman" w:hAnsi="Times New Roman" w:cs="Times New Roman"/>
          <w:b/>
          <w:bCs/>
          <w:lang w:val="en-US"/>
        </w:rPr>
      </w:pPr>
      <w:r w:rsidRPr="00CC7E96">
        <w:rPr>
          <w:rFonts w:ascii="Times New Roman" w:hAnsi="Times New Roman" w:cs="Times New Roman"/>
          <w:b/>
          <w:bCs/>
          <w:lang w:val="en-US"/>
        </w:rPr>
        <w:t>Due Diligence Process</w:t>
      </w:r>
    </w:p>
    <w:p w14:paraId="5E26A6EB" w14:textId="77777777" w:rsidR="00CC7E96" w:rsidRPr="00CC7E96" w:rsidRDefault="00CC7E96" w:rsidP="00CC7E96">
      <w:pPr>
        <w:rPr>
          <w:rFonts w:ascii="Times New Roman" w:hAnsi="Times New Roman" w:cs="Times New Roman"/>
          <w:lang w:val="en-US"/>
        </w:rPr>
      </w:pPr>
      <w:r w:rsidRPr="00CC7E96">
        <w:rPr>
          <w:rFonts w:ascii="Times New Roman" w:hAnsi="Times New Roman" w:cs="Times New Roman"/>
          <w:lang w:val="en-US"/>
        </w:rPr>
        <w:t>This Transaction is of the highest priority for us, and we are prepared to proceed as quickly as possible; it is important that you make that same commitment to us before we expend additional time and resources pursuing this opportunity.  OUR NAME has developed an investment thesis and an understanding of the business through our initial due diligence, including several conversations with management, as well as a preliminary data review.  We envision our remaining </w:t>
      </w:r>
      <w:hyperlink r:id="rId10" w:history="1">
        <w:r w:rsidRPr="00CC7E96">
          <w:rPr>
            <w:rStyle w:val="Hyperlink"/>
            <w:rFonts w:ascii="Times New Roman" w:hAnsi="Times New Roman" w:cs="Times New Roman"/>
            <w:color w:val="auto"/>
            <w:u w:val="none"/>
            <w:lang w:val="en-US"/>
          </w:rPr>
          <w:t>due diligence</w:t>
        </w:r>
      </w:hyperlink>
      <w:r w:rsidRPr="00CC7E96">
        <w:rPr>
          <w:rFonts w:ascii="Times New Roman" w:hAnsi="Times New Roman" w:cs="Times New Roman"/>
          <w:lang w:val="en-US"/>
        </w:rPr>
        <w:t> would include, but would not be limited to, commercial, accounting, and financial due diligence, as well as customary legal, tax, and regulatory work.  With the Company’s full cooperation, we believe we can expeditiously complete our due diligence and present TARGET NAME with a definitive agreement within eight weeks from the date our Proposal is accepted.</w:t>
      </w:r>
    </w:p>
    <w:p w14:paraId="0BDE66DB" w14:textId="77777777" w:rsidR="00CC7E96" w:rsidRPr="00CC7E96" w:rsidRDefault="00CC7E96" w:rsidP="00CC7E96">
      <w:pPr>
        <w:rPr>
          <w:rFonts w:ascii="Times New Roman" w:hAnsi="Times New Roman" w:cs="Times New Roman"/>
          <w:lang w:val="en-US"/>
        </w:rPr>
      </w:pPr>
      <w:r w:rsidRPr="00CC7E96">
        <w:rPr>
          <w:rFonts w:ascii="Times New Roman" w:hAnsi="Times New Roman" w:cs="Times New Roman"/>
          <w:lang w:val="en-US"/>
        </w:rPr>
        <w:t> </w:t>
      </w:r>
    </w:p>
    <w:p w14:paraId="6E1C9F18" w14:textId="77777777" w:rsidR="00CC7E96" w:rsidRPr="00CC7E96" w:rsidRDefault="00CC7E96" w:rsidP="00CC7E96">
      <w:pPr>
        <w:rPr>
          <w:rFonts w:ascii="Times New Roman" w:hAnsi="Times New Roman" w:cs="Times New Roman"/>
          <w:b/>
          <w:bCs/>
          <w:lang w:val="en-US"/>
        </w:rPr>
      </w:pPr>
      <w:r w:rsidRPr="00CC7E96">
        <w:rPr>
          <w:rFonts w:ascii="Times New Roman" w:hAnsi="Times New Roman" w:cs="Times New Roman"/>
          <w:b/>
          <w:bCs/>
          <w:lang w:val="en-US"/>
        </w:rPr>
        <w:t>Exclusivity &amp; Confidentiality</w:t>
      </w:r>
    </w:p>
    <w:p w14:paraId="5B105D1E" w14:textId="77777777" w:rsidR="00CC7E96" w:rsidRPr="00CC7E96" w:rsidRDefault="00CC7E96" w:rsidP="00CC7E96">
      <w:pPr>
        <w:rPr>
          <w:rFonts w:ascii="Times New Roman" w:hAnsi="Times New Roman" w:cs="Times New Roman"/>
          <w:lang w:val="en-US"/>
        </w:rPr>
      </w:pPr>
      <w:r w:rsidRPr="00CC7E96">
        <w:rPr>
          <w:rFonts w:ascii="Times New Roman" w:hAnsi="Times New Roman" w:cs="Times New Roman"/>
          <w:lang w:val="en-US"/>
        </w:rPr>
        <w:t>If the Company is interested in pursuing the proposed Transaction, we would require sixty days of exclusivity (the “Exclusivity Period”) to finalize our due diligence and negotiate definitive documentation, subject to a 60-day extension if OUR NAME is working in good faith to consummate the transaction at the initial expiration date.  In light of our Proposal’s premium valuation, we believe that granting exclusivity at this stage will benefit the Project and its Shareholders.  In order to complete our due diligence and to secure the additional requisite capital, we will need reasonable access to Company information and the ability to share that information with our prospective equity partners and debt financing sources in a manner that protects the confidentiality of your information and our discussions.  A draft form of the exclusivity and </w:t>
      </w:r>
      <w:hyperlink r:id="rId11" w:history="1">
        <w:r w:rsidRPr="00CC7E96">
          <w:rPr>
            <w:rStyle w:val="Hyperlink"/>
            <w:rFonts w:ascii="Times New Roman" w:hAnsi="Times New Roman" w:cs="Times New Roman"/>
            <w:color w:val="auto"/>
            <w:u w:val="none"/>
            <w:lang w:val="en-US"/>
          </w:rPr>
          <w:t>confidentiality agreement</w:t>
        </w:r>
      </w:hyperlink>
      <w:r w:rsidRPr="00CC7E96">
        <w:rPr>
          <w:rFonts w:ascii="Times New Roman" w:hAnsi="Times New Roman" w:cs="Times New Roman"/>
          <w:lang w:val="en-US"/>
        </w:rPr>
        <w:t> is enclosed as Exhibit A for your consideration (the “Exclusivity and Confidentiality Agreement”).  We emphasize our desire to complete the proposed Transaction in an expeditious and efficient manner and our readiness to mobilize resources to move ahead quickly.  To that end, and assuming we sign this letter in advance, we would suggest an organizational meeting as soon as possible to agree on the work plan during the Exclusivity Period.</w:t>
      </w:r>
    </w:p>
    <w:p w14:paraId="1DD13C6A" w14:textId="77777777" w:rsidR="00CC7E96" w:rsidRPr="00CC7E96" w:rsidRDefault="00CC7E96" w:rsidP="00CC7E96">
      <w:pPr>
        <w:rPr>
          <w:rFonts w:ascii="Times New Roman" w:hAnsi="Times New Roman" w:cs="Times New Roman"/>
          <w:lang w:val="en-US"/>
        </w:rPr>
      </w:pPr>
      <w:r w:rsidRPr="00CC7E96">
        <w:rPr>
          <w:rFonts w:ascii="Times New Roman" w:hAnsi="Times New Roman" w:cs="Times New Roman"/>
          <w:lang w:val="en-US"/>
        </w:rPr>
        <w:t> </w:t>
      </w:r>
    </w:p>
    <w:p w14:paraId="7F07734A" w14:textId="77777777" w:rsidR="00CC7E96" w:rsidRPr="00CC7E96" w:rsidRDefault="00CC7E96" w:rsidP="00CC7E96">
      <w:pPr>
        <w:rPr>
          <w:rFonts w:ascii="Times New Roman" w:hAnsi="Times New Roman" w:cs="Times New Roman"/>
          <w:b/>
          <w:bCs/>
          <w:lang w:val="en-US"/>
        </w:rPr>
      </w:pPr>
      <w:r w:rsidRPr="00CC7E96">
        <w:rPr>
          <w:rFonts w:ascii="Times New Roman" w:hAnsi="Times New Roman" w:cs="Times New Roman"/>
          <w:b/>
          <w:bCs/>
          <w:lang w:val="en-US"/>
        </w:rPr>
        <w:t>Non-Binding Commitment</w:t>
      </w:r>
    </w:p>
    <w:p w14:paraId="5BDED458" w14:textId="77777777" w:rsidR="00CC7E96" w:rsidRPr="00CC7E96" w:rsidRDefault="00CC7E96" w:rsidP="00CC7E96">
      <w:pPr>
        <w:rPr>
          <w:rFonts w:ascii="Times New Roman" w:hAnsi="Times New Roman" w:cs="Times New Roman"/>
          <w:lang w:val="en-US"/>
        </w:rPr>
      </w:pPr>
      <w:r w:rsidRPr="00CC7E96">
        <w:rPr>
          <w:rFonts w:ascii="Times New Roman" w:hAnsi="Times New Roman" w:cs="Times New Roman"/>
          <w:lang w:val="en-US"/>
        </w:rPr>
        <w:t>This </w:t>
      </w:r>
      <w:hyperlink r:id="rId12" w:history="1">
        <w:r w:rsidRPr="00CC7E96">
          <w:rPr>
            <w:rStyle w:val="Hyperlink"/>
            <w:rFonts w:ascii="Times New Roman" w:hAnsi="Times New Roman" w:cs="Times New Roman"/>
            <w:color w:val="auto"/>
            <w:u w:val="none"/>
            <w:lang w:val="en-US"/>
          </w:rPr>
          <w:t>non-binding indication of interest</w:t>
        </w:r>
      </w:hyperlink>
      <w:r w:rsidRPr="00CC7E96">
        <w:rPr>
          <w:rFonts w:ascii="Times New Roman" w:hAnsi="Times New Roman" w:cs="Times New Roman"/>
          <w:lang w:val="en-US"/>
        </w:rPr>
        <w:t xml:space="preserve"> is confidential and may not be disclosed other than to you, the Company, and its advisors on a strictly need-to-know basis.  It is not intended, and shall not be deemed, to create any binding obligation on the part of OUR NAME, or any of its affiliates, to engage in any transaction with the Company or to continue its consideration of any such transaction.  Subject to the immediately following sentence, none of the parties shall be bound in any way in connection with this letter unless and until the parties execute a definitive agreement, and then shall be bound only in accordance with the terms of such agreement.  Notwithstanding anything </w:t>
      </w:r>
      <w:r w:rsidRPr="00CC7E96">
        <w:rPr>
          <w:rFonts w:ascii="Times New Roman" w:hAnsi="Times New Roman" w:cs="Times New Roman"/>
          <w:lang w:val="en-US"/>
        </w:rPr>
        <w:lastRenderedPageBreak/>
        <w:t>to the contrary in this letter, the Exclusivity and Confidentiality Agreement, once executed by the parties thereto, shall constitute binding obligations of the parties thereto.</w:t>
      </w:r>
    </w:p>
    <w:p w14:paraId="0E85148E" w14:textId="77777777" w:rsidR="00CC7E96" w:rsidRPr="00CC7E96" w:rsidRDefault="00CC7E96" w:rsidP="00CC7E96">
      <w:pPr>
        <w:rPr>
          <w:rFonts w:ascii="Times New Roman" w:hAnsi="Times New Roman" w:cs="Times New Roman"/>
          <w:lang w:val="en-US"/>
        </w:rPr>
      </w:pPr>
      <w:r w:rsidRPr="00CC7E96">
        <w:rPr>
          <w:rFonts w:ascii="Times New Roman" w:hAnsi="Times New Roman" w:cs="Times New Roman"/>
          <w:lang w:val="en-US"/>
        </w:rPr>
        <w:t>We are very excited about the potential opportunity and hope that you are equally interested in proceeding in a constructive and expeditious dialogue.  We look forward to working with you to complete this transaction.</w:t>
      </w:r>
    </w:p>
    <w:p w14:paraId="2151A632" w14:textId="77777777" w:rsidR="00CC7E96" w:rsidRPr="00CC7E96" w:rsidRDefault="00CC7E96" w:rsidP="00CC7E96">
      <w:pPr>
        <w:rPr>
          <w:rFonts w:ascii="Times New Roman" w:hAnsi="Times New Roman" w:cs="Times New Roman"/>
        </w:rPr>
      </w:pPr>
    </w:p>
    <w:p w14:paraId="0373F666" w14:textId="14B47E59" w:rsidR="00CC7E96" w:rsidRPr="00CC7E96" w:rsidRDefault="00CC7E96" w:rsidP="00CC7E96">
      <w:pPr>
        <w:rPr>
          <w:rFonts w:ascii="Times New Roman" w:hAnsi="Times New Roman" w:cs="Times New Roman"/>
        </w:rPr>
      </w:pPr>
      <w:r w:rsidRPr="00CC7E96">
        <w:rPr>
          <w:rFonts w:ascii="Times New Roman" w:hAnsi="Times New Roman" w:cs="Times New Roman"/>
          <w:b/>
        </w:rPr>
        <w:t>C</w:t>
      </w:r>
      <w:r w:rsidRPr="00CC7E96">
        <w:rPr>
          <w:rFonts w:ascii="Times New Roman" w:hAnsi="Times New Roman" w:cs="Times New Roman"/>
          <w:b/>
        </w:rPr>
        <w:t>onfirmation</w:t>
      </w:r>
    </w:p>
    <w:p w14:paraId="12C05CDB" w14:textId="77777777" w:rsidR="00CC7E96" w:rsidRPr="00CC7E96" w:rsidRDefault="00CC7E96" w:rsidP="00CC7E96">
      <w:pPr>
        <w:rPr>
          <w:rFonts w:ascii="Times New Roman" w:hAnsi="Times New Roman" w:cs="Times New Roman"/>
        </w:rPr>
      </w:pPr>
      <w:r w:rsidRPr="00CC7E96">
        <w:rPr>
          <w:rFonts w:ascii="Times New Roman" w:hAnsi="Times New Roman" w:cs="Times New Roman"/>
        </w:rPr>
        <w:t>To confirm your agreement to this LOI, please sign and date below and return a copy to me.</w:t>
      </w:r>
    </w:p>
    <w:p w14:paraId="78B70111" w14:textId="77777777" w:rsidR="00CC7E96" w:rsidRPr="00CC7E96" w:rsidRDefault="00CC7E96" w:rsidP="00CC7E96">
      <w:pPr>
        <w:keepNext/>
        <w:spacing w:before="120" w:after="840"/>
        <w:rPr>
          <w:rFonts w:ascii="Times New Roman" w:hAnsi="Times New Roman" w:cs="Times New Roman"/>
          <w:szCs w:val="24"/>
          <w:lang w:eastAsia="en-GB"/>
        </w:rPr>
      </w:pPr>
      <w:r w:rsidRPr="00CC7E96">
        <w:rPr>
          <w:rFonts w:ascii="Times New Roman" w:hAnsi="Times New Roman" w:cs="Times New Roman"/>
          <w:szCs w:val="24"/>
          <w:lang w:eastAsia="en-GB"/>
        </w:rPr>
        <w:t>Yours sincerely</w:t>
      </w:r>
    </w:p>
    <w:p w14:paraId="1FB0DC45" w14:textId="77777777" w:rsidR="00CC7E96" w:rsidRPr="00CC7E96" w:rsidRDefault="00CC7E96" w:rsidP="00CC7E96">
      <w:pPr>
        <w:spacing w:before="120" w:after="480"/>
        <w:rPr>
          <w:rFonts w:ascii="Times New Roman" w:hAnsi="Times New Roman" w:cs="Times New Roman"/>
          <w:szCs w:val="24"/>
          <w:lang w:eastAsia="en-GB"/>
        </w:rPr>
      </w:pPr>
      <w:r w:rsidRPr="00CC7E96">
        <w:rPr>
          <w:rFonts w:ascii="Times New Roman" w:hAnsi="Times New Roman" w:cs="Times New Roman"/>
          <w:szCs w:val="24"/>
          <w:lang w:eastAsia="en-GB"/>
        </w:rPr>
        <w:t>_______________________________</w:t>
      </w:r>
      <w:r w:rsidRPr="00CC7E96">
        <w:rPr>
          <w:rFonts w:ascii="Times New Roman" w:hAnsi="Times New Roman" w:cs="Times New Roman"/>
          <w:szCs w:val="24"/>
          <w:lang w:eastAsia="en-GB"/>
        </w:rPr>
        <w:br/>
        <w:t>[</w:t>
      </w:r>
      <w:r w:rsidRPr="00CC7E96">
        <w:rPr>
          <w:rFonts w:ascii="Times New Roman" w:hAnsi="Times New Roman" w:cs="Times New Roman"/>
          <w:i/>
          <w:szCs w:val="24"/>
          <w:lang w:eastAsia="en-GB"/>
        </w:rPr>
        <w:t>name</w:t>
      </w:r>
      <w:r w:rsidRPr="00CC7E96">
        <w:rPr>
          <w:rFonts w:ascii="Times New Roman" w:hAnsi="Times New Roman" w:cs="Times New Roman"/>
          <w:szCs w:val="24"/>
          <w:lang w:eastAsia="en-GB"/>
        </w:rPr>
        <w:t>]</w:t>
      </w:r>
      <w:r w:rsidRPr="00CC7E96">
        <w:rPr>
          <w:rFonts w:ascii="Times New Roman" w:hAnsi="Times New Roman" w:cs="Times New Roman"/>
          <w:szCs w:val="24"/>
          <w:lang w:eastAsia="en-GB"/>
        </w:rPr>
        <w:br/>
        <w:t>for [</w:t>
      </w:r>
      <w:r w:rsidRPr="00CC7E96">
        <w:rPr>
          <w:rFonts w:ascii="Times New Roman" w:hAnsi="Times New Roman" w:cs="Times New Roman"/>
          <w:i/>
          <w:szCs w:val="24"/>
          <w:lang w:eastAsia="en-GB"/>
        </w:rPr>
        <w:t>full legal name of first party</w:t>
      </w:r>
      <w:r w:rsidRPr="00CC7E96">
        <w:rPr>
          <w:rFonts w:ascii="Times New Roman" w:hAnsi="Times New Roman" w:cs="Times New Roman"/>
          <w:szCs w:val="24"/>
          <w:lang w:eastAsia="en-GB"/>
        </w:rPr>
        <w:t>]</w:t>
      </w:r>
    </w:p>
    <w:p w14:paraId="5EFEF68A" w14:textId="77777777" w:rsidR="00CC7E96" w:rsidRPr="00CC7E96" w:rsidRDefault="00CC7E96" w:rsidP="00CC7E96">
      <w:pPr>
        <w:keepNext/>
        <w:spacing w:before="120" w:after="400"/>
        <w:jc w:val="left"/>
        <w:rPr>
          <w:rFonts w:ascii="Times New Roman" w:hAnsi="Times New Roman" w:cs="Times New Roman"/>
          <w:b/>
          <w:szCs w:val="24"/>
          <w:lang w:eastAsia="en-GB"/>
        </w:rPr>
      </w:pPr>
      <w:r w:rsidRPr="00CC7E96">
        <w:rPr>
          <w:rFonts w:ascii="Times New Roman" w:hAnsi="Times New Roman" w:cs="Times New Roman"/>
          <w:b/>
          <w:szCs w:val="24"/>
          <w:lang w:eastAsia="en-GB"/>
        </w:rPr>
        <w:t>Confirmed on behalf of [</w:t>
      </w:r>
      <w:r w:rsidRPr="00CC7E96">
        <w:rPr>
          <w:rFonts w:ascii="Times New Roman" w:hAnsi="Times New Roman" w:cs="Times New Roman"/>
          <w:b/>
          <w:i/>
          <w:szCs w:val="24"/>
          <w:lang w:eastAsia="en-GB"/>
        </w:rPr>
        <w:t>full legal name of other party</w:t>
      </w:r>
      <w:r w:rsidRPr="00CC7E96">
        <w:rPr>
          <w:rFonts w:ascii="Times New Roman" w:hAnsi="Times New Roman" w:cs="Times New Roman"/>
          <w:b/>
          <w:szCs w:val="24"/>
          <w:lang w:eastAsia="en-GB"/>
        </w:rPr>
        <w:t>] by:</w:t>
      </w:r>
    </w:p>
    <w:tbl>
      <w:tblPr>
        <w:tblpPr w:leftFromText="180" w:rightFromText="180" w:vertAnchor="text" w:tblpY="1"/>
        <w:tblOverlap w:val="never"/>
        <w:tblW w:w="3825" w:type="dxa"/>
        <w:tblLayout w:type="fixed"/>
        <w:tblLook w:val="04A0" w:firstRow="1" w:lastRow="0" w:firstColumn="1" w:lastColumn="0" w:noHBand="0" w:noVBand="1"/>
      </w:tblPr>
      <w:tblGrid>
        <w:gridCol w:w="3825"/>
      </w:tblGrid>
      <w:tr w:rsidR="00CC7E96" w:rsidRPr="00CC7E96" w14:paraId="50BDBF03" w14:textId="77777777" w:rsidTr="00CC7E96">
        <w:tc>
          <w:tcPr>
            <w:tcW w:w="3828" w:type="dxa"/>
          </w:tcPr>
          <w:p w14:paraId="7645042A" w14:textId="77777777" w:rsidR="00CC7E96" w:rsidRPr="00CC7E96" w:rsidRDefault="00CC7E96" w:rsidP="00CC7E96">
            <w:pPr>
              <w:keepNext/>
              <w:jc w:val="left"/>
              <w:rPr>
                <w:rFonts w:ascii="Times New Roman" w:hAnsi="Times New Roman" w:cs="Times New Roman"/>
              </w:rPr>
            </w:pPr>
          </w:p>
        </w:tc>
      </w:tr>
      <w:tr w:rsidR="00CC7E96" w:rsidRPr="00CC7E96" w14:paraId="5834B194" w14:textId="77777777" w:rsidTr="00CC7E96">
        <w:tc>
          <w:tcPr>
            <w:tcW w:w="3828" w:type="dxa"/>
            <w:tcBorders>
              <w:top w:val="single" w:sz="4" w:space="0" w:color="auto"/>
              <w:left w:val="nil"/>
              <w:bottom w:val="single" w:sz="4" w:space="0" w:color="auto"/>
              <w:right w:val="nil"/>
            </w:tcBorders>
          </w:tcPr>
          <w:p w14:paraId="1A55A464" w14:textId="77777777" w:rsidR="00CC7E96" w:rsidRPr="00CC7E96" w:rsidRDefault="00CC7E96" w:rsidP="00CC7E96">
            <w:pPr>
              <w:keepNext/>
              <w:jc w:val="left"/>
              <w:rPr>
                <w:rFonts w:ascii="Times New Roman" w:hAnsi="Times New Roman" w:cs="Times New Roman"/>
              </w:rPr>
            </w:pPr>
            <w:r w:rsidRPr="00CC7E96">
              <w:rPr>
                <w:rFonts w:ascii="Times New Roman" w:hAnsi="Times New Roman" w:cs="Times New Roman"/>
              </w:rPr>
              <w:t xml:space="preserve">Signature </w:t>
            </w:r>
          </w:p>
          <w:p w14:paraId="6290630C" w14:textId="77777777" w:rsidR="00CC7E96" w:rsidRPr="00CC7E96" w:rsidRDefault="00CC7E96" w:rsidP="00CC7E96">
            <w:pPr>
              <w:keepNext/>
              <w:jc w:val="left"/>
              <w:rPr>
                <w:rFonts w:ascii="Times New Roman" w:hAnsi="Times New Roman" w:cs="Times New Roman"/>
              </w:rPr>
            </w:pPr>
          </w:p>
        </w:tc>
      </w:tr>
      <w:tr w:rsidR="00CC7E96" w:rsidRPr="00CC7E96" w14:paraId="6210232D" w14:textId="77777777" w:rsidTr="00CC7E96">
        <w:tc>
          <w:tcPr>
            <w:tcW w:w="3828" w:type="dxa"/>
            <w:tcBorders>
              <w:top w:val="single" w:sz="4" w:space="0" w:color="auto"/>
              <w:left w:val="nil"/>
              <w:bottom w:val="nil"/>
              <w:right w:val="nil"/>
            </w:tcBorders>
            <w:hideMark/>
          </w:tcPr>
          <w:p w14:paraId="788D5C05" w14:textId="77777777" w:rsidR="00CC7E96" w:rsidRPr="00CC7E96" w:rsidRDefault="00CC7E96" w:rsidP="00CC7E96">
            <w:pPr>
              <w:keepNext/>
              <w:jc w:val="left"/>
              <w:rPr>
                <w:rFonts w:ascii="Times New Roman" w:hAnsi="Times New Roman" w:cs="Times New Roman"/>
              </w:rPr>
            </w:pPr>
            <w:r w:rsidRPr="00CC7E96">
              <w:rPr>
                <w:rFonts w:ascii="Times New Roman" w:hAnsi="Times New Roman" w:cs="Times New Roman"/>
              </w:rPr>
              <w:t>Name</w:t>
            </w:r>
          </w:p>
        </w:tc>
      </w:tr>
      <w:tr w:rsidR="00CC7E96" w:rsidRPr="00CC7E96" w14:paraId="614FDE92" w14:textId="77777777" w:rsidTr="00CC7E96">
        <w:tc>
          <w:tcPr>
            <w:tcW w:w="3828" w:type="dxa"/>
            <w:tcBorders>
              <w:top w:val="nil"/>
              <w:left w:val="nil"/>
              <w:bottom w:val="single" w:sz="4" w:space="0" w:color="auto"/>
              <w:right w:val="nil"/>
            </w:tcBorders>
          </w:tcPr>
          <w:p w14:paraId="20225CD3" w14:textId="77777777" w:rsidR="00CC7E96" w:rsidRPr="00CC7E96" w:rsidRDefault="00CC7E96" w:rsidP="00CC7E96">
            <w:pPr>
              <w:keepNext/>
              <w:jc w:val="left"/>
              <w:rPr>
                <w:rFonts w:ascii="Times New Roman" w:hAnsi="Times New Roman" w:cs="Times New Roman"/>
              </w:rPr>
            </w:pPr>
          </w:p>
        </w:tc>
      </w:tr>
      <w:tr w:rsidR="00CC7E96" w:rsidRPr="00CC7E96" w14:paraId="21874C71" w14:textId="77777777" w:rsidTr="00CC7E96">
        <w:tc>
          <w:tcPr>
            <w:tcW w:w="3828" w:type="dxa"/>
            <w:tcBorders>
              <w:top w:val="single" w:sz="4" w:space="0" w:color="auto"/>
              <w:left w:val="nil"/>
              <w:bottom w:val="nil"/>
              <w:right w:val="nil"/>
            </w:tcBorders>
            <w:hideMark/>
          </w:tcPr>
          <w:p w14:paraId="501A71A9" w14:textId="77777777" w:rsidR="00CC7E96" w:rsidRPr="00CC7E96" w:rsidRDefault="00CC7E96" w:rsidP="00CC7E96">
            <w:pPr>
              <w:jc w:val="left"/>
              <w:rPr>
                <w:rFonts w:ascii="Times New Roman" w:hAnsi="Times New Roman" w:cs="Times New Roman"/>
              </w:rPr>
            </w:pPr>
            <w:r w:rsidRPr="00CC7E96">
              <w:rPr>
                <w:rFonts w:ascii="Times New Roman" w:hAnsi="Times New Roman" w:cs="Times New Roman"/>
              </w:rPr>
              <w:t>Title</w:t>
            </w:r>
          </w:p>
        </w:tc>
      </w:tr>
      <w:tr w:rsidR="00CC7E96" w:rsidRPr="00CC7E96" w14:paraId="4A9A156A" w14:textId="77777777" w:rsidTr="00CC7E96">
        <w:tc>
          <w:tcPr>
            <w:tcW w:w="3828" w:type="dxa"/>
            <w:tcBorders>
              <w:top w:val="nil"/>
              <w:left w:val="nil"/>
              <w:bottom w:val="single" w:sz="4" w:space="0" w:color="auto"/>
              <w:right w:val="nil"/>
            </w:tcBorders>
          </w:tcPr>
          <w:p w14:paraId="5E8C620A" w14:textId="77777777" w:rsidR="00CC7E96" w:rsidRPr="00CC7E96" w:rsidRDefault="00CC7E96" w:rsidP="00CC7E96">
            <w:pPr>
              <w:keepNext/>
              <w:jc w:val="left"/>
              <w:rPr>
                <w:rFonts w:ascii="Times New Roman" w:hAnsi="Times New Roman" w:cs="Times New Roman"/>
              </w:rPr>
            </w:pPr>
          </w:p>
        </w:tc>
      </w:tr>
      <w:tr w:rsidR="00CC7E96" w:rsidRPr="00CC7E96" w14:paraId="38556C59" w14:textId="77777777" w:rsidTr="00CC7E96">
        <w:tc>
          <w:tcPr>
            <w:tcW w:w="3828" w:type="dxa"/>
            <w:tcBorders>
              <w:top w:val="single" w:sz="4" w:space="0" w:color="auto"/>
              <w:left w:val="nil"/>
              <w:bottom w:val="nil"/>
              <w:right w:val="nil"/>
            </w:tcBorders>
            <w:hideMark/>
          </w:tcPr>
          <w:p w14:paraId="1434600C" w14:textId="77777777" w:rsidR="00CC7E96" w:rsidRPr="00CC7E96" w:rsidRDefault="00CC7E96" w:rsidP="00CC7E96">
            <w:pPr>
              <w:spacing w:after="0"/>
              <w:jc w:val="left"/>
              <w:rPr>
                <w:rFonts w:ascii="Times New Roman" w:hAnsi="Times New Roman" w:cs="Times New Roman"/>
              </w:rPr>
            </w:pPr>
            <w:r w:rsidRPr="00CC7E96">
              <w:rPr>
                <w:rFonts w:ascii="Times New Roman" w:hAnsi="Times New Roman" w:cs="Times New Roman"/>
              </w:rPr>
              <w:t>Date</w:t>
            </w:r>
          </w:p>
        </w:tc>
      </w:tr>
    </w:tbl>
    <w:p w14:paraId="402A70D1" w14:textId="77777777" w:rsidR="00CC7E96" w:rsidRPr="00CC7E96" w:rsidRDefault="00CC7E96" w:rsidP="00CC7E96">
      <w:pPr>
        <w:jc w:val="left"/>
        <w:rPr>
          <w:rFonts w:ascii="Times New Roman" w:hAnsi="Times New Roman" w:cs="Times New Roman"/>
          <w:sz w:val="22"/>
          <w:szCs w:val="22"/>
          <w:lang w:val="en-GB"/>
        </w:rPr>
      </w:pPr>
    </w:p>
    <w:p w14:paraId="4BFE1DCA" w14:textId="77777777" w:rsidR="001F7E1A" w:rsidRPr="00CC7E96" w:rsidRDefault="001F7E1A" w:rsidP="00CC7E96">
      <w:pPr>
        <w:rPr>
          <w:rFonts w:ascii="Times New Roman" w:hAnsi="Times New Roman" w:cs="Times New Roman"/>
        </w:rPr>
      </w:pPr>
    </w:p>
    <w:sectPr w:rsidR="001F7E1A" w:rsidRPr="00CC7E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3015E"/>
    <w:multiLevelType w:val="multilevel"/>
    <w:tmpl w:val="2CD09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95C66"/>
    <w:multiLevelType w:val="multilevel"/>
    <w:tmpl w:val="E428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4C4986"/>
    <w:multiLevelType w:val="multilevel"/>
    <w:tmpl w:val="CC6C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C7E96"/>
    <w:rsid w:val="001F7E1A"/>
    <w:rsid w:val="00CC7E9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7F150"/>
  <w15:chartTrackingRefBased/>
  <w15:docId w15:val="{73F35EDB-FB36-47A9-963A-88B0F9F83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E96"/>
    <w:pPr>
      <w:spacing w:line="320" w:lineRule="exact"/>
      <w:jc w:val="both"/>
    </w:pPr>
    <w:rPr>
      <w:rFonts w:ascii="Arial" w:eastAsia="Times New Roman" w:hAnsi="Arial" w:cs="Arial"/>
      <w:sz w:val="20"/>
      <w:lang w:val="en-NZ" w:eastAsia="en-NZ"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rsid w:val="00CC7E96"/>
    <w:pPr>
      <w:spacing w:after="80" w:line="240" w:lineRule="auto"/>
    </w:pPr>
    <w:rPr>
      <w:rFonts w:ascii="Arial" w:eastAsia="Times New Roman" w:hAnsi="Arial" w:cs="Times New Roman"/>
      <w:sz w:val="20"/>
      <w:lang w:bidi="ar-SA"/>
    </w:rPr>
  </w:style>
  <w:style w:type="character" w:styleId="Hyperlink">
    <w:name w:val="Hyperlink"/>
    <w:basedOn w:val="DefaultParagraphFont"/>
    <w:uiPriority w:val="99"/>
    <w:unhideWhenUsed/>
    <w:rsid w:val="00CC7E96"/>
    <w:rPr>
      <w:color w:val="0000FF" w:themeColor="hyperlink"/>
      <w:u w:val="single"/>
    </w:rPr>
  </w:style>
  <w:style w:type="character" w:styleId="UnresolvedMention">
    <w:name w:val="Unresolved Mention"/>
    <w:basedOn w:val="DefaultParagraphFont"/>
    <w:uiPriority w:val="99"/>
    <w:semiHidden/>
    <w:unhideWhenUsed/>
    <w:rsid w:val="00CC7E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393367">
      <w:bodyDiv w:val="1"/>
      <w:marLeft w:val="0"/>
      <w:marRight w:val="0"/>
      <w:marTop w:val="0"/>
      <w:marBottom w:val="0"/>
      <w:divBdr>
        <w:top w:val="none" w:sz="0" w:space="0" w:color="auto"/>
        <w:left w:val="none" w:sz="0" w:space="0" w:color="auto"/>
        <w:bottom w:val="none" w:sz="0" w:space="0" w:color="auto"/>
        <w:right w:val="none" w:sz="0" w:space="0" w:color="auto"/>
      </w:divBdr>
    </w:div>
    <w:div w:id="1990596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poratefinanceinstitute.com/resources/questions/model-questions/financial-modeling-working-capita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rporatefinanceinstitute.com/resources/knowledge/valuation/diluted-shares/" TargetMode="External"/><Relationship Id="rId12" Type="http://schemas.openxmlformats.org/officeDocument/2006/relationships/hyperlink" Target="https://corporatefinanceinstitute.com/resources/knowledge/finance/what-is-expression-of-interest-eo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rporatefinanceinstitute.com/resources/knowledge/accounting/cash-equivalents/" TargetMode="External"/><Relationship Id="rId11" Type="http://schemas.openxmlformats.org/officeDocument/2006/relationships/hyperlink" Target="https://corporatefinanceinstitute.com/resources/knowledge/other/confidentiality-agreements-ib/" TargetMode="External"/><Relationship Id="rId5" Type="http://schemas.openxmlformats.org/officeDocument/2006/relationships/hyperlink" Target="https://corporatefinanceinstitute.com/resources/knowledge/accounting/stockholders-equity-guide/" TargetMode="External"/><Relationship Id="rId10" Type="http://schemas.openxmlformats.org/officeDocument/2006/relationships/hyperlink" Target="https://corporatefinanceinstitute.com/resources/knowledge/deals/due-diligence-overview/" TargetMode="External"/><Relationship Id="rId4" Type="http://schemas.openxmlformats.org/officeDocument/2006/relationships/webSettings" Target="webSettings.xml"/><Relationship Id="rId9" Type="http://schemas.openxmlformats.org/officeDocument/2006/relationships/hyperlink" Target="https://corporatefinanceinstitute.com/resources/knowledge/valuation/valuation-method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1238</Words>
  <Characters>7063</Characters>
  <Application>Microsoft Office Word</Application>
  <DocSecurity>0</DocSecurity>
  <Lines>58</Lines>
  <Paragraphs>16</Paragraphs>
  <ScaleCrop>false</ScaleCrop>
  <Company/>
  <LinksUpToDate>false</LinksUpToDate>
  <CharactersWithSpaces>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2021-07-31T14:43:00Z</dcterms:created>
  <dcterms:modified xsi:type="dcterms:W3CDTF">2021-07-31T14:52:00Z</dcterms:modified>
</cp:coreProperties>
</file>