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1C10" w:rsidRPr="00671C10" w:rsidRDefault="00671C10" w:rsidP="00671C10">
      <w:pPr>
        <w:spacing w:after="0" w:line="240" w:lineRule="auto"/>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u w:val="single"/>
          <w:lang w:eastAsia="en-IN"/>
        </w:rPr>
        <w:t>EQUIPMENT LEASE</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This Equipment Lease ("Lease") is made effective as of ____________ (Date), by and between _________________ ("Lessor") and _____________________ ("Lessee"). I</w:t>
      </w:r>
    </w:p>
    <w:p w:rsidR="00671C10" w:rsidRPr="00671C10" w:rsidRDefault="00671C10" w:rsidP="00671C10">
      <w:pPr>
        <w:spacing w:after="0" w:line="240" w:lineRule="auto"/>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The agreement of the parties is as follows:</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w:t>
      </w: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EQUIPMENT SUBJECT TO LEASE</w:t>
      </w:r>
    </w:p>
    <w:p w:rsidR="00671C10" w:rsidRPr="00671C10" w:rsidRDefault="00671C10" w:rsidP="00671C10">
      <w:pPr>
        <w:spacing w:after="0" w:line="240" w:lineRule="auto"/>
        <w:ind w:left="-270"/>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1.1   Lessor shall lease the Equipment (“Equipment”) listed in Exhibit 1.</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2</w:t>
      </w: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PAYMENT TERMS</w:t>
      </w:r>
    </w:p>
    <w:p w:rsidR="00671C10" w:rsidRPr="00671C10" w:rsidRDefault="00671C10" w:rsidP="00671C10">
      <w:pPr>
        <w:spacing w:after="0" w:line="240" w:lineRule="auto"/>
        <w:ind w:left="-270"/>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2.1 The Lessee shall make ___ payments of INR________, for a total amount of INR________. Payments shall be due on the first day of each month, with the first payment due on _____________. The lease payments shall be due without further notice to Lessee of any payment being due.</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270" w:hanging="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3</w:t>
      </w:r>
    </w:p>
    <w:p w:rsidR="00671C10" w:rsidRDefault="00671C10" w:rsidP="00671C10">
      <w:pPr>
        <w:spacing w:after="0" w:line="240" w:lineRule="auto"/>
        <w:ind w:left="-270" w:hanging="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LATE CHARGE</w:t>
      </w:r>
    </w:p>
    <w:p w:rsidR="00671C10" w:rsidRPr="00671C10" w:rsidRDefault="00671C10" w:rsidP="00671C10">
      <w:pPr>
        <w:spacing w:after="0" w:line="240" w:lineRule="auto"/>
        <w:ind w:left="-270"/>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3.1 A late charge of 5% of the payment shall be due if any Lease payment is not received within 10 days of the due date.  In addition, interest will be charged at the rate of 1.5% per month, or 18% per year, on any unpaid balances.   </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4</w:t>
      </w:r>
    </w:p>
    <w:p w:rsidR="00671C10" w:rsidRPr="00671C10" w:rsidRDefault="00671C10" w:rsidP="00671C10">
      <w:pPr>
        <w:spacing w:after="0" w:line="240" w:lineRule="auto"/>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SECURITY DEPOSIT</w:t>
      </w:r>
    </w:p>
    <w:p w:rsidR="00671C10" w:rsidRPr="00671C10" w:rsidRDefault="00671C10" w:rsidP="00671C10">
      <w:pPr>
        <w:spacing w:after="0" w:line="240" w:lineRule="auto"/>
        <w:ind w:left="-270"/>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4.1 Lessee shall pay a security deposit of two payments or INR. _______, at the time this Lease is signed.  This deposit will be returned to the Lessee at the termination of this Lease, subject to the option of the Lessor applying it against Lease charges and damages.  Any amounts refundable to the Lessee shall be paid at the time this Lease is terminated.  The security deposit shall bear interest at an annual rate of 6% from the date paid to the Lessor until the date refunded, based on the total amount of the security deposit.</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5</w:t>
      </w: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LEASE TERM</w:t>
      </w:r>
    </w:p>
    <w:p w:rsidR="00671C10" w:rsidRPr="00671C10" w:rsidRDefault="00671C10" w:rsidP="00671C10">
      <w:pPr>
        <w:spacing w:after="0" w:line="240" w:lineRule="auto"/>
        <w:ind w:left="-270"/>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5.1 This Lease shall begin on the above effective date and shall terminate on ______________ (Date), unless otherwise terminated in a manner consistent with the terms of this Lease.</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6</w:t>
      </w: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LOCATION OR LOCATIONSOF THE EQUIPMENT</w:t>
      </w:r>
    </w:p>
    <w:p w:rsidR="00671C10" w:rsidRPr="00671C10" w:rsidRDefault="00671C10" w:rsidP="00671C10">
      <w:pPr>
        <w:spacing w:after="0" w:line="240" w:lineRule="auto"/>
        <w:ind w:left="-270"/>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6.1 The equipment shall be located at ________________________during the lease term, and shall not be removed from that location without the Lessor's prior written consent.</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7</w:t>
      </w: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OPERATION AND CARE OF EQUIPMENT</w:t>
      </w:r>
    </w:p>
    <w:p w:rsidR="00671C10" w:rsidRPr="00671C10" w:rsidRDefault="00671C10" w:rsidP="00671C10">
      <w:pPr>
        <w:spacing w:after="0" w:line="240" w:lineRule="auto"/>
        <w:ind w:left="-270"/>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7.1 The equipment must be used and operated in a careful and appropriate manner.  Its use must comply with all laws, ordinances, and regulations relating to the possession, use, or maintenance of the equipment, including registration and/or licensing requirements, if any.</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8</w:t>
      </w:r>
    </w:p>
    <w:p w:rsidR="00671C10" w:rsidRPr="00671C10" w:rsidRDefault="00671C10" w:rsidP="00671C10">
      <w:pPr>
        <w:spacing w:after="0" w:line="240" w:lineRule="auto"/>
        <w:ind w:left="-27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MAINTENANCE AND REPAIR</w:t>
      </w:r>
    </w:p>
    <w:p w:rsidR="00671C10" w:rsidRPr="00671C10" w:rsidRDefault="00671C10" w:rsidP="00671C10">
      <w:pPr>
        <w:spacing w:after="0" w:line="240" w:lineRule="auto"/>
        <w:ind w:left="-270" w:hanging="90"/>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8.1 Lessee shall maintain at the Lessee's cost, the equipment in good repair and operating condition, allowing for reasonable wear and tear.  Such costs shall include labour, material, parts, and any similar items.</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9</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ALTERNATIONS</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9.1 Lessee shall make no alterations to the equipment without the prior written consent of Lessor.  All alterations shall be the property of Lessor and subject to the terms of this Lease.  </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10</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RIGHT OF INSPECTION</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10.1 Lessor shall have the absolute right to inspect the Equipment during Lessee's normal business hours.</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11</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EQUIPMENT RETURN AT THE END OF THE LEASE</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11.1 At the end of the Lease term, the Lessee shall be obligated to return the equipment to the Lessor at the Lessee's expense.</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12</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RENEWAL OPTION OF THE LEASE</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12.1 If Lessee is not in default upon the expiration of this lease, the Lessee shall have the option to renew this Lease for a similar term on such terms as the parties may mutually agree upon at the time of such renewal, the end of the Lease period covered in this Agreement.</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13</w:t>
      </w:r>
    </w:p>
    <w:p w:rsidR="00671C10" w:rsidRPr="00671C10" w:rsidRDefault="00671C10" w:rsidP="00671C10">
      <w:pPr>
        <w:spacing w:after="0" w:line="240" w:lineRule="auto"/>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PURCHASE OPTION</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13.1 If Lessee is not in default under this Lease, the Lessee shall have the option to purchase items of equipment at the end of the lease term for the price specified for such items of equipment in the attached Exhibit 1.  Lessee shall exercise this option by providing written notice to the Lessor of such intent at least 30 days prior to the end of the lease term.</w:t>
      </w:r>
    </w:p>
    <w:p w:rsidR="00671C10" w:rsidRDefault="00671C10" w:rsidP="00671C10">
      <w:pPr>
        <w:spacing w:after="0" w:line="240" w:lineRule="auto"/>
        <w:ind w:left="-360"/>
        <w:jc w:val="center"/>
        <w:rPr>
          <w:rFonts w:ascii="Times New Roman" w:eastAsia="Times New Roman" w:hAnsi="Times New Roman" w:cs="Times New Roman"/>
          <w:b/>
          <w:bCs/>
          <w:color w:val="000000"/>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lastRenderedPageBreak/>
        <w:t>CLAUSE 14</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EQUIPMENT ACCEPTANCE BY LESSEE</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14.1 Lessee shall inspect each item of equipment delivered pursuant to this Lease.  The Lessee shall immediately notify the Lessor of any discrepancies between such item of equipment and the description of the equipment in the Equipment Schedule.  If the Lessee fails to provide such notice before accepting delivery of the equipment, the Lessee will be conclusively presumed to have accepted the equipment as specified in Exhibit 1.</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15</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OWNERSHIP AND LEGAL STATUS OF EQUIPMENT</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15.1 Equipment will be deemed to be personal property, regardless of the manner in which it may be attached to any other property.  Lessor shall be deemed to have retained title to the equipment at all times, unless the Lessor transfers the title by sale.  The Lessee shall immediately advise the Lessor regarding any notice of any claim, levy, lien, or legal process filed or issued against the equipment.</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16</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NO WARRANTY</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16.1 Lessor makes no warranties, express or implied, as to the equipment leased. Lessee assumes the responsibility for the condition of the equipment.</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17</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RISK OF LOSS OR DAMAGE AND INSURANCE</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17.1 Lessee assumes all risk of loss or damage to the equipment from any cause, and agrees to return it to the Lessor in the condition received from the Lessor, with the exception of normal wear and tear, unless otherwise provided in this Lease.  Lessee shall provide evidence of insurance of the equipment and make Lessor a Named party on the insurance policy.  Any lapse of insurance shall be considered a default under the terms of this Agreement.</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58" w:hanging="482"/>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18</w:t>
      </w:r>
    </w:p>
    <w:p w:rsidR="00671C10" w:rsidRPr="00671C10" w:rsidRDefault="00671C10" w:rsidP="00671C10">
      <w:pPr>
        <w:spacing w:after="0" w:line="240" w:lineRule="auto"/>
        <w:ind w:left="-358" w:hanging="482"/>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INDEMNITY</w:t>
      </w:r>
    </w:p>
    <w:p w:rsidR="00671C10" w:rsidRPr="00671C10" w:rsidRDefault="00671C10" w:rsidP="00671C10">
      <w:pPr>
        <w:spacing w:after="0" w:line="240" w:lineRule="auto"/>
        <w:ind w:left="-358"/>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18.1 Unless otherwise provided in this Lease, if the equipment is damaged or lost, Lessor shall have the option of requiring the Lessee to repair the equipment to a state of good working order, or replace equipment with like equipment in good repair, which equipment shall become the property of the Lessor and subject to this Lease.</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19</w:t>
      </w:r>
    </w:p>
    <w:p w:rsidR="00671C10" w:rsidRPr="00671C10" w:rsidRDefault="00671C10" w:rsidP="00671C10">
      <w:pPr>
        <w:spacing w:after="0" w:line="240" w:lineRule="auto"/>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LIABILITY</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 xml:space="preserve">19.1 Liability for injury, disability, and death of workers and other persons caused by operating, handling, or transporting the equipment during the term of this Lease is the obligation of Lessee, and Lessee shall indemnify and hold Lessor harmless from and against all such liability.  Lessee shall maintain liability insurance of at </w:t>
      </w:r>
      <w:r w:rsidRPr="00671C10">
        <w:rPr>
          <w:rFonts w:ascii="Times New Roman" w:eastAsia="Times New Roman" w:hAnsi="Times New Roman" w:cs="Times New Roman"/>
          <w:color w:val="000000"/>
          <w:sz w:val="24"/>
          <w:szCs w:val="24"/>
          <w:lang w:eastAsia="en-IN"/>
        </w:rPr>
        <w:lastRenderedPageBreak/>
        <w:t>least $1 million as further discussed in Section 18 above, entitled “Risk of Loss or Damage and Insurance.</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20</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TAXES AND FEES</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20.1 During the term of this Lease, the Lessee shall pay all applicable taxes, assessments, and license and registration fees on the equipment.</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21</w:t>
      </w:r>
    </w:p>
    <w:p w:rsidR="00671C10" w:rsidRPr="00671C10" w:rsidRDefault="00671C10" w:rsidP="00671C10">
      <w:pPr>
        <w:spacing w:after="0" w:line="240" w:lineRule="auto"/>
        <w:ind w:left="-36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DEFAULT</w:t>
      </w:r>
    </w:p>
    <w:p w:rsidR="00671C10" w:rsidRPr="00671C10" w:rsidRDefault="00671C10" w:rsidP="00671C10">
      <w:pPr>
        <w:spacing w:after="0" w:line="240" w:lineRule="auto"/>
        <w:ind w:left="-358" w:hanging="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21.1 The occurrence of any of the following shall constitute a default under this Lease:</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r w:rsidRPr="00671C10">
        <w:rPr>
          <w:rFonts w:ascii="Times New Roman" w:eastAsia="Times New Roman" w:hAnsi="Times New Roman" w:cs="Times New Roman"/>
          <w:sz w:val="24"/>
          <w:szCs w:val="24"/>
          <w:lang w:eastAsia="en-IN"/>
        </w:rPr>
        <w:br/>
      </w:r>
    </w:p>
    <w:p w:rsidR="00671C10" w:rsidRPr="00671C10" w:rsidRDefault="00671C10" w:rsidP="00671C10">
      <w:pPr>
        <w:numPr>
          <w:ilvl w:val="0"/>
          <w:numId w:val="1"/>
        </w:numPr>
        <w:spacing w:after="0" w:line="240" w:lineRule="auto"/>
        <w:jc w:val="both"/>
        <w:textAlignment w:val="baseline"/>
        <w:rPr>
          <w:rFonts w:ascii="Times New Roman" w:eastAsia="Times New Roman" w:hAnsi="Times New Roman" w:cs="Times New Roman"/>
          <w:color w:val="000000"/>
          <w:sz w:val="20"/>
          <w:szCs w:val="20"/>
          <w:lang w:eastAsia="en-IN"/>
        </w:rPr>
      </w:pPr>
      <w:r w:rsidRPr="00671C10">
        <w:rPr>
          <w:rFonts w:ascii="Times New Roman" w:eastAsia="Times New Roman" w:hAnsi="Times New Roman" w:cs="Times New Roman"/>
          <w:color w:val="000000"/>
          <w:sz w:val="24"/>
          <w:szCs w:val="24"/>
          <w:lang w:eastAsia="en-IN"/>
        </w:rPr>
        <w:t>Failure to make a required payment under this Lease when due.</w:t>
      </w:r>
    </w:p>
    <w:p w:rsidR="00671C10" w:rsidRPr="00671C10" w:rsidRDefault="00671C10" w:rsidP="00671C10">
      <w:pPr>
        <w:numPr>
          <w:ilvl w:val="0"/>
          <w:numId w:val="1"/>
        </w:numPr>
        <w:spacing w:after="0" w:line="240" w:lineRule="auto"/>
        <w:jc w:val="both"/>
        <w:textAlignment w:val="baseline"/>
        <w:rPr>
          <w:rFonts w:ascii="Times New Roman" w:eastAsia="Times New Roman" w:hAnsi="Times New Roman" w:cs="Times New Roman"/>
          <w:color w:val="000000"/>
          <w:sz w:val="20"/>
          <w:szCs w:val="20"/>
          <w:lang w:eastAsia="en-IN"/>
        </w:rPr>
      </w:pPr>
      <w:r w:rsidRPr="00671C10">
        <w:rPr>
          <w:rFonts w:ascii="Times New Roman" w:eastAsia="Times New Roman" w:hAnsi="Times New Roman" w:cs="Times New Roman"/>
          <w:color w:val="000000"/>
          <w:sz w:val="24"/>
          <w:szCs w:val="24"/>
          <w:lang w:eastAsia="en-IN"/>
        </w:rPr>
        <w:t>Violation of any other provision or requirement that is not corrected within 10 days after written notice of the violation is given.</w:t>
      </w:r>
    </w:p>
    <w:p w:rsidR="00671C10" w:rsidRPr="00671C10" w:rsidRDefault="00671C10" w:rsidP="00671C10">
      <w:pPr>
        <w:numPr>
          <w:ilvl w:val="0"/>
          <w:numId w:val="1"/>
        </w:numPr>
        <w:spacing w:after="0" w:line="240" w:lineRule="auto"/>
        <w:jc w:val="both"/>
        <w:textAlignment w:val="baseline"/>
        <w:rPr>
          <w:rFonts w:ascii="Times New Roman" w:eastAsia="Times New Roman" w:hAnsi="Times New Roman" w:cs="Times New Roman"/>
          <w:color w:val="000000"/>
          <w:sz w:val="20"/>
          <w:szCs w:val="20"/>
          <w:lang w:eastAsia="en-IN"/>
        </w:rPr>
      </w:pPr>
      <w:r w:rsidRPr="00671C10">
        <w:rPr>
          <w:rFonts w:ascii="Times New Roman" w:eastAsia="Times New Roman" w:hAnsi="Times New Roman" w:cs="Times New Roman"/>
          <w:color w:val="000000"/>
          <w:sz w:val="24"/>
          <w:szCs w:val="24"/>
          <w:lang w:eastAsia="en-IN"/>
        </w:rPr>
        <w:t>The insolvency or bankruptcy of Lessee.</w:t>
      </w:r>
    </w:p>
    <w:p w:rsidR="00671C10" w:rsidRPr="00671C10" w:rsidRDefault="00671C10" w:rsidP="00671C10">
      <w:pPr>
        <w:numPr>
          <w:ilvl w:val="0"/>
          <w:numId w:val="1"/>
        </w:numPr>
        <w:spacing w:after="0" w:line="240" w:lineRule="auto"/>
        <w:jc w:val="both"/>
        <w:textAlignment w:val="baseline"/>
        <w:rPr>
          <w:rFonts w:ascii="Times New Roman" w:eastAsia="Times New Roman" w:hAnsi="Times New Roman" w:cs="Times New Roman"/>
          <w:color w:val="000000"/>
          <w:sz w:val="20"/>
          <w:szCs w:val="20"/>
          <w:lang w:eastAsia="en-IN"/>
        </w:rPr>
      </w:pPr>
      <w:r w:rsidRPr="00671C10">
        <w:rPr>
          <w:rFonts w:ascii="Times New Roman" w:eastAsia="Times New Roman" w:hAnsi="Times New Roman" w:cs="Times New Roman"/>
          <w:color w:val="000000"/>
          <w:sz w:val="24"/>
          <w:szCs w:val="24"/>
          <w:lang w:eastAsia="en-IN"/>
        </w:rPr>
        <w:t>The subjection of any of Lessee's property to any levy, seizure, assignment, application or sale for or by any creditor or government agency.</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CLAUSE 22</w:t>
      </w:r>
    </w:p>
    <w:p w:rsidR="00671C10" w:rsidRPr="00671C10" w:rsidRDefault="00671C10" w:rsidP="00671C10">
      <w:pPr>
        <w:spacing w:after="0" w:line="240" w:lineRule="auto"/>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RIGHTS UPON DEFAULT</w:t>
      </w:r>
    </w:p>
    <w:p w:rsidR="00671C10" w:rsidRPr="00671C10" w:rsidRDefault="00671C10" w:rsidP="00671C10">
      <w:pPr>
        <w:spacing w:after="0" w:line="240" w:lineRule="auto"/>
        <w:ind w:left="-358" w:hanging="12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22.1 In addition to any other rights afforded the Lessor by law, if the Lessee is in default under this Lease, without notice to or demand on the Lessee, the Lessor may take possession of the equipment as provided by law, deduct the costs of recovery (including attorney fees and legal costs), repair, and related costs, and hold the Lessee responsible for any deficiency.  The rights and remedies of the Lessor provided by law and this Agreement shall be cumulative in nature.  Lessor shall be obligated to re-lease the equipment, or otherwise mitigate the damages from the default, only as required by law.</w:t>
      </w:r>
    </w:p>
    <w:p w:rsidR="00671C10" w:rsidRPr="00671C10" w:rsidRDefault="00671C10" w:rsidP="00671C10">
      <w:pPr>
        <w:spacing w:line="240" w:lineRule="auto"/>
        <w:ind w:hanging="480"/>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br/>
      </w:r>
      <w:r w:rsidRPr="00671C10">
        <w:rPr>
          <w:rFonts w:ascii="Times New Roman" w:eastAsia="Times New Roman" w:hAnsi="Times New Roman" w:cs="Times New Roman"/>
          <w:b/>
          <w:bCs/>
          <w:color w:val="000000"/>
          <w:sz w:val="24"/>
          <w:szCs w:val="24"/>
          <w:lang w:eastAsia="en-IN"/>
        </w:rPr>
        <w:t>CLAUSE 23</w:t>
      </w:r>
    </w:p>
    <w:p w:rsidR="00671C10" w:rsidRDefault="00671C10" w:rsidP="00671C10">
      <w:pPr>
        <w:spacing w:line="240" w:lineRule="auto"/>
        <w:ind w:hanging="482"/>
        <w:jc w:val="center"/>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GOVERNING LAW</w:t>
      </w:r>
    </w:p>
    <w:p w:rsidR="00671C10" w:rsidRPr="00671C10" w:rsidRDefault="00671C10" w:rsidP="00671C10">
      <w:pPr>
        <w:spacing w:line="240" w:lineRule="auto"/>
        <w:ind w:hanging="482"/>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23.1 The Parties agree that this Agreement shall be governed by the laws of India. In the event that the Parties do business in different States and/or Countries, this Agreement shall be governed by Indian law.</w:t>
      </w:r>
    </w:p>
    <w:p w:rsidR="00671C10" w:rsidRDefault="00671C10" w:rsidP="00671C10">
      <w:pPr>
        <w:spacing w:after="240" w:line="240" w:lineRule="auto"/>
        <w:rPr>
          <w:rFonts w:ascii="Times New Roman" w:eastAsia="Times New Roman" w:hAnsi="Times New Roman" w:cs="Times New Roman"/>
          <w:sz w:val="24"/>
          <w:szCs w:val="24"/>
          <w:lang w:eastAsia="en-IN"/>
        </w:rPr>
      </w:pPr>
    </w:p>
    <w:p w:rsidR="00671C10" w:rsidRDefault="00671C10" w:rsidP="00671C10">
      <w:pPr>
        <w:pBdr>
          <w:bottom w:val="single" w:sz="4" w:space="1" w:color="auto"/>
        </w:pBdr>
        <w:spacing w:after="240" w:line="240" w:lineRule="auto"/>
        <w:rPr>
          <w:rFonts w:ascii="Times New Roman" w:eastAsia="Times New Roman" w:hAnsi="Times New Roman" w:cs="Times New Roman"/>
          <w:sz w:val="24"/>
          <w:szCs w:val="24"/>
          <w:lang w:eastAsia="en-IN"/>
        </w:rPr>
      </w:pPr>
    </w:p>
    <w:p w:rsidR="00671C10" w:rsidRPr="003C2331" w:rsidRDefault="00671C10" w:rsidP="00671C10">
      <w:pPr>
        <w:spacing w:after="0" w:line="240" w:lineRule="auto"/>
        <w:jc w:val="center"/>
        <w:rPr>
          <w:rFonts w:ascii="Times New Roman" w:eastAsia="Times New Roman" w:hAnsi="Times New Roman" w:cs="Times New Roman"/>
          <w:szCs w:val="24"/>
          <w:lang w:eastAsia="en-IN"/>
        </w:rPr>
      </w:pPr>
      <w:r w:rsidRPr="003C2331">
        <w:rPr>
          <w:rFonts w:ascii="Times New Roman" w:eastAsia="Times New Roman" w:hAnsi="Times New Roman" w:cs="Times New Roman"/>
          <w:color w:val="000000"/>
          <w:szCs w:val="24"/>
          <w:lang w:eastAsia="en-IN"/>
        </w:rPr>
        <w:t>[THE REST OF THIS PAGE HAS BEEN INTENTIONALLY LEFT BLANK]</w:t>
      </w:r>
    </w:p>
    <w:p w:rsidR="00671C10" w:rsidRDefault="00671C10" w:rsidP="00671C10">
      <w:pPr>
        <w:spacing w:after="240" w:line="240" w:lineRule="auto"/>
        <w:rPr>
          <w:rFonts w:ascii="Times New Roman" w:eastAsia="Times New Roman" w:hAnsi="Times New Roman" w:cs="Times New Roman"/>
          <w:sz w:val="24"/>
          <w:szCs w:val="24"/>
          <w:lang w:eastAsia="en-IN"/>
        </w:rPr>
      </w:pPr>
    </w:p>
    <w:p w:rsidR="00671C10" w:rsidRPr="00671C10" w:rsidRDefault="00671C10" w:rsidP="00671C10">
      <w:pPr>
        <w:spacing w:after="240" w:line="240" w:lineRule="auto"/>
        <w:rPr>
          <w:rFonts w:ascii="Times New Roman" w:eastAsia="Times New Roman" w:hAnsi="Times New Roman" w:cs="Times New Roman"/>
          <w:sz w:val="24"/>
          <w:szCs w:val="24"/>
          <w:lang w:eastAsia="en-IN"/>
        </w:rPr>
      </w:pPr>
      <w:r w:rsidRPr="00671C10">
        <w:rPr>
          <w:rFonts w:ascii="Times New Roman" w:eastAsia="Times New Roman" w:hAnsi="Times New Roman" w:cs="Times New Roman"/>
          <w:sz w:val="24"/>
          <w:szCs w:val="24"/>
          <w:lang w:eastAsia="en-IN"/>
        </w:rPr>
        <w:lastRenderedPageBreak/>
        <w:br/>
      </w:r>
    </w:p>
    <w:p w:rsidR="00671C10" w:rsidRPr="00671C10" w:rsidRDefault="00671C10" w:rsidP="00671C10">
      <w:pPr>
        <w:spacing w:after="240" w:line="240" w:lineRule="auto"/>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IN WITNESS WHEREOF, the parties have executed this Agreement as of the date first written above.</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____________________                                    _________________________</w:t>
      </w:r>
    </w:p>
    <w:p w:rsidR="00671C10" w:rsidRPr="00671C10" w:rsidRDefault="00671C10" w:rsidP="00671C10">
      <w:pPr>
        <w:spacing w:after="0" w:line="240" w:lineRule="auto"/>
        <w:rPr>
          <w:rFonts w:ascii="Times New Roman" w:eastAsia="Times New Roman" w:hAnsi="Times New Roman" w:cs="Times New Roman"/>
          <w:sz w:val="24"/>
          <w:szCs w:val="24"/>
          <w:lang w:eastAsia="en-IN"/>
        </w:rPr>
      </w:pPr>
    </w:p>
    <w:p w:rsidR="00671C10" w:rsidRPr="00671C10" w:rsidRDefault="00671C10" w:rsidP="00671C10">
      <w:pPr>
        <w:spacing w:after="0" w:line="240" w:lineRule="auto"/>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color w:val="000000"/>
          <w:sz w:val="24"/>
          <w:szCs w:val="24"/>
          <w:lang w:eastAsia="en-IN"/>
        </w:rPr>
        <w:t>LESSOR                                                             LESSEE</w:t>
      </w:r>
    </w:p>
    <w:p w:rsidR="00671C10" w:rsidRDefault="00671C10" w:rsidP="00671C10">
      <w:pPr>
        <w:spacing w:after="240" w:line="240" w:lineRule="auto"/>
        <w:rPr>
          <w:rFonts w:ascii="Times New Roman" w:eastAsia="Times New Roman" w:hAnsi="Times New Roman" w:cs="Times New Roman"/>
          <w:sz w:val="24"/>
          <w:szCs w:val="24"/>
          <w:lang w:eastAsia="en-IN"/>
        </w:rPr>
      </w:pPr>
      <w:r w:rsidRPr="00671C10">
        <w:rPr>
          <w:rFonts w:ascii="Times New Roman" w:eastAsia="Times New Roman" w:hAnsi="Times New Roman" w:cs="Times New Roman"/>
          <w:sz w:val="24"/>
          <w:szCs w:val="24"/>
          <w:lang w:eastAsia="en-IN"/>
        </w:rPr>
        <w:br/>
      </w:r>
    </w:p>
    <w:p w:rsidR="00671C10" w:rsidRDefault="00671C10" w:rsidP="00671C10">
      <w:pPr>
        <w:spacing w:after="240" w:line="240" w:lineRule="auto"/>
        <w:rPr>
          <w:rFonts w:ascii="Times New Roman" w:eastAsia="Times New Roman" w:hAnsi="Times New Roman" w:cs="Times New Roman"/>
          <w:sz w:val="24"/>
          <w:szCs w:val="24"/>
          <w:lang w:eastAsia="en-IN"/>
        </w:rPr>
      </w:pPr>
    </w:p>
    <w:p w:rsidR="00671C10" w:rsidRDefault="00671C10" w:rsidP="00671C10">
      <w:pPr>
        <w:pBdr>
          <w:bottom w:val="single" w:sz="4" w:space="1" w:color="auto"/>
        </w:pBdr>
        <w:spacing w:after="240" w:line="240" w:lineRule="auto"/>
        <w:rPr>
          <w:rFonts w:ascii="Times New Roman" w:eastAsia="Times New Roman" w:hAnsi="Times New Roman" w:cs="Times New Roman"/>
          <w:sz w:val="24"/>
          <w:szCs w:val="24"/>
          <w:lang w:eastAsia="en-IN"/>
        </w:rPr>
      </w:pPr>
    </w:p>
    <w:p w:rsidR="00671C10" w:rsidRPr="003C2331" w:rsidRDefault="00671C10" w:rsidP="00671C10">
      <w:pPr>
        <w:spacing w:after="0" w:line="240" w:lineRule="auto"/>
        <w:jc w:val="center"/>
        <w:rPr>
          <w:rFonts w:ascii="Times New Roman" w:eastAsia="Times New Roman" w:hAnsi="Times New Roman" w:cs="Times New Roman"/>
          <w:szCs w:val="24"/>
          <w:lang w:eastAsia="en-IN"/>
        </w:rPr>
      </w:pPr>
      <w:r w:rsidRPr="003C2331">
        <w:rPr>
          <w:rFonts w:ascii="Times New Roman" w:eastAsia="Times New Roman" w:hAnsi="Times New Roman" w:cs="Times New Roman"/>
          <w:color w:val="000000"/>
          <w:szCs w:val="24"/>
          <w:lang w:eastAsia="en-IN"/>
        </w:rPr>
        <w:t>[THE REST OF THIS PAGE HAS BEEN INTENTIONALLY LEFT BLANK]</w:t>
      </w:r>
    </w:p>
    <w:p w:rsidR="00671C10" w:rsidRDefault="00671C10" w:rsidP="00671C10">
      <w:pPr>
        <w:spacing w:after="240" w:line="240" w:lineRule="auto"/>
        <w:rPr>
          <w:rFonts w:ascii="Times New Roman" w:eastAsia="Times New Roman" w:hAnsi="Times New Roman" w:cs="Times New Roman"/>
          <w:sz w:val="24"/>
          <w:szCs w:val="24"/>
          <w:lang w:eastAsia="en-IN"/>
        </w:rPr>
      </w:pPr>
    </w:p>
    <w:p w:rsidR="00671C10" w:rsidRDefault="00671C10" w:rsidP="00671C10">
      <w:pPr>
        <w:spacing w:after="240" w:line="240" w:lineRule="auto"/>
        <w:rPr>
          <w:rFonts w:ascii="Times New Roman" w:eastAsia="Times New Roman" w:hAnsi="Times New Roman" w:cs="Times New Roman"/>
          <w:sz w:val="24"/>
          <w:szCs w:val="24"/>
          <w:lang w:eastAsia="en-IN"/>
        </w:rPr>
      </w:pPr>
    </w:p>
    <w:p w:rsidR="00671C10" w:rsidRDefault="00671C10" w:rsidP="00671C10">
      <w:pPr>
        <w:spacing w:after="240" w:line="240" w:lineRule="auto"/>
        <w:rPr>
          <w:rFonts w:ascii="Times New Roman" w:eastAsia="Times New Roman" w:hAnsi="Times New Roman" w:cs="Times New Roman"/>
          <w:sz w:val="24"/>
          <w:szCs w:val="24"/>
          <w:lang w:eastAsia="en-IN"/>
        </w:rPr>
      </w:pPr>
    </w:p>
    <w:p w:rsidR="00671C10" w:rsidRDefault="00671C10" w:rsidP="00671C10">
      <w:pPr>
        <w:spacing w:after="240" w:line="240" w:lineRule="auto"/>
        <w:rPr>
          <w:rFonts w:ascii="Times New Roman" w:eastAsia="Times New Roman" w:hAnsi="Times New Roman" w:cs="Times New Roman"/>
          <w:sz w:val="24"/>
          <w:szCs w:val="24"/>
          <w:lang w:eastAsia="en-IN"/>
        </w:rPr>
      </w:pPr>
    </w:p>
    <w:p w:rsidR="00671C10" w:rsidRPr="00671C10" w:rsidRDefault="00671C10" w:rsidP="00671C10">
      <w:pPr>
        <w:spacing w:after="240" w:line="240" w:lineRule="auto"/>
        <w:rPr>
          <w:rFonts w:ascii="Times New Roman" w:eastAsia="Times New Roman" w:hAnsi="Times New Roman" w:cs="Times New Roman"/>
          <w:sz w:val="24"/>
          <w:szCs w:val="24"/>
          <w:lang w:eastAsia="en-IN"/>
        </w:rPr>
      </w:pP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br/>
      </w:r>
      <w:r w:rsidRPr="00671C10">
        <w:rPr>
          <w:rFonts w:ascii="Times New Roman" w:eastAsia="Times New Roman" w:hAnsi="Times New Roman" w:cs="Times New Roman"/>
          <w:sz w:val="24"/>
          <w:szCs w:val="24"/>
          <w:lang w:eastAsia="en-IN"/>
        </w:rPr>
        <w:lastRenderedPageBreak/>
        <w:br/>
      </w:r>
      <w:bookmarkStart w:id="0" w:name="_GoBack"/>
      <w:bookmarkEnd w:id="0"/>
      <w:r w:rsidRPr="00671C10">
        <w:rPr>
          <w:rFonts w:ascii="Times New Roman" w:eastAsia="Times New Roman" w:hAnsi="Times New Roman" w:cs="Times New Roman"/>
          <w:b/>
          <w:bCs/>
          <w:color w:val="000000"/>
          <w:sz w:val="24"/>
          <w:szCs w:val="24"/>
          <w:lang w:eastAsia="en-IN"/>
        </w:rPr>
        <w:t>Exhibit 1:  Equipment Schedule</w:t>
      </w:r>
    </w:p>
    <w:p w:rsidR="00671C10" w:rsidRPr="00671C10" w:rsidRDefault="00671C10" w:rsidP="00671C10">
      <w:pPr>
        <w:spacing w:after="0" w:line="240" w:lineRule="auto"/>
        <w:jc w:val="both"/>
        <w:rPr>
          <w:rFonts w:ascii="Times New Roman" w:eastAsia="Times New Roman" w:hAnsi="Times New Roman" w:cs="Times New Roman"/>
          <w:sz w:val="24"/>
          <w:szCs w:val="24"/>
          <w:lang w:eastAsia="en-IN"/>
        </w:rPr>
      </w:pPr>
      <w:r w:rsidRPr="00671C10">
        <w:rPr>
          <w:rFonts w:ascii="Times New Roman" w:eastAsia="Times New Roman" w:hAnsi="Times New Roman" w:cs="Times New Roman"/>
          <w:b/>
          <w:bCs/>
          <w:color w:val="000000"/>
          <w:sz w:val="24"/>
          <w:szCs w:val="24"/>
          <w:lang w:eastAsia="en-IN"/>
        </w:rPr>
        <w:t>Lease End Purchase Price:     </w:t>
      </w:r>
    </w:p>
    <w:p w:rsidR="00FC02A1" w:rsidRPr="00671C10" w:rsidRDefault="00FC02A1">
      <w:pPr>
        <w:rPr>
          <w:rFonts w:ascii="Times New Roman" w:hAnsi="Times New Roman" w:cs="Times New Roman"/>
        </w:rPr>
      </w:pPr>
    </w:p>
    <w:sectPr w:rsidR="00FC02A1" w:rsidRPr="00671C10" w:rsidSect="00671C10">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0EA6" w:rsidRDefault="00FD0EA6" w:rsidP="00671C10">
      <w:pPr>
        <w:spacing w:after="0" w:line="240" w:lineRule="auto"/>
      </w:pPr>
      <w:r>
        <w:separator/>
      </w:r>
    </w:p>
  </w:endnote>
  <w:endnote w:type="continuationSeparator" w:id="0">
    <w:p w:rsidR="00FD0EA6" w:rsidRDefault="00FD0EA6" w:rsidP="00671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0882566"/>
      <w:docPartObj>
        <w:docPartGallery w:val="Page Numbers (Bottom of Page)"/>
        <w:docPartUnique/>
      </w:docPartObj>
    </w:sdtPr>
    <w:sdtEndPr>
      <w:rPr>
        <w:noProof/>
      </w:rPr>
    </w:sdtEndPr>
    <w:sdtContent>
      <w:p w:rsidR="00671C10" w:rsidRDefault="00671C1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71C10" w:rsidRDefault="00671C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0EA6" w:rsidRDefault="00FD0EA6" w:rsidP="00671C10">
      <w:pPr>
        <w:spacing w:after="0" w:line="240" w:lineRule="auto"/>
      </w:pPr>
      <w:r>
        <w:separator/>
      </w:r>
    </w:p>
  </w:footnote>
  <w:footnote w:type="continuationSeparator" w:id="0">
    <w:p w:rsidR="00FD0EA6" w:rsidRDefault="00FD0EA6" w:rsidP="00671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782"/>
    <w:multiLevelType w:val="multilevel"/>
    <w:tmpl w:val="6CE6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C10"/>
    <w:rsid w:val="00671C10"/>
    <w:rsid w:val="00FC02A1"/>
    <w:rsid w:val="00FD0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FF15"/>
  <w15:chartTrackingRefBased/>
  <w15:docId w15:val="{AA611A30-DC19-4563-A351-4C4E79CA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C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C10"/>
  </w:style>
  <w:style w:type="paragraph" w:styleId="Footer">
    <w:name w:val="footer"/>
    <w:basedOn w:val="Normal"/>
    <w:link w:val="FooterChar"/>
    <w:uiPriority w:val="99"/>
    <w:unhideWhenUsed/>
    <w:rsid w:val="00671C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62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2021-08-28T17:25:00Z</dcterms:created>
  <dcterms:modified xsi:type="dcterms:W3CDTF">2021-08-28T17:28:00Z</dcterms:modified>
</cp:coreProperties>
</file>