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u w:val="single"/>
          <w:lang w:eastAsia="en-IN"/>
        </w:rPr>
        <w:t>EXCLUSIVE DISTRIBUTOR AGREEMENT</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This Exclusive Distributorship Agreement ("Agreement") is made and effective this ______________ (Date), by and between ("Distributor") ________________________ (Name and Address) and ("Manufacturer") ____________________________________ (Name and Address).  Manufacturer desires to appoint Distributor, and Distributor desires to accept appointment, as an exclusive distributor of Manufacturer's products within a defined area as set forth herein.</w:t>
      </w:r>
    </w:p>
    <w:p w:rsidR="004C6ABE" w:rsidRPr="004C6ABE" w:rsidRDefault="004C6ABE" w:rsidP="004C6ABE">
      <w:pPr>
        <w:spacing w:after="0" w:line="240" w:lineRule="auto"/>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Therefore, in consideration of the mutual agreements and promises set forth herein, it is agreed:   </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1</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RIGHTS GRANTED</w:t>
      </w:r>
    </w:p>
    <w:p w:rsidR="004C6ABE" w:rsidRPr="004C6ABE" w:rsidRDefault="004C6ABE" w:rsidP="004C6ABE">
      <w:pPr>
        <w:spacing w:after="0" w:line="240" w:lineRule="auto"/>
        <w:ind w:hanging="36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1.1 Manufacturer hereby grants to Distributor the exclusive right, on the terms and conditions set forth herein, to purchase, inventory, promote and resell "Manufacturer's Products" (as defined below) within the following area (the "Territory"):  Nothing herein shall prevent or prohibit Manufacturer from selling any of Manufacturer's Products directly to the customers and other distributors in territories as defined as follows: </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2</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PRODUCTS</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2.1 The term "Manufacturer's Products," in this Agreement, shall mean the products, related service parts and accessories manufactured and/or sold by Manufacturer as follows: </w:t>
      </w:r>
    </w:p>
    <w:p w:rsidR="004C6ABE" w:rsidRPr="004C6ABE" w:rsidRDefault="004C6ABE" w:rsidP="004C6ABE">
      <w:pPr>
        <w:spacing w:after="240" w:line="240" w:lineRule="auto"/>
        <w:rPr>
          <w:rFonts w:ascii="Times New Roman" w:eastAsia="Times New Roman" w:hAnsi="Times New Roman" w:cs="Times New Roman"/>
          <w:sz w:val="24"/>
          <w:szCs w:val="24"/>
          <w:lang w:eastAsia="en-IN"/>
        </w:rPr>
      </w:pPr>
      <w:r w:rsidRPr="004C6ABE">
        <w:rPr>
          <w:rFonts w:ascii="Times New Roman" w:eastAsia="Times New Roman" w:hAnsi="Times New Roman" w:cs="Times New Roman"/>
          <w:sz w:val="24"/>
          <w:szCs w:val="24"/>
          <w:lang w:eastAsia="en-IN"/>
        </w:rPr>
        <w:br/>
      </w:r>
      <w:r w:rsidRPr="004C6ABE">
        <w:rPr>
          <w:rFonts w:ascii="Times New Roman" w:eastAsia="Times New Roman" w:hAnsi="Times New Roman" w:cs="Times New Roman"/>
          <w:sz w:val="24"/>
          <w:szCs w:val="24"/>
          <w:lang w:eastAsia="en-IN"/>
        </w:rPr>
        <w:br/>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3</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TERMS OF SALE</w:t>
      </w:r>
    </w:p>
    <w:p w:rsidR="004C6ABE" w:rsidRPr="004C6ABE" w:rsidRDefault="004C6ABE" w:rsidP="004C6ABE">
      <w:pPr>
        <w:spacing w:after="0" w:line="240" w:lineRule="auto"/>
        <w:ind w:hanging="36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 xml:space="preserve">3.1 All sales of Manufacturer's Products to Distributor shall be made pursuant to this Agreement at such prices and on such terms, as Manufacturer shall establish from time to time with at least thirty (30) days written notice.  All prices are Manufacturer's plant or warehouse location, unless otherwise stated in this Agreement.   Risk of loss due to damage or destruction of Manufacturer's Products shall be the responsibility of the Distributor after delivery to the carrier for shipment.  Manufacturer will select the shipper unless Distributor requests a reasonable alternative.  All orders are subject to acceptance by Manufacturer.  Except as otherwise expressly agreed by Manufacturer in advance, this Agreement shall control all aspects of the dealings between the parties with respect to the Manufacturer's Products and any additional or different terms in any Distributor order are hereby rejected unless the parties </w:t>
      </w:r>
      <w:r w:rsidRPr="004C6ABE">
        <w:rPr>
          <w:rFonts w:ascii="Times New Roman" w:eastAsia="Times New Roman" w:hAnsi="Times New Roman" w:cs="Times New Roman"/>
          <w:color w:val="000000"/>
          <w:sz w:val="24"/>
          <w:szCs w:val="24"/>
          <w:lang w:eastAsia="en-IN"/>
        </w:rPr>
        <w:lastRenderedPageBreak/>
        <w:t>specifically agree to them in advance of shipment and mutually sign another agreement to that effect.</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4</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PAYMENT</w:t>
      </w:r>
    </w:p>
    <w:p w:rsidR="004C6ABE" w:rsidRPr="004C6ABE" w:rsidRDefault="004C6ABE" w:rsidP="004C6ABE">
      <w:pPr>
        <w:spacing w:after="0" w:line="240" w:lineRule="auto"/>
        <w:ind w:hanging="36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4.1 Distributor shall pay all charges due hereunder within thirty (30) days after the date of Manufacturer's invoice.  Payment shall be made as shown on the invoice.  Manufacturer may impose a late payment charge of one percent (I.5%) per month on any overdue unpaid balances.</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5.</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MARKETING POLICIES</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5.1 Distributor will at all times maintain adequate inventories of Manufacturer's Products and will promote vigorously and effectively the sale of Manufacturer's Products through all channels of distribution prevailing in the Territory, in conformity with Manufacturer's established marketing policies and programs.  Distributor will use its best efforts to sell Manufacturer's Products to aggressive, reputable, and financially responsible dealers providing satisfactory consumer service throughout Distributor's primary marketing area.  Distributor is authorized to enter into written agreements with its dealers relating to the purchase, resale and service of Manufacturer's Products on forms approved by Manufacturer for this purpose.  The risk of collection from dealers, however, is entirely the risk undertaken by the Distributor.  The Distributor may not, under any circumstances, charge back Manufacturer for unpaid invoices by a dealer or dealers.</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6 </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DISTRIBUTOR’S GENERAL DUTIES</w:t>
      </w:r>
    </w:p>
    <w:p w:rsidR="004C6ABE" w:rsidRPr="004C6ABE" w:rsidRDefault="004C6ABE" w:rsidP="004C6ABE">
      <w:pPr>
        <w:spacing w:after="0" w:line="240" w:lineRule="auto"/>
        <w:ind w:hanging="36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6.1 Distributor shall maintain a place of business in the Territory, including suitable showroom facilities to display Manufacturer's Products.  Distributor shall provide maintenance service on Manufacturer's Products sold in the Territory, using qualified personnel and subject to service policies satisfactory to Manufacturer.</w:t>
      </w:r>
    </w:p>
    <w:p w:rsidR="004C6ABE" w:rsidRPr="004C6ABE" w:rsidRDefault="004C6ABE" w:rsidP="004C6ABE">
      <w:pPr>
        <w:spacing w:after="0" w:line="240" w:lineRule="auto"/>
        <w:ind w:hanging="36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6.2 Distributor shall hire sales personnel or appoint representatives to introduce, promote, market and sell Manufacturer's Products in the Territory.  Distributor shall adequately train such personnel and/or representatives.  Distributor shall employ sufficient numbers of sales personnel and/or representatives to market Manufacturer's Products in the Territory.</w:t>
      </w:r>
    </w:p>
    <w:p w:rsidR="004C6ABE" w:rsidRPr="004C6ABE" w:rsidRDefault="004C6ABE" w:rsidP="004C6ABE">
      <w:pPr>
        <w:spacing w:after="0" w:line="240" w:lineRule="auto"/>
        <w:ind w:hanging="36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6.3 Distributor agrees not to engage in the distribution promotion, marketing or sale of any goods or products that compete or conflict with Manufacturer's Products.  Distributor agrees to supply to Manufacturer a list of items handled by Distributor following Manufacturer's request to ensure that no conflict exists.</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Default="004C6ABE">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type="page"/>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lastRenderedPageBreak/>
        <w:t>CLAUSE 7</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SALES POLICIES</w:t>
      </w:r>
    </w:p>
    <w:p w:rsidR="004C6ABE" w:rsidRPr="004C6ABE" w:rsidRDefault="004C6ABE" w:rsidP="004C6ABE">
      <w:pPr>
        <w:spacing w:after="0" w:line="240" w:lineRule="auto"/>
        <w:ind w:hanging="36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7.1 Sales quotas, giving reasonable regard to past performance and market potential of the manufacturer's Products, may be established by Manufacturer from time to time.  Distributor agrees to employ sales personnel of demonstrated capacity to attain such quotas and consents to rewards directly to such personnel by Manufacturer in recognition of superior performance.</w:t>
      </w:r>
    </w:p>
    <w:p w:rsidR="004C6ABE" w:rsidRPr="004C6ABE" w:rsidRDefault="004C6ABE" w:rsidP="004C6ABE">
      <w:pPr>
        <w:spacing w:after="0" w:line="240" w:lineRule="auto"/>
        <w:ind w:hanging="36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7.2 Manufacturer will provide Distributor with merchandising assistance from time to time in the form of advertising programs, product and sales training, and field sales assistance.</w:t>
      </w:r>
    </w:p>
    <w:p w:rsidR="004C6ABE" w:rsidRPr="004C6ABE" w:rsidRDefault="004C6ABE" w:rsidP="004C6ABE">
      <w:pPr>
        <w:spacing w:after="0" w:line="240" w:lineRule="auto"/>
        <w:ind w:hanging="36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7.3 Distributor agrees to use such assistance in carrying out Manufacturer's merchandising and sales promotion policies.</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8</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ADVERTISING POLICIES</w:t>
      </w:r>
    </w:p>
    <w:p w:rsidR="004C6ABE" w:rsidRPr="004C6ABE" w:rsidRDefault="004C6ABE" w:rsidP="004C6ABE">
      <w:pPr>
        <w:spacing w:after="0" w:line="240" w:lineRule="auto"/>
        <w:ind w:hanging="36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8.1 Manufacturer will cooperate with Distributor and its dealers in providing for continuous and effective advertising and promotion of Manufacturer's Products throughout the Territory, and Distributor agrees at Distributor's expense to participate in, actively promote and faithfully comply with the terms and conditions of such cooperative advertising and merchandising programs as Manufacturer may establish and offer to Distributor from time to time.  Nothing herein shall prevent Distributor from separately advertising and marketing the Manufacturer's Products within the Territory, provided the form and content of the advertising or marketing materials are approved by Manufacturer in advance.</w:t>
      </w:r>
    </w:p>
    <w:p w:rsidR="004C6ABE" w:rsidRPr="004C6ABE" w:rsidRDefault="004C6ABE" w:rsidP="004C6ABE">
      <w:pPr>
        <w:spacing w:after="24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9</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WARRANTY POLICIES</w:t>
      </w:r>
    </w:p>
    <w:p w:rsidR="004C6ABE" w:rsidRPr="004C6ABE" w:rsidRDefault="004C6ABE" w:rsidP="004C6ABE">
      <w:pPr>
        <w:spacing w:after="0" w:line="240" w:lineRule="auto"/>
        <w:ind w:hanging="36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9.1 If any of Manufacturer's Products are proven to Man</w:t>
      </w:r>
      <w:r>
        <w:rPr>
          <w:rFonts w:ascii="Times New Roman" w:eastAsia="Times New Roman" w:hAnsi="Times New Roman" w:cs="Times New Roman"/>
          <w:color w:val="000000"/>
          <w:sz w:val="24"/>
          <w:szCs w:val="24"/>
          <w:lang w:eastAsia="en-IN"/>
        </w:rPr>
        <w:t xml:space="preserve">ufacturer's satisfaction </w:t>
      </w:r>
      <w:r w:rsidRPr="004C6ABE">
        <w:rPr>
          <w:rFonts w:ascii="Times New Roman" w:eastAsia="Times New Roman" w:hAnsi="Times New Roman" w:cs="Times New Roman"/>
          <w:color w:val="000000"/>
          <w:sz w:val="24"/>
          <w:szCs w:val="24"/>
          <w:lang w:eastAsia="en-IN"/>
        </w:rPr>
        <w:t xml:space="preserve"> to have been defective at time of sale to Distributor, Manufacturer will make an appropriate adjustment in the original sales price of such product or, at Manufacturer's election, replace the defective product.  Manufacturer shall provide to Distributor information with respect to Manufacturer's limited warranty extended to the original consumer of Manufacturer's Products.  Manufacturer makes no warranty to distributor, or its customers, with respect to the products, either express or implied, including without limitation, the implied warranties of merchantability or fitness for a particular purpose.</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10</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INDEMNIFICATION</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 xml:space="preserve">10.1 Manufacturer agrees to protect Distributor and hold Distributor harmless from any loss or claim arising out of inherent defects in any of Manufacturer's Products existing at the time such product is sold by Manufacturer to Distributor, provided that Distributor gives Manufacturer immediate notice of </w:t>
      </w:r>
      <w:r w:rsidRPr="004C6ABE">
        <w:rPr>
          <w:rFonts w:ascii="Times New Roman" w:eastAsia="Times New Roman" w:hAnsi="Times New Roman" w:cs="Times New Roman"/>
          <w:color w:val="000000"/>
          <w:sz w:val="24"/>
          <w:szCs w:val="24"/>
          <w:lang w:eastAsia="en-IN"/>
        </w:rPr>
        <w:lastRenderedPageBreak/>
        <w:t>any such loss or claim and cooperates fully with Manufacturer in the handling thereof.</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10.2 Distributor agrees to protect Manufacturer and hold Manufacturer harmless from any loss or claim arising out of the negligence of Distributor, Distributor's agents, employees or representatives in the installation, use, sale or servicing of Manufacturer's Products or arising out of any representation or warranty made by Distributor, its agents, employees or representations with respect to Manufacturer's Products that exceeds Manufacturer's limited warranty.  Further, in the event that any of Distributor's dealers shall, with respect to any of Manufacturer's Products purchased from Distributor, fail to discharge the dealer's obligations to the original consumer pursuant to the terms and conditions of Manufacturer's product warranty and consumer service policies, Distributor agrees to discharge promptly such unfulfilled obligations.</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11</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ORDER PROCESSING AND RETURNS</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11.1 Manufacturer will employ its best efforts to fill Distributor's orders promptly on acceptance, but reserves the right to allot available inventories among distributors and end user customers at its discretion.</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11.2 Except for Manufacturer's products that are defective at the time of sale to Distributor, Manufacturer shall not be obligated to accept any of Manufacturer's Products that are returned.  In the event such returns are accepted, Manufacturer may impose a reasonable restocking charge.</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12</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FINANCIAL POLICIES</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12.1 Distributor acknowledges the importance to Manufacturer of Distributor's sound financial operation and Distributor expressly agrees that it will:</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12.2 Maintain and employ in connection with Distributor's business and operations under this Agreement such working capital and net worth as may be required to enable Distributor properly carry out and perform all of Distributor's duties, obligations and responsibilities under this Agreement;</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12.3 Pay promptly all amounts due Manufacturer in accordance with terms of sale extended by Manufacturer from time to time; </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12.4 Furnish Manufacturer with financial statements in such form as Manufacturer may reasonably require from time to time for credit purposes; and</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12.5 Furnish, at Manufacturer's request, a detailed reconciliation of Manufacturer's statements of account with Distributor's records, listing all differences, and showing net amount Distributor acknowledges to be due Manufacturer.</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12.6 In addition to any other right or remedy to which Manufacturer may be entitled, shipments may be suspended at Manufacturer's discretion in the event that Distributor fails to promptly and faithfully discharge each and every obligation in this Section.</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Default="004C6ABE">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type="page"/>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lastRenderedPageBreak/>
        <w:t>CLAUSE 13</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USE OF MANUFACTURER’S NAME</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13.1 Distributor will not use, authorize or permit the use of, the name or any other trademark or trade name owned by Manufacturer as part of its firm, corporate or business name in any way.  Distributor shall not contest the right of Manufacturer to exclusive use of any trademark or trade name used or claimed by Manufacturer.  Distributor may, subject to Manufacturer's policies regarding reproduction of same, utilize Manufacturer's name, trademarks and logos in advertising, on stationery and business cards, or on its website.</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14</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RELATIONSHIP OF PARTIES</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14.1 The relationship between Manufacturer and Distributor is that of vendor and vendee.  Distributor, its agents and employees shall, under no circumstances, be deemed employees, agents or representatives of Manufacturer.  Distributor will not modify any of Manufacturer's Products without written permission from Manufacturer.  Neither Distributor nor Manufacturer shall have any right to enter into any contract or commitment in the name of, or on behalf of the other, or to bind the other in any respect whatsoever.</w:t>
      </w:r>
    </w:p>
    <w:p w:rsidR="004C6ABE" w:rsidRPr="004C6ABE" w:rsidRDefault="004C6ABE" w:rsidP="004C6ABE">
      <w:pPr>
        <w:spacing w:after="24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15</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TERM AND TERMINATION</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15.1 Unless earlier terminated as provided below, the term of this Agreement shall commence on ________________ (Date) and shall continue until ______________ (Date).  At the end of the term, the Agreement shall continue until terminated by either party on at least 30 Days prior notice.</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15.2 Manufacturer may terminate at any time by written notice given to Distributor not less than ninety (90) days prior to the effective date of such notice in the event Manufacturer decides to terminate all outstanding distributor agreements for Manufacturer's Products and to offer a new or amended form of distributor agreement.</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15.3 Manufacturer may terminate this Agreement upon notice to Distributor on any of the following events: </w:t>
      </w:r>
    </w:p>
    <w:p w:rsidR="004C6ABE" w:rsidRPr="004C6ABE" w:rsidRDefault="004C6ABE" w:rsidP="004C6ABE">
      <w:pPr>
        <w:spacing w:after="0" w:line="240" w:lineRule="auto"/>
        <w:ind w:left="480" w:hanging="24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 failure of Distributor to fulfil</w:t>
      </w:r>
      <w:r w:rsidRPr="004C6ABE">
        <w:rPr>
          <w:rFonts w:ascii="Times New Roman" w:eastAsia="Times New Roman" w:hAnsi="Times New Roman" w:cs="Times New Roman"/>
          <w:b/>
          <w:bCs/>
          <w:color w:val="000000"/>
          <w:sz w:val="24"/>
          <w:szCs w:val="24"/>
          <w:lang w:eastAsia="en-IN"/>
        </w:rPr>
        <w:t xml:space="preserve"> </w:t>
      </w:r>
      <w:r w:rsidRPr="004C6ABE">
        <w:rPr>
          <w:rFonts w:ascii="Times New Roman" w:eastAsia="Times New Roman" w:hAnsi="Times New Roman" w:cs="Times New Roman"/>
          <w:color w:val="000000"/>
          <w:sz w:val="24"/>
          <w:szCs w:val="24"/>
          <w:lang w:eastAsia="en-IN"/>
        </w:rPr>
        <w:t>or perform any one of the duties, obligations or responsibilities of Distributor in this Agreement, which failure not cured within 30 Days’ notice from Manufacturer; </w:t>
      </w:r>
    </w:p>
    <w:p w:rsidR="004C6ABE" w:rsidRPr="004C6ABE" w:rsidRDefault="004C6ABE" w:rsidP="004C6ABE">
      <w:pPr>
        <w:spacing w:after="0" w:line="240" w:lineRule="auto"/>
        <w:ind w:left="480" w:hanging="24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(2) any assignment by Distributor of any interest in this agreement or delegation of Distributor’s obligations without Manufacturer's written consent; </w:t>
      </w:r>
    </w:p>
    <w:p w:rsidR="004C6ABE" w:rsidRPr="004C6ABE" w:rsidRDefault="004C6ABE" w:rsidP="004C6ABE">
      <w:pPr>
        <w:spacing w:after="0" w:line="240" w:lineRule="auto"/>
        <w:ind w:left="480" w:hanging="24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(3) any sale, transfer or relinquishment, voluntary or involuntary, by operation of law or otherwise, of a material interest in the direct or indirect ownership or any change in the managers of Distributor; </w:t>
      </w:r>
    </w:p>
    <w:p w:rsidR="004C6ABE" w:rsidRPr="004C6ABE" w:rsidRDefault="004C6ABE" w:rsidP="004C6ABE">
      <w:pPr>
        <w:spacing w:after="0" w:line="240" w:lineRule="auto"/>
        <w:ind w:left="480" w:hanging="24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(4) failure of Distributor for any reason to function in the ordinary course of business; </w:t>
      </w:r>
    </w:p>
    <w:p w:rsidR="004C6ABE" w:rsidRPr="004C6ABE" w:rsidRDefault="004C6ABE" w:rsidP="004C6ABE">
      <w:pPr>
        <w:spacing w:after="0" w:line="240" w:lineRule="auto"/>
        <w:ind w:left="480" w:hanging="24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lastRenderedPageBreak/>
        <w:t>(5) conviction in a court of competent jurisdiction of Distributor, or of a significant partner, principal officer or major stockholder of Distributor for any violation of law that, in Manufacturer's opinion, to affect adversely the operation or business of Distributor or the good name, goodwill, or reputation of Manufacturer, products of Manufacturer, or Distributor; or </w:t>
      </w:r>
    </w:p>
    <w:p w:rsidR="004C6ABE" w:rsidRPr="004C6ABE" w:rsidRDefault="004C6ABE" w:rsidP="004C6ABE">
      <w:pPr>
        <w:spacing w:after="0" w:line="240" w:lineRule="auto"/>
        <w:ind w:left="480" w:hanging="24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(6) submission by Distributor to Manufacturer of fraudulent reports or statements, including, without limitation, claims for any refund, credit, rebate, incentive, allowance, discount, reimbursement or other payment by Manufacturer.</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16</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OBLIGATIONS AND TERMINATIONS</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16.1 On termination of this Agreement, Distributor shall cease to be an authorized distributor. All amounts owing by Distributor to Manufacturer shall, notwithstanding prior terms of sale, become immediately due and payable;</w:t>
      </w:r>
    </w:p>
    <w:p w:rsidR="004C6ABE" w:rsidRPr="004C6ABE" w:rsidRDefault="004C6ABE" w:rsidP="004C6ABE">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4C6ABE">
        <w:rPr>
          <w:rFonts w:ascii="Times New Roman" w:eastAsia="Times New Roman" w:hAnsi="Times New Roman" w:cs="Times New Roman"/>
          <w:color w:val="000000"/>
          <w:sz w:val="24"/>
          <w:szCs w:val="24"/>
          <w:lang w:eastAsia="en-IN"/>
        </w:rPr>
        <w:t>All unshipped orders shall be cancelled without liability of either party to the other;</w:t>
      </w:r>
    </w:p>
    <w:p w:rsidR="004C6ABE" w:rsidRPr="004C6ABE" w:rsidRDefault="004C6ABE" w:rsidP="004C6ABE">
      <w:pPr>
        <w:numPr>
          <w:ilvl w:val="0"/>
          <w:numId w:val="2"/>
        </w:numPr>
        <w:spacing w:after="0" w:line="240" w:lineRule="auto"/>
        <w:jc w:val="both"/>
        <w:textAlignment w:val="baseline"/>
        <w:rPr>
          <w:rFonts w:ascii="Calibri" w:eastAsia="Times New Roman" w:hAnsi="Calibri" w:cs="Calibri"/>
          <w:color w:val="000000"/>
          <w:sz w:val="20"/>
          <w:szCs w:val="20"/>
          <w:lang w:eastAsia="en-IN"/>
        </w:rPr>
      </w:pPr>
      <w:r w:rsidRPr="004C6ABE">
        <w:rPr>
          <w:rFonts w:ascii="Times New Roman" w:eastAsia="Times New Roman" w:hAnsi="Times New Roman" w:cs="Times New Roman"/>
          <w:color w:val="000000"/>
          <w:sz w:val="24"/>
          <w:szCs w:val="24"/>
          <w:lang w:eastAsia="en-IN"/>
        </w:rPr>
        <w:t>Distributor will resell and deliver to Manufacturer on demand, free and clear of liens and encumbrances, such of Manufacturer's Products and materials bearing Manufacturer's name as Manufacturer shall elect to repurchase, at a mutually agree price, but not in excess of Manufacturer's current price to distributors for such products and materials, provided that Manufacturer shall not be obligated to pay Distributor for any item originally provided free of charge; </w:t>
      </w:r>
    </w:p>
    <w:p w:rsidR="004C6ABE" w:rsidRPr="004C6ABE" w:rsidRDefault="004C6ABE" w:rsidP="004C6ABE">
      <w:pPr>
        <w:numPr>
          <w:ilvl w:val="0"/>
          <w:numId w:val="2"/>
        </w:numPr>
        <w:spacing w:after="0" w:line="240" w:lineRule="auto"/>
        <w:jc w:val="both"/>
        <w:textAlignment w:val="baseline"/>
        <w:rPr>
          <w:rFonts w:ascii="Calibri" w:eastAsia="Times New Roman" w:hAnsi="Calibri" w:cs="Calibri"/>
          <w:color w:val="000000"/>
          <w:sz w:val="20"/>
          <w:szCs w:val="20"/>
          <w:lang w:eastAsia="en-IN"/>
        </w:rPr>
      </w:pPr>
      <w:r w:rsidRPr="004C6ABE">
        <w:rPr>
          <w:rFonts w:ascii="Times New Roman" w:eastAsia="Times New Roman" w:hAnsi="Times New Roman" w:cs="Times New Roman"/>
          <w:color w:val="000000"/>
          <w:sz w:val="24"/>
          <w:szCs w:val="24"/>
          <w:lang w:eastAsia="en-IN"/>
        </w:rPr>
        <w:t>Neither party shall be liable to the other because of such termination for compensation, reimbursement or damages on account of the loss of prospective profits or anticipated sales, or on account of expenditures, investments, lease or commitments in connection with the business or goodwill of Manufacturer or Distributor or for any other reason whatsoever growing out of such termination.</w:t>
      </w:r>
    </w:p>
    <w:p w:rsidR="004C6ABE" w:rsidRPr="004C6ABE" w:rsidRDefault="004C6ABE" w:rsidP="004C6ABE">
      <w:pPr>
        <w:numPr>
          <w:ilvl w:val="0"/>
          <w:numId w:val="2"/>
        </w:numPr>
        <w:spacing w:after="0" w:line="240" w:lineRule="auto"/>
        <w:jc w:val="both"/>
        <w:textAlignment w:val="baseline"/>
        <w:rPr>
          <w:rFonts w:ascii="Calibri" w:eastAsia="Times New Roman" w:hAnsi="Calibri" w:cs="Calibri"/>
          <w:color w:val="000000"/>
          <w:sz w:val="20"/>
          <w:szCs w:val="20"/>
          <w:lang w:eastAsia="en-IN"/>
        </w:rPr>
      </w:pPr>
      <w:r w:rsidRPr="004C6ABE">
        <w:rPr>
          <w:rFonts w:ascii="Times New Roman" w:eastAsia="Times New Roman" w:hAnsi="Times New Roman" w:cs="Times New Roman"/>
          <w:color w:val="000000"/>
          <w:sz w:val="24"/>
          <w:szCs w:val="24"/>
          <w:lang w:eastAsia="en-IN"/>
        </w:rPr>
        <w:t>In sum, both parties acknowledge that termination of this Agreement at some point is highly probable and should be treated in the ordinary course of business with both parties exerting their best efforts to end the relationship amicably.</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17</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NOTICES</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17.1 Any notice required by this Agreement or given in connection with it, shall be in writing and shall be given to the appropriate party by personal delivery or recognized overnight services such as Federal Express.</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If to Manufacturer: ________________________________(Name &amp; Address)</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If to Distributor:  __________________________________(Name &amp; Address)</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lastRenderedPageBreak/>
        <w:t>CLAUSE 18</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NO WAIVER</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18.1 The waiver or failure of either party to exercise in any respect any right provided in this agreement shall not be deemed a waiver of any other right or remedy to which the party may be entitled.</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19</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ENTIRETY OF AGREEMENT</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19.1 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4C6ABE" w:rsidRPr="004C6ABE" w:rsidRDefault="004C6ABE" w:rsidP="004C6ABE">
      <w:pPr>
        <w:spacing w:after="240" w:line="240" w:lineRule="auto"/>
        <w:rPr>
          <w:rFonts w:ascii="Times New Roman" w:eastAsia="Times New Roman" w:hAnsi="Times New Roman" w:cs="Times New Roman"/>
          <w:sz w:val="24"/>
          <w:szCs w:val="24"/>
          <w:lang w:eastAsia="en-IN"/>
        </w:rPr>
      </w:pPr>
      <w:r w:rsidRPr="004C6ABE">
        <w:rPr>
          <w:rFonts w:ascii="Times New Roman" w:eastAsia="Times New Roman" w:hAnsi="Times New Roman" w:cs="Times New Roman"/>
          <w:sz w:val="24"/>
          <w:szCs w:val="24"/>
          <w:lang w:eastAsia="en-IN"/>
        </w:rPr>
        <w:br/>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20 </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GOVERNING LAW</w:t>
      </w:r>
    </w:p>
    <w:p w:rsidR="004C6ABE" w:rsidRPr="004C6ABE" w:rsidRDefault="004C6ABE" w:rsidP="004C6ABE">
      <w:pPr>
        <w:spacing w:after="0" w:line="240" w:lineRule="auto"/>
        <w:ind w:hanging="60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 20.1 This Agreement shall be construed and enforced according to the Indian Laws and any dispute under this Agreement must be brought in this venue and no other.</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21</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HEADINGS IN THIS AGREEMENT</w:t>
      </w:r>
    </w:p>
    <w:p w:rsidR="004C6ABE" w:rsidRPr="004C6ABE" w:rsidRDefault="004C6ABE" w:rsidP="004C6ABE">
      <w:pPr>
        <w:spacing w:after="0" w:line="240" w:lineRule="auto"/>
        <w:ind w:hanging="60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 21.1 The headings in this Agreement are for convenience only, confirm no rights or obligations in either party, and do not alter any terms of this Agreement.</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CLAUSE 22</w:t>
      </w:r>
    </w:p>
    <w:p w:rsidR="004C6ABE" w:rsidRPr="004C6ABE" w:rsidRDefault="004C6ABE" w:rsidP="004C6ABE">
      <w:pPr>
        <w:spacing w:after="0" w:line="240" w:lineRule="auto"/>
        <w:jc w:val="center"/>
        <w:rPr>
          <w:rFonts w:ascii="Times New Roman" w:eastAsia="Times New Roman" w:hAnsi="Times New Roman" w:cs="Times New Roman"/>
          <w:sz w:val="24"/>
          <w:szCs w:val="24"/>
          <w:lang w:eastAsia="en-IN"/>
        </w:rPr>
      </w:pPr>
      <w:r w:rsidRPr="004C6ABE">
        <w:rPr>
          <w:rFonts w:ascii="Times New Roman" w:eastAsia="Times New Roman" w:hAnsi="Times New Roman" w:cs="Times New Roman"/>
          <w:b/>
          <w:bCs/>
          <w:color w:val="000000"/>
          <w:sz w:val="24"/>
          <w:szCs w:val="24"/>
          <w:lang w:eastAsia="en-IN"/>
        </w:rPr>
        <w:t>SEVERABILITY</w:t>
      </w:r>
    </w:p>
    <w:p w:rsidR="004C6ABE" w:rsidRPr="004C6ABE" w:rsidRDefault="004C6ABE" w:rsidP="004C6ABE">
      <w:pPr>
        <w:spacing w:after="0" w:line="240" w:lineRule="auto"/>
        <w:ind w:hanging="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22.1 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4C6ABE" w:rsidRPr="004C6ABE" w:rsidRDefault="004C6ABE" w:rsidP="004C6ABE">
      <w:pPr>
        <w:pBdr>
          <w:bottom w:val="single" w:sz="4" w:space="1" w:color="auto"/>
        </w:pBdr>
        <w:spacing w:after="240" w:line="240" w:lineRule="auto"/>
        <w:rPr>
          <w:rFonts w:ascii="Times New Roman" w:eastAsia="Times New Roman" w:hAnsi="Times New Roman" w:cs="Times New Roman"/>
          <w:sz w:val="24"/>
          <w:szCs w:val="24"/>
          <w:lang w:eastAsia="en-IN"/>
        </w:rPr>
      </w:pPr>
      <w:bookmarkStart w:id="0" w:name="_GoBack"/>
      <w:bookmarkEnd w:id="0"/>
    </w:p>
    <w:p w:rsidR="004C6ABE" w:rsidRPr="004C6ABE" w:rsidRDefault="004C6ABE" w:rsidP="004C6ABE">
      <w:pPr>
        <w:spacing w:after="0" w:line="240" w:lineRule="auto"/>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[THE REST OF THIS PAGE HAS BEEN INTENTIONALLY LEFT BLANK]</w:t>
      </w:r>
    </w:p>
    <w:p w:rsidR="004C6ABE" w:rsidRPr="004C6ABE" w:rsidRDefault="004C6ABE" w:rsidP="004C6ABE">
      <w:pPr>
        <w:spacing w:after="240" w:line="240" w:lineRule="auto"/>
        <w:rPr>
          <w:rFonts w:ascii="Times New Roman" w:eastAsia="Times New Roman" w:hAnsi="Times New Roman" w:cs="Times New Roman"/>
          <w:sz w:val="24"/>
          <w:szCs w:val="24"/>
          <w:lang w:eastAsia="en-IN"/>
        </w:rPr>
      </w:pPr>
      <w:r w:rsidRPr="004C6ABE">
        <w:rPr>
          <w:rFonts w:ascii="Times New Roman" w:eastAsia="Times New Roman" w:hAnsi="Times New Roman" w:cs="Times New Roman"/>
          <w:sz w:val="24"/>
          <w:szCs w:val="24"/>
          <w:lang w:eastAsia="en-IN"/>
        </w:rPr>
        <w:br/>
      </w:r>
      <w:r w:rsidRPr="004C6ABE">
        <w:rPr>
          <w:rFonts w:ascii="Times New Roman" w:eastAsia="Times New Roman" w:hAnsi="Times New Roman" w:cs="Times New Roman"/>
          <w:sz w:val="24"/>
          <w:szCs w:val="24"/>
          <w:lang w:eastAsia="en-IN"/>
        </w:rPr>
        <w:br/>
      </w:r>
      <w:r w:rsidRPr="004C6ABE">
        <w:rPr>
          <w:rFonts w:ascii="Times New Roman" w:eastAsia="Times New Roman" w:hAnsi="Times New Roman" w:cs="Times New Roman"/>
          <w:sz w:val="24"/>
          <w:szCs w:val="24"/>
          <w:lang w:eastAsia="en-IN"/>
        </w:rPr>
        <w:br/>
      </w:r>
      <w:r w:rsidRPr="004C6ABE">
        <w:rPr>
          <w:rFonts w:ascii="Times New Roman" w:eastAsia="Times New Roman" w:hAnsi="Times New Roman" w:cs="Times New Roman"/>
          <w:sz w:val="24"/>
          <w:szCs w:val="24"/>
          <w:lang w:eastAsia="en-IN"/>
        </w:rPr>
        <w:br/>
      </w:r>
      <w:r w:rsidRPr="004C6ABE">
        <w:rPr>
          <w:rFonts w:ascii="Times New Roman" w:eastAsia="Times New Roman" w:hAnsi="Times New Roman" w:cs="Times New Roman"/>
          <w:sz w:val="24"/>
          <w:szCs w:val="24"/>
          <w:lang w:eastAsia="en-IN"/>
        </w:rPr>
        <w:br/>
      </w:r>
      <w:r w:rsidRPr="004C6ABE">
        <w:rPr>
          <w:rFonts w:ascii="Times New Roman" w:eastAsia="Times New Roman" w:hAnsi="Times New Roman" w:cs="Times New Roman"/>
          <w:sz w:val="24"/>
          <w:szCs w:val="24"/>
          <w:lang w:eastAsia="en-IN"/>
        </w:rPr>
        <w:br/>
      </w:r>
      <w:r w:rsidRPr="004C6ABE">
        <w:rPr>
          <w:rFonts w:ascii="Times New Roman" w:eastAsia="Times New Roman" w:hAnsi="Times New Roman" w:cs="Times New Roman"/>
          <w:sz w:val="24"/>
          <w:szCs w:val="24"/>
          <w:lang w:eastAsia="en-IN"/>
        </w:rPr>
        <w:br/>
      </w:r>
      <w:r w:rsidRPr="004C6ABE">
        <w:rPr>
          <w:rFonts w:ascii="Times New Roman" w:eastAsia="Times New Roman" w:hAnsi="Times New Roman" w:cs="Times New Roman"/>
          <w:sz w:val="24"/>
          <w:szCs w:val="24"/>
          <w:lang w:eastAsia="en-IN"/>
        </w:rPr>
        <w:br/>
      </w:r>
      <w:r w:rsidRPr="004C6ABE">
        <w:rPr>
          <w:rFonts w:ascii="Times New Roman" w:eastAsia="Times New Roman" w:hAnsi="Times New Roman" w:cs="Times New Roman"/>
          <w:sz w:val="24"/>
          <w:szCs w:val="24"/>
          <w:lang w:eastAsia="en-IN"/>
        </w:rPr>
        <w:lastRenderedPageBreak/>
        <w:br/>
      </w:r>
    </w:p>
    <w:p w:rsidR="004C6ABE" w:rsidRPr="004C6ABE" w:rsidRDefault="004C6ABE" w:rsidP="004C6ABE">
      <w:pPr>
        <w:spacing w:after="0" w:line="240" w:lineRule="auto"/>
        <w:ind w:left="240" w:hanging="36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 In Witness whereof</w:t>
      </w:r>
      <w:r w:rsidRPr="004C6ABE">
        <w:rPr>
          <w:rFonts w:ascii="Times New Roman" w:eastAsia="Times New Roman" w:hAnsi="Times New Roman" w:cs="Times New Roman"/>
          <w:b/>
          <w:bCs/>
          <w:color w:val="000000"/>
          <w:sz w:val="24"/>
          <w:szCs w:val="24"/>
          <w:lang w:eastAsia="en-IN"/>
        </w:rPr>
        <w:t xml:space="preserve">, </w:t>
      </w:r>
      <w:r w:rsidRPr="004C6ABE">
        <w:rPr>
          <w:rFonts w:ascii="Times New Roman" w:eastAsia="Times New Roman" w:hAnsi="Times New Roman" w:cs="Times New Roman"/>
          <w:color w:val="000000"/>
          <w:sz w:val="24"/>
          <w:szCs w:val="24"/>
          <w:lang w:eastAsia="en-IN"/>
        </w:rPr>
        <w:t>the parties have executed this Agreement as of the date first written above.</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ind w:firstLine="36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_________________________                      _______________________</w:t>
      </w:r>
    </w:p>
    <w:p w:rsidR="004C6ABE" w:rsidRPr="004C6ABE" w:rsidRDefault="004C6ABE" w:rsidP="004C6ABE">
      <w:pPr>
        <w:spacing w:after="0" w:line="240" w:lineRule="auto"/>
        <w:ind w:firstLine="480"/>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Manufacturer                                                Distributor</w:t>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r w:rsidRPr="004C6ABE">
        <w:rPr>
          <w:rFonts w:ascii="SimSun" w:eastAsia="SimSun" w:hAnsi="SimSun" w:cs="Times New Roman" w:hint="eastAsia"/>
          <w:color w:val="000000"/>
          <w:sz w:val="24"/>
          <w:szCs w:val="24"/>
          <w:lang w:eastAsia="en-IN"/>
        </w:rPr>
        <w:br/>
      </w:r>
      <w:r w:rsidRPr="004C6ABE">
        <w:rPr>
          <w:rFonts w:ascii="SimSun" w:eastAsia="SimSun" w:hAnsi="SimSun" w:cs="Times New Roman" w:hint="eastAsia"/>
          <w:color w:val="000000"/>
          <w:sz w:val="24"/>
          <w:szCs w:val="24"/>
          <w:lang w:eastAsia="en-IN"/>
        </w:rPr>
        <w:br/>
      </w:r>
    </w:p>
    <w:p w:rsidR="004C6ABE" w:rsidRPr="004C6ABE" w:rsidRDefault="004C6ABE" w:rsidP="004C6ABE">
      <w:pPr>
        <w:spacing w:after="0" w:line="240" w:lineRule="auto"/>
        <w:rPr>
          <w:rFonts w:ascii="Times New Roman" w:eastAsia="Times New Roman" w:hAnsi="Times New Roman" w:cs="Times New Roman"/>
          <w:sz w:val="24"/>
          <w:szCs w:val="24"/>
          <w:lang w:eastAsia="en-IN"/>
        </w:rPr>
      </w:pPr>
    </w:p>
    <w:p w:rsidR="004C6ABE" w:rsidRPr="004C6ABE" w:rsidRDefault="004C6ABE" w:rsidP="004C6ABE">
      <w:pPr>
        <w:spacing w:after="0" w:line="240" w:lineRule="auto"/>
        <w:jc w:val="both"/>
        <w:rPr>
          <w:rFonts w:ascii="Times New Roman" w:eastAsia="Times New Roman" w:hAnsi="Times New Roman" w:cs="Times New Roman"/>
          <w:sz w:val="24"/>
          <w:szCs w:val="24"/>
          <w:lang w:eastAsia="en-IN"/>
        </w:rPr>
      </w:pPr>
      <w:r w:rsidRPr="004C6ABE">
        <w:rPr>
          <w:rFonts w:ascii="Times New Roman" w:eastAsia="Times New Roman" w:hAnsi="Times New Roman" w:cs="Times New Roman"/>
          <w:color w:val="000000"/>
          <w:sz w:val="24"/>
          <w:szCs w:val="24"/>
          <w:lang w:eastAsia="en-IN"/>
        </w:rPr>
        <w:t>[THE REST OF THIS PAGE HAS BEEN INTENTIONALLY LEFT BLANK]</w:t>
      </w:r>
    </w:p>
    <w:p w:rsidR="00FC02A1" w:rsidRDefault="004C6ABE" w:rsidP="004C6ABE">
      <w:r w:rsidRPr="004C6ABE">
        <w:rPr>
          <w:rFonts w:ascii="Times New Roman" w:eastAsia="Times New Roman" w:hAnsi="Times New Roman" w:cs="Times New Roman"/>
          <w:sz w:val="24"/>
          <w:szCs w:val="24"/>
          <w:lang w:eastAsia="en-IN"/>
        </w:rPr>
        <w:br/>
      </w:r>
      <w:r w:rsidRPr="004C6ABE">
        <w:rPr>
          <w:rFonts w:ascii="Times New Roman" w:eastAsia="Times New Roman" w:hAnsi="Times New Roman" w:cs="Times New Roman"/>
          <w:sz w:val="24"/>
          <w:szCs w:val="24"/>
          <w:lang w:eastAsia="en-IN"/>
        </w:rPr>
        <w:br/>
      </w:r>
    </w:p>
    <w:sectPr w:rsidR="00FC02A1" w:rsidSect="004C6ABE">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6AB3" w:rsidRDefault="00F86AB3" w:rsidP="004C6ABE">
      <w:pPr>
        <w:spacing w:after="0" w:line="240" w:lineRule="auto"/>
      </w:pPr>
      <w:r>
        <w:separator/>
      </w:r>
    </w:p>
  </w:endnote>
  <w:endnote w:type="continuationSeparator" w:id="0">
    <w:p w:rsidR="00F86AB3" w:rsidRDefault="00F86AB3" w:rsidP="004C6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5865043"/>
      <w:docPartObj>
        <w:docPartGallery w:val="Page Numbers (Bottom of Page)"/>
        <w:docPartUnique/>
      </w:docPartObj>
    </w:sdtPr>
    <w:sdtEndPr>
      <w:rPr>
        <w:noProof/>
      </w:rPr>
    </w:sdtEndPr>
    <w:sdtContent>
      <w:p w:rsidR="004C6ABE" w:rsidRDefault="004C6ABE">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rsidR="004C6ABE" w:rsidRDefault="004C6AB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6AB3" w:rsidRDefault="00F86AB3" w:rsidP="004C6ABE">
      <w:pPr>
        <w:spacing w:after="0" w:line="240" w:lineRule="auto"/>
      </w:pPr>
      <w:r>
        <w:separator/>
      </w:r>
    </w:p>
  </w:footnote>
  <w:footnote w:type="continuationSeparator" w:id="0">
    <w:p w:rsidR="00F86AB3" w:rsidRDefault="00F86AB3" w:rsidP="004C6A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B1216D"/>
    <w:multiLevelType w:val="multilevel"/>
    <w:tmpl w:val="1DCC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DD761F"/>
    <w:multiLevelType w:val="multilevel"/>
    <w:tmpl w:val="1DCC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upperLetter"/>
        <w:lvlText w:val="%1."/>
        <w:lvlJc w:val="left"/>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ABE"/>
    <w:rsid w:val="004C6ABE"/>
    <w:rsid w:val="00F86AB3"/>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A5E0"/>
  <w15:chartTrackingRefBased/>
  <w15:docId w15:val="{ED6B4AA6-D7CF-40BF-A113-9775A4443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6A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6ABE"/>
  </w:style>
  <w:style w:type="paragraph" w:styleId="Footer">
    <w:name w:val="footer"/>
    <w:basedOn w:val="Normal"/>
    <w:link w:val="FooterChar"/>
    <w:uiPriority w:val="99"/>
    <w:unhideWhenUsed/>
    <w:rsid w:val="004C6A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6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84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2469</Words>
  <Characters>14076</Characters>
  <Application>Microsoft Office Word</Application>
  <DocSecurity>0</DocSecurity>
  <Lines>117</Lines>
  <Paragraphs>33</Paragraphs>
  <ScaleCrop>false</ScaleCrop>
  <Company/>
  <LinksUpToDate>false</LinksUpToDate>
  <CharactersWithSpaces>16512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2021-08-28T17:28:00Z</dcterms:created>
  <dcterms:modified xsi:type="dcterms:W3CDTF">2021-08-28T17:30:00Z</dcterms:modified>
</cp:coreProperties>
</file>