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D31" w:rsidRPr="00042D31" w:rsidRDefault="00042D31" w:rsidP="00042D31">
      <w:pPr>
        <w:spacing w:before="240" w:after="60" w:line="240" w:lineRule="auto"/>
        <w:jc w:val="center"/>
        <w:rPr>
          <w:rFonts w:ascii="Times New Roman" w:eastAsia="Times New Roman" w:hAnsi="Times New Roman" w:cs="Times New Roman"/>
          <w:sz w:val="24"/>
          <w:szCs w:val="24"/>
          <w:lang w:eastAsia="en-IN"/>
        </w:rPr>
      </w:pPr>
      <w:r w:rsidRPr="00042D31">
        <w:rPr>
          <w:rFonts w:ascii="Times New Roman" w:eastAsia="Times New Roman" w:hAnsi="Times New Roman" w:cs="Times New Roman"/>
          <w:b/>
          <w:bCs/>
          <w:color w:val="000000"/>
          <w:sz w:val="28"/>
          <w:szCs w:val="28"/>
          <w:u w:val="single"/>
          <w:lang w:eastAsia="en-IN"/>
        </w:rPr>
        <w:t>FLEET SERVICE AGREEMENT</w:t>
      </w: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___________________________, referred to as GARAGE, and ___________________________, referred to as FLEET OWNER, agree:</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provide regular maintenance and repair services for FLEET OWNER for a period beginning on ____________________ and terminating on ________________________.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FLEET OWNER operates the following types of vehicles:</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perform all regularly scheduled mechanical maintenance as is provided for severe-commercial service for the vehicles in their manufacturers manuals. FLEET OWNER shall deliver all vehicles to GARAGE within 125 miles of the scheduled intervals for service.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perform regularly scheduled minor mechanical service within ½ working day from delivery, and any scheduled major service within 1 working day from delivery including provision of oil, filters and other parts specified for scheduled service.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maintain complete records of all service performed and shall retain these records for a period of two years after performance and shall permit inspection of the same by FLEET OWNER at all reasonable times.</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Unless otherwise provided, tires and batteries shall be separately billed as required.</w:t>
      </w: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For the performance of the regularly scheduled service, FLEET OWNER shall pay INR__________ (____________________________ &amp; __/100 Rs) for each minor service, and INR__________ (____________________________ &amp; __/100 Rs) for each major service.</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will provide major and unscheduled maintenance as required by vehicle needs.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bill for service as required using the manual for labour, and obtaining all parts from _____________________________________ at their most advantageous rate.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FLEET OWNER shall pay directly for parts.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charge a rate of INR______________________ (_____________________________ &amp; __/100 Rs) per hour for such service. As to all services provided herein, GARAGE shall give first priority to the work of FLEET OWNER.</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Unless delayed by the unavailability of parts, or by force majure, in the event that GARAGE fails to perform major or minor service in the time specified herein, GARAGE owner agrees to pay as liquidated damages, and not as a penalty, 50% of the average rental rate of the type of vehicle out of service per half day delay and 90% of the average rental rate per full day of delay to FLEET OWNER. The average rental rate shall be determined by obtaining the maximum allowance permitted in India for its employees for such vehicles in the same city.  Such liquidated damages shall be deducted from the next monthly billing by GARAGE.</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shall at all times maintain garage keeper’s liability insurance in a minimum amount of INR__________ (___________________________ &amp; __/100 Rs) with a carrier reasonably acceptable to FLEET OWNER.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All services shall be billed monthly. FLEET OWNER pay any applicable sales or use taxes.</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Dated: _______________.</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_____________________                                       _____________________</w:t>
      </w:r>
    </w:p>
    <w:p w:rsidR="00042D31" w:rsidRPr="00042D31" w:rsidRDefault="00042D31" w:rsidP="00042D31">
      <w:pPr>
        <w:spacing w:after="0" w:line="240" w:lineRule="auto"/>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color w:val="000000"/>
          <w:sz w:val="24"/>
          <w:szCs w:val="24"/>
          <w:lang w:eastAsia="en-IN"/>
        </w:rPr>
        <w:t>GARAGE                                                                          FLEET OWNER</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pBdr>
          <w:bottom w:val="single" w:sz="12" w:space="0" w:color="000000"/>
        </w:pBdr>
        <w:spacing w:after="0" w:line="240" w:lineRule="auto"/>
        <w:ind w:hanging="480"/>
        <w:jc w:val="both"/>
        <w:rPr>
          <w:rFonts w:ascii="Times New Roman" w:eastAsia="Times New Roman" w:hAnsi="Times New Roman" w:cs="Times New Roman"/>
          <w:sz w:val="24"/>
          <w:szCs w:val="24"/>
          <w:lang w:eastAsia="en-IN"/>
        </w:rPr>
      </w:pPr>
      <w:r w:rsidRPr="00042D31">
        <w:rPr>
          <w:rFonts w:ascii="Times New Roman" w:eastAsia="Times New Roman" w:hAnsi="Times New Roman" w:cs="Times New Roman"/>
          <w:sz w:val="24"/>
          <w:szCs w:val="24"/>
          <w:lang w:eastAsia="en-IN"/>
        </w:rPr>
        <w:t> </w:t>
      </w:r>
    </w:p>
    <w:p w:rsidR="00042D31" w:rsidRPr="00042D31" w:rsidRDefault="00042D31" w:rsidP="00042D31">
      <w:pPr>
        <w:spacing w:after="0" w:line="240" w:lineRule="auto"/>
        <w:rPr>
          <w:rFonts w:ascii="Times New Roman" w:eastAsia="Times New Roman" w:hAnsi="Times New Roman" w:cs="Times New Roman"/>
          <w:sz w:val="24"/>
          <w:szCs w:val="24"/>
          <w:lang w:eastAsia="en-IN"/>
        </w:rPr>
      </w:pPr>
    </w:p>
    <w:p w:rsidR="00042D31" w:rsidRPr="00042D31" w:rsidRDefault="00042D31" w:rsidP="00042D31">
      <w:pPr>
        <w:spacing w:after="0" w:line="240" w:lineRule="auto"/>
        <w:rPr>
          <w:rFonts w:ascii="Times New Roman" w:eastAsia="Times New Roman" w:hAnsi="Times New Roman" w:cs="Times New Roman"/>
          <w:szCs w:val="24"/>
          <w:lang w:eastAsia="en-IN"/>
        </w:rPr>
      </w:pPr>
      <w:r w:rsidRPr="00042D31">
        <w:rPr>
          <w:rFonts w:ascii="Times New Roman" w:eastAsia="Times New Roman" w:hAnsi="Times New Roman" w:cs="Times New Roman"/>
          <w:color w:val="000000"/>
          <w:szCs w:val="24"/>
          <w:lang w:eastAsia="en-IN"/>
        </w:rPr>
        <w:t>[THE REST OF THIS PAGE HAS BEEN INTENTIONALLY LEFT BLANK]</w:t>
      </w:r>
    </w:p>
    <w:p w:rsidR="00FC02A1" w:rsidRDefault="00FC02A1">
      <w:bookmarkStart w:id="0" w:name="_GoBack"/>
      <w:bookmarkEnd w:id="0"/>
    </w:p>
    <w:sectPr w:rsidR="00FC02A1" w:rsidSect="00042D3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D2B" w:rsidRDefault="000D3D2B" w:rsidP="00042D31">
      <w:pPr>
        <w:spacing w:after="0" w:line="240" w:lineRule="auto"/>
      </w:pPr>
      <w:r>
        <w:separator/>
      </w:r>
    </w:p>
  </w:endnote>
  <w:endnote w:type="continuationSeparator" w:id="0">
    <w:p w:rsidR="000D3D2B" w:rsidRDefault="000D3D2B" w:rsidP="00042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1556075"/>
      <w:docPartObj>
        <w:docPartGallery w:val="Page Numbers (Bottom of Page)"/>
        <w:docPartUnique/>
      </w:docPartObj>
    </w:sdtPr>
    <w:sdtEndPr>
      <w:rPr>
        <w:noProof/>
      </w:rPr>
    </w:sdtEndPr>
    <w:sdtContent>
      <w:p w:rsidR="00042D31" w:rsidRDefault="00042D3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42D31" w:rsidRDefault="00042D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D2B" w:rsidRDefault="000D3D2B" w:rsidP="00042D31">
      <w:pPr>
        <w:spacing w:after="0" w:line="240" w:lineRule="auto"/>
      </w:pPr>
      <w:r>
        <w:separator/>
      </w:r>
    </w:p>
  </w:footnote>
  <w:footnote w:type="continuationSeparator" w:id="0">
    <w:p w:rsidR="000D3D2B" w:rsidRDefault="000D3D2B" w:rsidP="00042D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D31"/>
    <w:rsid w:val="00042D31"/>
    <w:rsid w:val="000D3D2B"/>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FE8509-AB44-413A-9803-A7A874C8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D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D31"/>
  </w:style>
  <w:style w:type="paragraph" w:styleId="Footer">
    <w:name w:val="footer"/>
    <w:basedOn w:val="Normal"/>
    <w:link w:val="FooterChar"/>
    <w:uiPriority w:val="99"/>
    <w:unhideWhenUsed/>
    <w:rsid w:val="00042D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94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2021-08-28T17:31:00Z</dcterms:created>
  <dcterms:modified xsi:type="dcterms:W3CDTF">2021-08-28T17:32:00Z</dcterms:modified>
</cp:coreProperties>
</file>