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603D"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1CC1039E"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33B476D4"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2D3F5FDC"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734D4147"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75CE3022"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02198590"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28258682"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42A5EE9D"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72BFCF27"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437B0E5E"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62E30815"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3ABA08F6" w14:textId="77777777" w:rsidR="003572C9" w:rsidRDefault="003572C9" w:rsidP="003572C9">
      <w:pPr>
        <w:tabs>
          <w:tab w:val="left" w:pos="567"/>
        </w:tabs>
        <w:spacing w:after="0" w:line="240" w:lineRule="auto"/>
        <w:jc w:val="both"/>
        <w:rPr>
          <w:rFonts w:ascii="Arial" w:eastAsia="Times New Roman" w:hAnsi="Arial" w:cs="Arial"/>
          <w:b/>
          <w:sz w:val="24"/>
          <w:szCs w:val="24"/>
        </w:rPr>
      </w:pPr>
    </w:p>
    <w:p w14:paraId="0DF69E76" w14:textId="77777777" w:rsidR="003572C9" w:rsidRPr="008630D5" w:rsidRDefault="003572C9" w:rsidP="003572C9">
      <w:pPr>
        <w:tabs>
          <w:tab w:val="left" w:pos="567"/>
        </w:tabs>
        <w:spacing w:after="0" w:line="240" w:lineRule="auto"/>
        <w:jc w:val="right"/>
        <w:rPr>
          <w:rFonts w:ascii="Arial" w:eastAsia="Times New Roman" w:hAnsi="Arial" w:cs="Arial"/>
          <w:b/>
          <w:sz w:val="24"/>
          <w:szCs w:val="24"/>
        </w:rPr>
      </w:pPr>
    </w:p>
    <w:p w14:paraId="4929C738" w14:textId="77777777" w:rsidR="003572C9" w:rsidRPr="008630D5" w:rsidRDefault="003572C9" w:rsidP="003572C9">
      <w:pPr>
        <w:tabs>
          <w:tab w:val="left" w:pos="567"/>
        </w:tabs>
        <w:spacing w:after="240" w:line="240" w:lineRule="auto"/>
        <w:jc w:val="center"/>
        <w:rPr>
          <w:rFonts w:ascii="Arial" w:eastAsia="Times New Roman" w:hAnsi="Arial" w:cs="Arial"/>
          <w:b/>
          <w:sz w:val="24"/>
          <w:szCs w:val="24"/>
        </w:rPr>
      </w:pPr>
      <w:r w:rsidRPr="008630D5">
        <w:rPr>
          <w:rFonts w:ascii="Arial" w:eastAsia="Times New Roman" w:hAnsi="Arial" w:cs="Arial"/>
          <w:b/>
          <w:sz w:val="24"/>
          <w:szCs w:val="24"/>
        </w:rPr>
        <w:t>INDENTURE OF MORTGAGE</w:t>
      </w:r>
    </w:p>
    <w:p w14:paraId="62CC8B94" w14:textId="77777777" w:rsidR="003572C9" w:rsidRPr="008630D5"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t>This</w:t>
      </w:r>
      <w:r w:rsidRPr="008630D5">
        <w:rPr>
          <w:rFonts w:ascii="Arial" w:eastAsia="Times New Roman" w:hAnsi="Arial" w:cs="Arial"/>
          <w:b/>
          <w:sz w:val="24"/>
          <w:szCs w:val="24"/>
        </w:rPr>
        <w:t xml:space="preserve"> INDENTURE </w:t>
      </w:r>
      <w:r w:rsidRPr="008630D5">
        <w:rPr>
          <w:rFonts w:ascii="Arial" w:eastAsia="Times New Roman" w:hAnsi="Arial" w:cs="Arial"/>
          <w:sz w:val="24"/>
          <w:szCs w:val="24"/>
        </w:rPr>
        <w:t xml:space="preserve">is made at the </w:t>
      </w:r>
      <w:r>
        <w:rPr>
          <w:rFonts w:ascii="Arial" w:eastAsia="Times New Roman" w:hAnsi="Arial" w:cs="Arial"/>
          <w:sz w:val="24"/>
          <w:szCs w:val="24"/>
        </w:rPr>
        <w:t xml:space="preserve">place </w:t>
      </w:r>
      <w:r w:rsidRPr="008630D5">
        <w:rPr>
          <w:rFonts w:ascii="Arial" w:eastAsia="Times New Roman" w:hAnsi="Arial" w:cs="Arial"/>
          <w:sz w:val="24"/>
          <w:szCs w:val="24"/>
        </w:rPr>
        <w:t xml:space="preserve">and on the </w:t>
      </w:r>
      <w:r>
        <w:rPr>
          <w:rFonts w:ascii="Arial" w:eastAsia="Times New Roman" w:hAnsi="Arial" w:cs="Arial"/>
          <w:sz w:val="24"/>
          <w:szCs w:val="24"/>
        </w:rPr>
        <w:t xml:space="preserve">date </w:t>
      </w:r>
      <w:r w:rsidRPr="008630D5">
        <w:rPr>
          <w:rFonts w:ascii="Arial" w:eastAsia="Times New Roman" w:hAnsi="Arial" w:cs="Arial"/>
          <w:sz w:val="24"/>
          <w:szCs w:val="24"/>
        </w:rPr>
        <w:t>specified in the Schedule I attached hereto by</w:t>
      </w:r>
    </w:p>
    <w:p w14:paraId="5C139D9B" w14:textId="21FC9518" w:rsidR="003572C9" w:rsidRPr="00971868" w:rsidRDefault="005834FA" w:rsidP="00971868">
      <w:pPr>
        <w:spacing w:after="240"/>
        <w:ind w:left="197" w:right="132"/>
        <w:jc w:val="both"/>
        <w:rPr>
          <w:rFonts w:ascii="Poppins" w:hAnsi="Poppins" w:cs="Poppins"/>
          <w:color w:val="000000"/>
          <w:sz w:val="18"/>
          <w:szCs w:val="18"/>
          <w:lang w:val="en-GB"/>
        </w:rPr>
      </w:pPr>
      <w:r w:rsidRPr="005834FA">
        <w:rPr>
          <w:rFonts w:ascii="Arial" w:eastAsia="Times New Roman" w:hAnsi="Arial" w:cs="Arial"/>
          <w:b/>
          <w:bCs/>
          <w:color w:val="000000"/>
          <w:sz w:val="24"/>
          <w:szCs w:val="24"/>
        </w:rPr>
        <w:t xml:space="preserve">: </w:t>
      </w:r>
      <w:r w:rsidR="00971868" w:rsidRPr="00971868">
        <w:rPr>
          <w:rFonts w:ascii="Poppins" w:hAnsi="Poppins" w:cs="Poppins"/>
          <w:b/>
          <w:bCs/>
          <w:color w:val="000000"/>
          <w:sz w:val="24"/>
          <w:szCs w:val="24"/>
          <w:lang w:val="en-GB"/>
        </w:rPr>
        <w:t>Mr</w:t>
      </w:r>
      <w:r w:rsidR="007F2FE7">
        <w:rPr>
          <w:rFonts w:ascii="Poppins" w:hAnsi="Poppins" w:cs="Poppins"/>
          <w:b/>
          <w:bCs/>
          <w:color w:val="000000"/>
          <w:sz w:val="24"/>
          <w:szCs w:val="24"/>
          <w:lang w:val="en-GB"/>
        </w:rPr>
        <w:t>.</w:t>
      </w:r>
      <w:r w:rsidR="00971868" w:rsidRPr="00971868">
        <w:rPr>
          <w:rFonts w:ascii="Poppins" w:hAnsi="Poppins" w:cs="Poppins"/>
          <w:b/>
          <w:bCs/>
          <w:color w:val="000000"/>
          <w:sz w:val="24"/>
          <w:szCs w:val="24"/>
          <w:lang w:val="en-GB"/>
        </w:rPr>
        <w:t xml:space="preserve"> </w:t>
      </w:r>
      <w:r w:rsidR="007F2FE7" w:rsidRPr="007F2FE7">
        <w:rPr>
          <w:rFonts w:ascii="Poppins" w:hAnsi="Poppins" w:cs="Poppins"/>
          <w:b/>
          <w:bCs/>
          <w:color w:val="000000"/>
          <w:sz w:val="24"/>
          <w:szCs w:val="24"/>
        </w:rPr>
        <w:t>Rakesh Singh</w:t>
      </w:r>
      <w:r w:rsidR="00D200FE">
        <w:rPr>
          <w:rFonts w:ascii="Poppins" w:hAnsi="Poppins" w:cs="Poppins"/>
          <w:b/>
          <w:bCs/>
          <w:color w:val="000000"/>
          <w:sz w:val="24"/>
          <w:szCs w:val="24"/>
          <w:lang w:val="en-GB"/>
        </w:rPr>
        <w:t xml:space="preserve"> </w:t>
      </w:r>
      <w:proofErr w:type="gramStart"/>
      <w:r w:rsidR="00D200FE">
        <w:rPr>
          <w:rFonts w:ascii="Poppins" w:hAnsi="Poppins" w:cs="Poppins"/>
          <w:b/>
          <w:bCs/>
          <w:color w:val="000000"/>
          <w:sz w:val="24"/>
          <w:szCs w:val="24"/>
          <w:lang w:val="en-GB"/>
        </w:rPr>
        <w:t>and  Mr.</w:t>
      </w:r>
      <w:proofErr w:type="gramEnd"/>
      <w:r w:rsidR="00D200FE">
        <w:rPr>
          <w:rFonts w:ascii="Poppins" w:hAnsi="Poppins" w:cs="Poppins"/>
          <w:b/>
          <w:bCs/>
          <w:color w:val="000000"/>
          <w:sz w:val="24"/>
          <w:szCs w:val="24"/>
          <w:lang w:val="en-GB"/>
        </w:rPr>
        <w:t xml:space="preserve"> Mukesh </w:t>
      </w:r>
      <w:proofErr w:type="spellStart"/>
      <w:r w:rsidR="00D200FE">
        <w:rPr>
          <w:rFonts w:ascii="Poppins" w:hAnsi="Poppins" w:cs="Poppins"/>
          <w:b/>
          <w:bCs/>
          <w:color w:val="000000"/>
          <w:sz w:val="24"/>
          <w:szCs w:val="24"/>
          <w:lang w:val="en-GB"/>
        </w:rPr>
        <w:t>singh</w:t>
      </w:r>
      <w:proofErr w:type="spellEnd"/>
      <w:r w:rsidR="00D200FE">
        <w:rPr>
          <w:rFonts w:ascii="Poppins" w:hAnsi="Poppins" w:cs="Poppins"/>
          <w:b/>
          <w:bCs/>
          <w:color w:val="000000"/>
          <w:sz w:val="24"/>
          <w:szCs w:val="24"/>
          <w:lang w:val="en-GB"/>
        </w:rPr>
        <w:t xml:space="preserve"> </w:t>
      </w:r>
      <w:proofErr w:type="spellStart"/>
      <w:r w:rsidR="00D200FE">
        <w:rPr>
          <w:rFonts w:ascii="Poppins" w:hAnsi="Poppins" w:cs="Poppins"/>
          <w:b/>
          <w:bCs/>
          <w:color w:val="000000"/>
          <w:sz w:val="24"/>
          <w:szCs w:val="24"/>
          <w:lang w:val="en-GB"/>
        </w:rPr>
        <w:t>so</w:t>
      </w:r>
      <w:r w:rsidR="00065F30">
        <w:rPr>
          <w:rFonts w:ascii="Poppins" w:hAnsi="Poppins" w:cs="Poppins"/>
          <w:b/>
          <w:bCs/>
          <w:color w:val="000000"/>
          <w:sz w:val="24"/>
          <w:szCs w:val="24"/>
          <w:lang w:val="en-GB"/>
        </w:rPr>
        <w:t>n”s</w:t>
      </w:r>
      <w:proofErr w:type="spellEnd"/>
      <w:r w:rsidR="00065F30">
        <w:rPr>
          <w:rFonts w:ascii="Poppins" w:hAnsi="Poppins" w:cs="Poppins"/>
          <w:b/>
          <w:bCs/>
          <w:color w:val="000000"/>
          <w:sz w:val="24"/>
          <w:szCs w:val="24"/>
          <w:lang w:val="en-GB"/>
        </w:rPr>
        <w:t xml:space="preserve"> of </w:t>
      </w:r>
      <w:r w:rsidR="00174629">
        <w:rPr>
          <w:rFonts w:ascii="Poppins" w:hAnsi="Poppins" w:cs="Poppins"/>
          <w:b/>
          <w:bCs/>
          <w:color w:val="000000"/>
          <w:sz w:val="24"/>
          <w:szCs w:val="24"/>
          <w:lang w:val="en-GB"/>
        </w:rPr>
        <w:t xml:space="preserve">Mr. </w:t>
      </w:r>
      <w:r w:rsidR="00174629" w:rsidRPr="00174629">
        <w:rPr>
          <w:rFonts w:ascii="Poppins" w:hAnsi="Poppins" w:cs="Poppins"/>
          <w:b/>
          <w:bCs/>
          <w:color w:val="000000"/>
          <w:sz w:val="24"/>
          <w:szCs w:val="24"/>
          <w:lang w:val="en-GB"/>
        </w:rPr>
        <w:t>Jagdish Singh</w:t>
      </w:r>
      <w:r w:rsidR="00971868">
        <w:rPr>
          <w:rFonts w:ascii="Poppins" w:hAnsi="Poppins" w:cs="Poppins"/>
          <w:color w:val="000000"/>
          <w:sz w:val="18"/>
          <w:szCs w:val="18"/>
          <w:lang w:val="en-GB"/>
        </w:rPr>
        <w:t xml:space="preserve"> </w:t>
      </w:r>
      <w:r w:rsidR="003572C9" w:rsidRPr="008630D5">
        <w:rPr>
          <w:rFonts w:ascii="Arial" w:eastAsia="Times New Roman" w:hAnsi="Arial" w:cs="Arial"/>
          <w:sz w:val="24"/>
          <w:szCs w:val="24"/>
        </w:rPr>
        <w:t>whose name and address is as described in Schedule I attached hereto (hereinafter referred to as the “</w:t>
      </w:r>
      <w:r w:rsidR="003572C9" w:rsidRPr="008630D5">
        <w:rPr>
          <w:rFonts w:ascii="Arial" w:eastAsia="Times New Roman" w:hAnsi="Arial" w:cs="Arial"/>
          <w:b/>
          <w:sz w:val="24"/>
          <w:szCs w:val="24"/>
        </w:rPr>
        <w:t>Mortgagor</w:t>
      </w:r>
      <w:r w:rsidR="003572C9" w:rsidRPr="008630D5">
        <w:rPr>
          <w:rFonts w:ascii="Arial" w:eastAsia="Times New Roman" w:hAnsi="Arial" w:cs="Arial"/>
          <w:sz w:val="24"/>
          <w:szCs w:val="24"/>
        </w:rPr>
        <w:t>”, which term shall, wherever the context permits, mean and include his/her/its heirs, estate, legal representatives, administrators, successors, its executors and permitted assigns);</w:t>
      </w:r>
    </w:p>
    <w:p w14:paraId="77923246" w14:textId="77777777" w:rsidR="003572C9" w:rsidRPr="008630D5" w:rsidRDefault="003572C9" w:rsidP="003572C9">
      <w:pPr>
        <w:tabs>
          <w:tab w:val="left" w:pos="567"/>
        </w:tabs>
        <w:spacing w:after="240" w:line="240" w:lineRule="auto"/>
        <w:jc w:val="both"/>
        <w:rPr>
          <w:rFonts w:ascii="Arial" w:eastAsia="Times New Roman" w:hAnsi="Arial" w:cs="Arial"/>
          <w:b/>
          <w:sz w:val="24"/>
          <w:szCs w:val="24"/>
        </w:rPr>
      </w:pPr>
      <w:r w:rsidRPr="008630D5">
        <w:rPr>
          <w:rFonts w:ascii="Arial" w:eastAsia="Times New Roman" w:hAnsi="Arial" w:cs="Arial"/>
          <w:b/>
          <w:sz w:val="24"/>
          <w:szCs w:val="24"/>
        </w:rPr>
        <w:t>IN FAVOUR OF:</w:t>
      </w:r>
    </w:p>
    <w:p w14:paraId="3E9FA802" w14:textId="2CBC7767" w:rsidR="003572C9" w:rsidRPr="008630D5" w:rsidRDefault="0081326A" w:rsidP="003572C9">
      <w:pPr>
        <w:pStyle w:val="NormalWeb"/>
        <w:shd w:val="clear" w:color="auto" w:fill="FFFFFF"/>
        <w:tabs>
          <w:tab w:val="left" w:pos="567"/>
        </w:tabs>
        <w:spacing w:before="0" w:beforeAutospacing="0" w:after="0" w:afterAutospacing="0"/>
        <w:jc w:val="both"/>
        <w:rPr>
          <w:rFonts w:ascii="Arial" w:hAnsi="Arial" w:cs="Arial"/>
        </w:rPr>
      </w:pPr>
      <w:r>
        <w:rPr>
          <w:rFonts w:ascii="Arial" w:hAnsi="Arial" w:cs="Arial"/>
          <w:b/>
        </w:rPr>
        <w:t xml:space="preserve">Tyger </w:t>
      </w:r>
      <w:r w:rsidR="00F3284F">
        <w:rPr>
          <w:rFonts w:ascii="Arial" w:hAnsi="Arial" w:cs="Arial"/>
          <w:b/>
        </w:rPr>
        <w:t>Home Finance</w:t>
      </w:r>
      <w:r w:rsidR="00296CE8">
        <w:rPr>
          <w:rFonts w:ascii="Arial" w:hAnsi="Arial" w:cs="Arial"/>
          <w:b/>
        </w:rPr>
        <w:t xml:space="preserve"> </w:t>
      </w:r>
      <w:r>
        <w:rPr>
          <w:rFonts w:ascii="Arial" w:hAnsi="Arial" w:cs="Arial"/>
          <w:b/>
        </w:rPr>
        <w:t>Private Ltd</w:t>
      </w:r>
      <w:r w:rsidR="003572C9" w:rsidRPr="008630D5">
        <w:rPr>
          <w:rFonts w:ascii="Arial" w:hAnsi="Arial" w:cs="Arial"/>
        </w:rPr>
        <w:t>, a company incorporated under the Companies Act, 1956 and registered as a Housing Finance Company  with the National Housing Bank, and having its branch office at S-18 &amp; 19, 2nd Floor, </w:t>
      </w:r>
      <w:r w:rsidR="003572C9" w:rsidRPr="008630D5">
        <w:rPr>
          <w:rStyle w:val="mark9zhiqegzg"/>
          <w:rFonts w:ascii="Arial" w:hAnsi="Arial" w:cs="Arial"/>
          <w:bdr w:val="none" w:sz="0" w:space="0" w:color="auto" w:frame="1"/>
        </w:rPr>
        <w:t>Mahima</w:t>
      </w:r>
      <w:r w:rsidR="003572C9" w:rsidRPr="008630D5">
        <w:rPr>
          <w:rFonts w:ascii="Arial" w:hAnsi="Arial" w:cs="Arial"/>
        </w:rPr>
        <w:t>'s </w:t>
      </w:r>
      <w:r w:rsidR="003572C9" w:rsidRPr="008630D5">
        <w:rPr>
          <w:rStyle w:val="marka0d4u5a2f"/>
          <w:rFonts w:ascii="Arial" w:hAnsi="Arial" w:cs="Arial"/>
          <w:bdr w:val="none" w:sz="0" w:space="0" w:color="auto" w:frame="1"/>
        </w:rPr>
        <w:t>Trinity</w:t>
      </w:r>
      <w:r w:rsidR="003572C9" w:rsidRPr="008630D5">
        <w:rPr>
          <w:rFonts w:ascii="Arial" w:hAnsi="Arial" w:cs="Arial"/>
        </w:rPr>
        <w:t xml:space="preserve">, Plot No.5, </w:t>
      </w:r>
      <w:proofErr w:type="spellStart"/>
      <w:r w:rsidR="003572C9" w:rsidRPr="008630D5">
        <w:rPr>
          <w:rFonts w:ascii="Arial" w:hAnsi="Arial" w:cs="Arial"/>
        </w:rPr>
        <w:t>Swej</w:t>
      </w:r>
      <w:proofErr w:type="spellEnd"/>
      <w:r w:rsidR="003572C9" w:rsidRPr="008630D5">
        <w:rPr>
          <w:rFonts w:ascii="Arial" w:hAnsi="Arial" w:cs="Arial"/>
        </w:rPr>
        <w:t xml:space="preserve"> Farm, New Sanganer road, </w:t>
      </w:r>
      <w:proofErr w:type="spellStart"/>
      <w:r w:rsidR="003572C9" w:rsidRPr="008630D5">
        <w:rPr>
          <w:rFonts w:ascii="Arial" w:hAnsi="Arial" w:cs="Arial"/>
        </w:rPr>
        <w:t>Sodala</w:t>
      </w:r>
      <w:proofErr w:type="spellEnd"/>
      <w:r w:rsidR="003572C9" w:rsidRPr="008630D5">
        <w:rPr>
          <w:rFonts w:ascii="Arial" w:hAnsi="Arial" w:cs="Arial"/>
        </w:rPr>
        <w:t xml:space="preserve">, Jaipur-302019 (Rajasthan) and whose registered office is at Adani House, 56, </w:t>
      </w:r>
      <w:proofErr w:type="spellStart"/>
      <w:r w:rsidR="003572C9" w:rsidRPr="008630D5">
        <w:rPr>
          <w:rFonts w:ascii="Arial" w:hAnsi="Arial" w:cs="Arial"/>
        </w:rPr>
        <w:t>Shrimali</w:t>
      </w:r>
      <w:proofErr w:type="spellEnd"/>
      <w:r w:rsidR="003572C9" w:rsidRPr="008630D5">
        <w:rPr>
          <w:rFonts w:ascii="Arial" w:hAnsi="Arial" w:cs="Arial"/>
        </w:rPr>
        <w:t xml:space="preserve"> Society, </w:t>
      </w:r>
      <w:proofErr w:type="spellStart"/>
      <w:r w:rsidR="003572C9" w:rsidRPr="008630D5">
        <w:rPr>
          <w:rFonts w:ascii="Arial" w:hAnsi="Arial" w:cs="Arial"/>
        </w:rPr>
        <w:t>Navrangpura</w:t>
      </w:r>
      <w:proofErr w:type="spellEnd"/>
      <w:r w:rsidR="003572C9" w:rsidRPr="008630D5">
        <w:rPr>
          <w:rFonts w:ascii="Arial" w:hAnsi="Arial" w:cs="Arial"/>
        </w:rPr>
        <w:t>, Ahmedabad 380009, Gujarat and corporate office at 1004/5, 10th Floor, C-Wing, One BKC, C-66, G-Block, Bandra Kurla Complex, Bandra (East), Mumbai 400051 (hereinafter referred to as the “</w:t>
      </w:r>
      <w:r w:rsidR="003572C9" w:rsidRPr="008630D5">
        <w:rPr>
          <w:rFonts w:ascii="Arial" w:hAnsi="Arial" w:cs="Arial"/>
          <w:b/>
        </w:rPr>
        <w:t>Company</w:t>
      </w:r>
      <w:r w:rsidR="003572C9" w:rsidRPr="008630D5">
        <w:rPr>
          <w:rFonts w:ascii="Arial" w:hAnsi="Arial" w:cs="Arial"/>
        </w:rPr>
        <w:t>”, which expression shall, unless repugnant to the context, be deemed to include its successors, transferees and assigns).</w:t>
      </w:r>
    </w:p>
    <w:p w14:paraId="0DFD22E1" w14:textId="77777777" w:rsidR="003572C9" w:rsidRPr="008630D5" w:rsidRDefault="003572C9" w:rsidP="003572C9">
      <w:pPr>
        <w:tabs>
          <w:tab w:val="left" w:pos="567"/>
        </w:tabs>
        <w:spacing w:after="240" w:line="240" w:lineRule="auto"/>
        <w:jc w:val="both"/>
        <w:rPr>
          <w:rFonts w:ascii="Arial" w:eastAsia="Times New Roman" w:hAnsi="Arial" w:cs="Arial"/>
          <w:b/>
          <w:sz w:val="24"/>
          <w:szCs w:val="24"/>
          <w:vertAlign w:val="superscript"/>
        </w:rPr>
      </w:pPr>
      <w:r w:rsidRPr="008630D5">
        <w:rPr>
          <w:rFonts w:ascii="Arial" w:eastAsia="Times New Roman" w:hAnsi="Arial" w:cs="Arial"/>
          <w:b/>
          <w:sz w:val="24"/>
          <w:szCs w:val="24"/>
        </w:rPr>
        <w:t>WHEREAS:</w:t>
      </w:r>
    </w:p>
    <w:p w14:paraId="432FD686" w14:textId="77777777" w:rsidR="003572C9" w:rsidRDefault="003572C9" w:rsidP="003572C9">
      <w:pPr>
        <w:widowControl w:val="0"/>
        <w:numPr>
          <w:ilvl w:val="0"/>
          <w:numId w:val="2"/>
        </w:numPr>
        <w:tabs>
          <w:tab w:val="left" w:pos="567"/>
          <w:tab w:val="left" w:pos="851"/>
        </w:tabs>
        <w:spacing w:after="240" w:line="240" w:lineRule="auto"/>
        <w:ind w:hanging="426"/>
        <w:jc w:val="both"/>
        <w:rPr>
          <w:rFonts w:ascii="Arial" w:eastAsia="Times New Roman" w:hAnsi="Arial" w:cs="Arial"/>
          <w:sz w:val="24"/>
          <w:szCs w:val="24"/>
        </w:rPr>
      </w:pPr>
      <w:r w:rsidRPr="008630D5">
        <w:rPr>
          <w:rFonts w:ascii="Arial" w:eastAsia="Times New Roman" w:hAnsi="Arial" w:cs="Arial"/>
          <w:sz w:val="24"/>
          <w:szCs w:val="24"/>
        </w:rPr>
        <w:t xml:space="preserve">The Company has extended to the </w:t>
      </w:r>
      <w:proofErr w:type="gramStart"/>
      <w:r w:rsidRPr="008630D5">
        <w:rPr>
          <w:rFonts w:ascii="Arial" w:eastAsia="Times New Roman" w:hAnsi="Arial" w:cs="Arial"/>
          <w:sz w:val="24"/>
          <w:szCs w:val="24"/>
        </w:rPr>
        <w:t>person,</w:t>
      </w:r>
      <w:proofErr w:type="gramEnd"/>
      <w:r w:rsidRPr="008630D5">
        <w:rPr>
          <w:rFonts w:ascii="Arial" w:eastAsia="Times New Roman" w:hAnsi="Arial" w:cs="Arial"/>
          <w:sz w:val="24"/>
          <w:szCs w:val="24"/>
        </w:rPr>
        <w:t xml:space="preserve"> details whereof are as described in Schedule I (“</w:t>
      </w:r>
      <w:r w:rsidRPr="008630D5">
        <w:rPr>
          <w:rFonts w:ascii="Arial" w:eastAsia="Times New Roman" w:hAnsi="Arial" w:cs="Arial"/>
          <w:b/>
          <w:sz w:val="24"/>
          <w:szCs w:val="24"/>
        </w:rPr>
        <w:t>Borrower</w:t>
      </w:r>
      <w:r w:rsidRPr="008630D5">
        <w:rPr>
          <w:rFonts w:ascii="Arial" w:eastAsia="Times New Roman" w:hAnsi="Arial" w:cs="Arial"/>
          <w:sz w:val="24"/>
          <w:szCs w:val="24"/>
        </w:rPr>
        <w:t>”) on the terms and conditions as set out in the loan agreement executed on such a date as specified under Schedule I (“</w:t>
      </w:r>
      <w:r w:rsidRPr="008630D5">
        <w:rPr>
          <w:rFonts w:ascii="Arial" w:eastAsia="Times New Roman" w:hAnsi="Arial" w:cs="Arial"/>
          <w:b/>
          <w:sz w:val="24"/>
          <w:szCs w:val="24"/>
        </w:rPr>
        <w:t>Agreement</w:t>
      </w:r>
      <w:r w:rsidRPr="008630D5">
        <w:rPr>
          <w:rFonts w:ascii="Arial" w:eastAsia="Times New Roman" w:hAnsi="Arial" w:cs="Arial"/>
          <w:sz w:val="24"/>
          <w:szCs w:val="24"/>
        </w:rPr>
        <w:t xml:space="preserve">”). </w:t>
      </w:r>
    </w:p>
    <w:p w14:paraId="1D45A2C8" w14:textId="77777777" w:rsidR="003572C9" w:rsidRPr="008630D5" w:rsidRDefault="003572C9" w:rsidP="003572C9">
      <w:pPr>
        <w:widowControl w:val="0"/>
        <w:tabs>
          <w:tab w:val="left" w:pos="567"/>
          <w:tab w:val="left" w:pos="1276"/>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lastRenderedPageBreak/>
        <w:t xml:space="preserve">One of the conditions of the Agreement is that the principal amount of the Loan together with the equated monthly instalments, all interest thereon, including the pre equated monthly instalment </w:t>
      </w:r>
      <w:proofErr w:type="spellStart"/>
      <w:r w:rsidRPr="008630D5">
        <w:rPr>
          <w:rFonts w:ascii="Arial" w:eastAsia="Times New Roman" w:hAnsi="Arial" w:cs="Arial"/>
          <w:sz w:val="24"/>
          <w:szCs w:val="24"/>
        </w:rPr>
        <w:t>interest,additional</w:t>
      </w:r>
      <w:proofErr w:type="spellEnd"/>
      <w:r w:rsidRPr="008630D5">
        <w:rPr>
          <w:rFonts w:ascii="Arial" w:eastAsia="Times New Roman" w:hAnsi="Arial" w:cs="Arial"/>
          <w:sz w:val="24"/>
          <w:szCs w:val="24"/>
        </w:rPr>
        <w:t xml:space="preserve"> interest, default interest, compound interest, liquidated damages, remuneration payable to the Company, premia on prepayment, costs, charges, expenses and other monies whatsoever, stipulated in or payable together with other debts and liabilities of the Borrower to the Company (the “</w:t>
      </w:r>
      <w:r w:rsidRPr="008630D5">
        <w:rPr>
          <w:rFonts w:ascii="Arial" w:eastAsia="Times New Roman" w:hAnsi="Arial" w:cs="Arial"/>
          <w:b/>
          <w:sz w:val="24"/>
          <w:szCs w:val="24"/>
        </w:rPr>
        <w:t>Obligations</w:t>
      </w:r>
      <w:r w:rsidRPr="008630D5">
        <w:rPr>
          <w:rFonts w:ascii="Arial" w:eastAsia="Times New Roman" w:hAnsi="Arial" w:cs="Arial"/>
          <w:sz w:val="24"/>
          <w:szCs w:val="24"/>
        </w:rPr>
        <w:t xml:space="preserve">”), shall be secured, </w:t>
      </w:r>
      <w:r w:rsidRPr="008630D5">
        <w:rPr>
          <w:rFonts w:ascii="Arial" w:eastAsia="Times New Roman" w:hAnsi="Arial" w:cs="Arial"/>
          <w:i/>
          <w:sz w:val="24"/>
          <w:szCs w:val="24"/>
        </w:rPr>
        <w:t>inter alia</w:t>
      </w:r>
      <w:r w:rsidRPr="008630D5">
        <w:rPr>
          <w:rFonts w:ascii="Arial" w:eastAsia="Times New Roman" w:hAnsi="Arial" w:cs="Arial"/>
          <w:sz w:val="24"/>
          <w:szCs w:val="24"/>
        </w:rPr>
        <w:t>, by an exclusive first ranking mortgage and charge on the Mortgaged Property (</w:t>
      </w:r>
      <w:r w:rsidRPr="008630D5">
        <w:rPr>
          <w:rFonts w:ascii="Arial" w:eastAsia="Times New Roman" w:hAnsi="Arial" w:cs="Arial"/>
          <w:i/>
          <w:sz w:val="24"/>
          <w:szCs w:val="24"/>
        </w:rPr>
        <w:t>defined below</w:t>
      </w:r>
      <w:r w:rsidRPr="008630D5">
        <w:rPr>
          <w:rFonts w:ascii="Arial" w:eastAsia="Times New Roman" w:hAnsi="Arial" w:cs="Arial"/>
          <w:sz w:val="24"/>
          <w:szCs w:val="24"/>
        </w:rPr>
        <w:t>).</w:t>
      </w:r>
    </w:p>
    <w:p w14:paraId="13828CCE" w14:textId="77777777" w:rsidR="003572C9" w:rsidRPr="008630D5" w:rsidRDefault="003572C9" w:rsidP="003572C9">
      <w:pPr>
        <w:numPr>
          <w:ilvl w:val="0"/>
          <w:numId w:val="2"/>
        </w:numPr>
        <w:tabs>
          <w:tab w:val="left" w:pos="567"/>
          <w:tab w:val="left" w:pos="1134"/>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The Company and the Mortgagor have agreed that the Security Interest (</w:t>
      </w:r>
      <w:r w:rsidRPr="008630D5">
        <w:rPr>
          <w:rFonts w:ascii="Arial" w:eastAsia="Times New Roman" w:hAnsi="Arial" w:cs="Arial"/>
          <w:i/>
          <w:sz w:val="24"/>
          <w:szCs w:val="24"/>
        </w:rPr>
        <w:t>defined below</w:t>
      </w:r>
      <w:r w:rsidRPr="008630D5">
        <w:rPr>
          <w:rFonts w:ascii="Arial" w:eastAsia="Times New Roman" w:hAnsi="Arial" w:cs="Arial"/>
          <w:sz w:val="24"/>
          <w:szCs w:val="24"/>
        </w:rPr>
        <w:t xml:space="preserve">) over the Mortgaged Property will be created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and for the benefit of the Company. </w:t>
      </w:r>
      <w:proofErr w:type="gramStart"/>
      <w:r w:rsidRPr="008630D5">
        <w:rPr>
          <w:rFonts w:ascii="Arial" w:eastAsia="Times New Roman" w:hAnsi="Arial" w:cs="Arial"/>
          <w:sz w:val="24"/>
          <w:szCs w:val="24"/>
        </w:rPr>
        <w:t>Accordingly</w:t>
      </w:r>
      <w:proofErr w:type="gramEnd"/>
      <w:r w:rsidRPr="008630D5">
        <w:rPr>
          <w:rFonts w:ascii="Arial" w:eastAsia="Times New Roman" w:hAnsi="Arial" w:cs="Arial"/>
          <w:sz w:val="24"/>
          <w:szCs w:val="24"/>
        </w:rPr>
        <w:t xml:space="preserve"> the Company and the Mortgagor have agreed that the Security Interest to be created on the Mortgaged Property shall be by way of a legal mortgage in English </w:t>
      </w:r>
      <w:proofErr w:type="spellStart"/>
      <w:r w:rsidRPr="008630D5">
        <w:rPr>
          <w:rFonts w:ascii="Arial" w:eastAsia="Times New Roman" w:hAnsi="Arial" w:cs="Arial"/>
          <w:sz w:val="24"/>
          <w:szCs w:val="24"/>
        </w:rPr>
        <w:t>form</w:t>
      </w:r>
      <w:proofErr w:type="spellEnd"/>
      <w:r w:rsidRPr="008630D5">
        <w:rPr>
          <w:rFonts w:ascii="Arial" w:eastAsia="Times New Roman" w:hAnsi="Arial" w:cs="Arial"/>
          <w:sz w:val="24"/>
          <w:szCs w:val="24"/>
        </w:rPr>
        <w:t xml:space="preserve"> being this Indenture.</w:t>
      </w:r>
    </w:p>
    <w:p w14:paraId="12606C84" w14:textId="77777777" w:rsidR="003572C9" w:rsidRPr="008630D5" w:rsidRDefault="003572C9" w:rsidP="003572C9">
      <w:pPr>
        <w:tabs>
          <w:tab w:val="left" w:pos="567"/>
        </w:tabs>
        <w:spacing w:after="240" w:line="240" w:lineRule="auto"/>
        <w:ind w:right="-43"/>
        <w:jc w:val="both"/>
        <w:rPr>
          <w:rFonts w:ascii="Arial" w:eastAsia="Times New Roman" w:hAnsi="Arial" w:cs="Arial"/>
          <w:b/>
          <w:sz w:val="24"/>
          <w:szCs w:val="24"/>
        </w:rPr>
      </w:pPr>
      <w:r w:rsidRPr="008630D5">
        <w:rPr>
          <w:rFonts w:ascii="Arial" w:eastAsia="Times New Roman" w:hAnsi="Arial" w:cs="Arial"/>
          <w:b/>
          <w:sz w:val="24"/>
          <w:szCs w:val="24"/>
        </w:rPr>
        <w:t>NOW THIS INDENTURE WITNESSES AND IT IS HEREBY AGREED AND DECLARED BY THE MORTGAGOR AS UNDER: -</w:t>
      </w:r>
    </w:p>
    <w:p w14:paraId="182FC7D7" w14:textId="77777777" w:rsidR="003572C9" w:rsidRPr="008630D5" w:rsidRDefault="003572C9" w:rsidP="003572C9">
      <w:pPr>
        <w:numPr>
          <w:ilvl w:val="0"/>
          <w:numId w:val="3"/>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DEFINITIONS</w:t>
      </w:r>
    </w:p>
    <w:p w14:paraId="7C124C4F"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Unless otherwise defined, </w:t>
      </w:r>
      <w:proofErr w:type="spellStart"/>
      <w:r w:rsidRPr="008630D5">
        <w:rPr>
          <w:rFonts w:ascii="Arial" w:eastAsia="Times New Roman" w:hAnsi="Arial" w:cs="Arial"/>
          <w:sz w:val="24"/>
          <w:szCs w:val="24"/>
        </w:rPr>
        <w:t>capitalised</w:t>
      </w:r>
      <w:proofErr w:type="spellEnd"/>
      <w:r w:rsidRPr="008630D5">
        <w:rPr>
          <w:rFonts w:ascii="Arial" w:eastAsia="Times New Roman" w:hAnsi="Arial" w:cs="Arial"/>
          <w:sz w:val="24"/>
          <w:szCs w:val="24"/>
        </w:rPr>
        <w:t xml:space="preserve"> terms in this Indenture shall have the meanings given to them in the Agreement. In addition:</w:t>
      </w:r>
    </w:p>
    <w:p w14:paraId="65065E4B"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405C5D28" w14:textId="77777777" w:rsidR="003572C9" w:rsidRPr="008630D5"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b/>
          <w:sz w:val="24"/>
          <w:szCs w:val="24"/>
        </w:rPr>
        <w:t xml:space="preserve">Agreement </w:t>
      </w:r>
      <w:r w:rsidRPr="008630D5">
        <w:rPr>
          <w:rFonts w:ascii="Arial" w:eastAsia="Times New Roman" w:hAnsi="Arial" w:cs="Arial"/>
          <w:sz w:val="24"/>
          <w:szCs w:val="24"/>
        </w:rPr>
        <w:t>shall have the meaning specified in Recital (A).</w:t>
      </w:r>
    </w:p>
    <w:p w14:paraId="326E8F50" w14:textId="77777777" w:rsidR="003572C9" w:rsidRPr="008630D5" w:rsidRDefault="003572C9" w:rsidP="003572C9">
      <w:pPr>
        <w:widowControl w:val="0"/>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b/>
          <w:sz w:val="24"/>
          <w:szCs w:val="24"/>
        </w:rPr>
        <w:t>Indenture</w:t>
      </w:r>
      <w:r w:rsidRPr="008630D5">
        <w:rPr>
          <w:rFonts w:ascii="Arial" w:eastAsia="Times New Roman" w:hAnsi="Arial" w:cs="Arial"/>
          <w:sz w:val="24"/>
          <w:szCs w:val="24"/>
        </w:rPr>
        <w:t xml:space="preserve"> shall mean this Indenture of Mortgage as amended or modified from time to time.</w:t>
      </w:r>
    </w:p>
    <w:p w14:paraId="567CCA5A" w14:textId="77777777" w:rsidR="003572C9" w:rsidRPr="008630D5"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b/>
          <w:sz w:val="24"/>
          <w:szCs w:val="24"/>
        </w:rPr>
        <w:t xml:space="preserve">Loan </w:t>
      </w:r>
      <w:r w:rsidRPr="008630D5">
        <w:rPr>
          <w:rFonts w:ascii="Arial" w:eastAsia="Times New Roman" w:hAnsi="Arial" w:cs="Arial"/>
          <w:sz w:val="24"/>
          <w:szCs w:val="24"/>
        </w:rPr>
        <w:t>shall mean the finance facilities availed by the Borrower from the Company, the details of which are specified in Schedule I.</w:t>
      </w:r>
    </w:p>
    <w:p w14:paraId="0C6BB3D1" w14:textId="77777777" w:rsidR="003572C9" w:rsidRPr="008630D5" w:rsidRDefault="003572C9" w:rsidP="003572C9">
      <w:pPr>
        <w:widowControl w:val="0"/>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b/>
          <w:sz w:val="24"/>
          <w:szCs w:val="24"/>
        </w:rPr>
        <w:t>Obligations</w:t>
      </w:r>
      <w:r w:rsidRPr="008630D5">
        <w:rPr>
          <w:rFonts w:ascii="Arial" w:eastAsia="Times New Roman" w:hAnsi="Arial" w:cs="Arial"/>
          <w:sz w:val="24"/>
          <w:szCs w:val="24"/>
        </w:rPr>
        <w:t xml:space="preserve"> shall have the meaning specified in Recital (A).</w:t>
      </w:r>
    </w:p>
    <w:p w14:paraId="1ADE1997" w14:textId="77777777" w:rsidR="003572C9" w:rsidRPr="008630D5" w:rsidRDefault="003572C9" w:rsidP="003572C9">
      <w:pPr>
        <w:widowControl w:val="0"/>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b/>
          <w:sz w:val="24"/>
          <w:szCs w:val="24"/>
        </w:rPr>
        <w:t>Security Interest</w:t>
      </w:r>
      <w:r w:rsidRPr="008630D5">
        <w:rPr>
          <w:rFonts w:ascii="Arial" w:eastAsia="Times New Roman" w:hAnsi="Arial" w:cs="Arial"/>
          <w:sz w:val="24"/>
          <w:szCs w:val="24"/>
        </w:rPr>
        <w:t xml:space="preserve"> includes any mortgage, pledge, lien, charge, assignment, hypothecation, security interest and any other lien, security agreement or arrangement of any description whatsoever which has an economic or financial effect similar to the granting of security under applicable law; and any voting agreement, interest, option, right of first offer, right of first refusal or transfer restriction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any person; and any adverse claim as to title, possession or use.</w:t>
      </w:r>
    </w:p>
    <w:p w14:paraId="55888654" w14:textId="77777777" w:rsidR="003572C9" w:rsidRPr="008630D5"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b/>
          <w:sz w:val="24"/>
          <w:szCs w:val="24"/>
        </w:rPr>
        <w:t>Transfer of Property Act</w:t>
      </w:r>
      <w:r w:rsidRPr="008630D5">
        <w:rPr>
          <w:rFonts w:ascii="Arial" w:eastAsia="Times New Roman" w:hAnsi="Arial" w:cs="Arial"/>
          <w:sz w:val="24"/>
          <w:szCs w:val="24"/>
        </w:rPr>
        <w:t xml:space="preserve"> shall mean the Transfer of Property Act, 1882.</w:t>
      </w:r>
    </w:p>
    <w:p w14:paraId="71962180" w14:textId="77777777" w:rsidR="003572C9" w:rsidRPr="008630D5" w:rsidRDefault="003572C9" w:rsidP="003572C9">
      <w:pPr>
        <w:numPr>
          <w:ilvl w:val="0"/>
          <w:numId w:val="4"/>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CONSTRUCTION</w:t>
      </w:r>
    </w:p>
    <w:p w14:paraId="2790154D" w14:textId="77777777" w:rsidR="003572C9" w:rsidRDefault="003572C9" w:rsidP="003572C9">
      <w:pPr>
        <w:numPr>
          <w:ilvl w:val="0"/>
          <w:numId w:val="4"/>
        </w:numPr>
        <w:tabs>
          <w:tab w:val="left" w:pos="567"/>
          <w:tab w:val="left" w:pos="720"/>
        </w:tabs>
        <w:spacing w:after="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Unless indicated otherwise, the provisions of Schedule II (</w:t>
      </w:r>
      <w:r w:rsidRPr="008630D5">
        <w:rPr>
          <w:rFonts w:ascii="Arial" w:eastAsia="Times New Roman" w:hAnsi="Arial" w:cs="Arial"/>
          <w:i/>
          <w:sz w:val="24"/>
          <w:szCs w:val="24"/>
        </w:rPr>
        <w:t>Construction</w:t>
      </w:r>
      <w:r w:rsidRPr="008630D5">
        <w:rPr>
          <w:rFonts w:ascii="Arial" w:eastAsia="Times New Roman" w:hAnsi="Arial" w:cs="Arial"/>
          <w:sz w:val="24"/>
          <w:szCs w:val="24"/>
        </w:rPr>
        <w:t>) of the Agreement shall apply to this Indenture as if specifically included in this Indenture.</w:t>
      </w:r>
    </w:p>
    <w:p w14:paraId="5D8DF0BB" w14:textId="77777777" w:rsidR="003572C9" w:rsidRPr="008630D5" w:rsidRDefault="003572C9" w:rsidP="003572C9">
      <w:pPr>
        <w:tabs>
          <w:tab w:val="left" w:pos="567"/>
          <w:tab w:val="left" w:pos="720"/>
        </w:tabs>
        <w:spacing w:after="0" w:line="240" w:lineRule="auto"/>
        <w:jc w:val="both"/>
        <w:rPr>
          <w:rFonts w:ascii="Arial" w:eastAsia="Times New Roman" w:hAnsi="Arial" w:cs="Arial"/>
          <w:sz w:val="24"/>
          <w:szCs w:val="24"/>
        </w:rPr>
      </w:pPr>
    </w:p>
    <w:p w14:paraId="295913E5" w14:textId="77777777" w:rsidR="003572C9" w:rsidRPr="008630D5" w:rsidRDefault="003572C9" w:rsidP="003572C9">
      <w:pPr>
        <w:numPr>
          <w:ilvl w:val="0"/>
          <w:numId w:val="4"/>
        </w:numPr>
        <w:tabs>
          <w:tab w:val="left" w:pos="567"/>
          <w:tab w:val="left" w:pos="720"/>
        </w:tabs>
        <w:spacing w:after="240" w:line="240" w:lineRule="auto"/>
        <w:ind w:hanging="720"/>
        <w:jc w:val="both"/>
        <w:rPr>
          <w:rFonts w:ascii="Arial" w:eastAsia="Times New Roman" w:hAnsi="Arial" w:cs="Arial"/>
          <w:b/>
          <w:caps/>
          <w:sz w:val="24"/>
          <w:szCs w:val="24"/>
        </w:rPr>
      </w:pPr>
      <w:proofErr w:type="gramStart"/>
      <w:r w:rsidRPr="008630D5">
        <w:rPr>
          <w:rFonts w:ascii="Arial" w:eastAsia="Times New Roman" w:hAnsi="Arial" w:cs="Arial"/>
          <w:b/>
          <w:caps/>
          <w:sz w:val="24"/>
          <w:szCs w:val="24"/>
        </w:rPr>
        <w:t>COVENANT</w:t>
      </w:r>
      <w:proofErr w:type="gramEnd"/>
      <w:r w:rsidRPr="008630D5">
        <w:rPr>
          <w:rFonts w:ascii="Arial" w:eastAsia="Times New Roman" w:hAnsi="Arial" w:cs="Arial"/>
          <w:b/>
          <w:caps/>
          <w:sz w:val="24"/>
          <w:szCs w:val="24"/>
        </w:rPr>
        <w:t xml:space="preserve"> TO PAY</w:t>
      </w:r>
    </w:p>
    <w:p w14:paraId="595D097D" w14:textId="77777777" w:rsidR="003572C9" w:rsidRPr="00B213BA"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t>The Mortgagor hereby covenants with the Company to pay, discharge and satisfy all Obligations of the Borrower under the Finance Documents and to indemnify the Company against any losses, costs, charges, expenses and liabilities arising from any breach or failure to pay, discharge and satisfy the Obligations as set out under the Finance Document</w:t>
      </w:r>
      <w:r>
        <w:rPr>
          <w:rFonts w:ascii="Arial" w:eastAsia="Times New Roman" w:hAnsi="Arial" w:cs="Arial"/>
          <w:sz w:val="24"/>
          <w:szCs w:val="24"/>
        </w:rPr>
        <w:t>s</w:t>
      </w:r>
    </w:p>
    <w:p w14:paraId="6141DD52" w14:textId="77777777" w:rsidR="003572C9" w:rsidRPr="008630D5" w:rsidRDefault="003572C9" w:rsidP="003572C9">
      <w:pPr>
        <w:numPr>
          <w:ilvl w:val="0"/>
          <w:numId w:val="5"/>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GRANT AND TRANSFERS</w:t>
      </w:r>
    </w:p>
    <w:p w14:paraId="36D4759F" w14:textId="77777777" w:rsidR="003572C9" w:rsidRPr="008630D5" w:rsidRDefault="003572C9" w:rsidP="003572C9">
      <w:pPr>
        <w:numPr>
          <w:ilvl w:val="0"/>
          <w:numId w:val="5"/>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For the consideration aforesaid and as continuing security for the payment and discharge of the Obligations, the Mortgagor hereby grants, assigns, conveys, assures, charges and transfers to the Company for the use and benefit of the Company, by way of an exclusive first ranking mortgage and charge, to have and to hold, all and singular, unto and to the use and benefit of the Company, absolutely upon trust and subject to the powers and provisions herein declared and contained herein, all rights, title, interest, benefits, claims and demands whatsoever of the Mortgagor in respect of the property situated, lying and being at such locations more particularly described in Schedule I, together with all buildings, erections and constructions of every description which are standing, erected or attached or shall at any time during the continuance of this Indenture be erected and standing or attached to the aforesaid lands and premises or any part thereof, all rights to use common areas, facilities and incidentals attached thereto and all privileges, easements and appurtenances whatsoever to the said lands, hereditaments or premises or any part thereof, whether presently in existence or in the future belonging to or in any way appurtenant thereto (the “</w:t>
      </w:r>
      <w:r w:rsidRPr="008630D5">
        <w:rPr>
          <w:rFonts w:ascii="Arial" w:eastAsia="Times New Roman" w:hAnsi="Arial" w:cs="Arial"/>
          <w:b/>
          <w:sz w:val="24"/>
          <w:szCs w:val="24"/>
        </w:rPr>
        <w:t>Mortgaged Property</w:t>
      </w:r>
      <w:r w:rsidRPr="008630D5">
        <w:rPr>
          <w:rFonts w:ascii="Arial" w:eastAsia="Times New Roman" w:hAnsi="Arial" w:cs="Arial"/>
          <w:sz w:val="24"/>
          <w:szCs w:val="24"/>
        </w:rPr>
        <w:t>”).</w:t>
      </w:r>
    </w:p>
    <w:p w14:paraId="0FB11EA5" w14:textId="77777777" w:rsidR="003572C9" w:rsidRPr="008630D5" w:rsidRDefault="003572C9" w:rsidP="003572C9">
      <w:pPr>
        <w:numPr>
          <w:ilvl w:val="0"/>
          <w:numId w:val="5"/>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b/>
          <w:caps/>
          <w:sz w:val="24"/>
          <w:szCs w:val="24"/>
        </w:rPr>
        <w:t>RANKING</w:t>
      </w:r>
    </w:p>
    <w:p w14:paraId="18F1572B" w14:textId="77777777" w:rsidR="003572C9" w:rsidRPr="008630D5" w:rsidRDefault="003572C9" w:rsidP="003572C9">
      <w:pPr>
        <w:tabs>
          <w:tab w:val="left" w:pos="567"/>
          <w:tab w:val="left" w:pos="720"/>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t>The mortgage created pursuant to Clause 4 (</w:t>
      </w:r>
      <w:r w:rsidRPr="008630D5">
        <w:rPr>
          <w:rFonts w:ascii="Arial" w:eastAsia="Times New Roman" w:hAnsi="Arial" w:cs="Arial"/>
          <w:i/>
          <w:sz w:val="24"/>
          <w:szCs w:val="24"/>
        </w:rPr>
        <w:t>Grant and Transfers</w:t>
      </w:r>
      <w:r w:rsidRPr="008630D5">
        <w:rPr>
          <w:rFonts w:ascii="Arial" w:eastAsia="Times New Roman" w:hAnsi="Arial" w:cs="Arial"/>
          <w:sz w:val="24"/>
          <w:szCs w:val="24"/>
        </w:rPr>
        <w:t xml:space="preserve">)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 shall rank as a first and exclusive charge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w:t>
      </w:r>
    </w:p>
    <w:p w14:paraId="7DA9BB13" w14:textId="77777777" w:rsidR="003572C9" w:rsidRPr="008630D5" w:rsidRDefault="003572C9" w:rsidP="003572C9">
      <w:pPr>
        <w:numPr>
          <w:ilvl w:val="0"/>
          <w:numId w:val="5"/>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SECURITY</w:t>
      </w:r>
    </w:p>
    <w:p w14:paraId="737AB96A" w14:textId="77777777" w:rsidR="003572C9" w:rsidRPr="008630D5" w:rsidRDefault="003572C9" w:rsidP="003572C9">
      <w:pPr>
        <w:numPr>
          <w:ilvl w:val="0"/>
          <w:numId w:val="5"/>
        </w:numPr>
        <w:tabs>
          <w:tab w:val="left" w:pos="567"/>
          <w:tab w:val="left" w:pos="720"/>
        </w:tabs>
        <w:spacing w:after="24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Continuing Security</w:t>
      </w:r>
    </w:p>
    <w:p w14:paraId="46281EE7" w14:textId="77777777" w:rsidR="003572C9"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t>The Security Interest created by or pursuant to this Indenture is a continuing security and shall remain in full force and effect till the Final Settlement Date, notwithstanding any intermediate payment or settlement of account or other matter or thing whatsoever and, in particular, the intermediate satisfaction by the Mortgagor of the whole or any part of the Obligations in accordance with the Finance Documents.</w:t>
      </w:r>
    </w:p>
    <w:p w14:paraId="0C366674" w14:textId="77777777" w:rsidR="003572C9" w:rsidRPr="008630D5" w:rsidRDefault="003572C9" w:rsidP="003572C9">
      <w:pPr>
        <w:numPr>
          <w:ilvl w:val="0"/>
          <w:numId w:val="6"/>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Other Security</w:t>
      </w:r>
    </w:p>
    <w:p w14:paraId="1E051E26"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The Security Interest created hereunder:</w:t>
      </w:r>
    </w:p>
    <w:p w14:paraId="45625F83"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69F6F7E8" w14:textId="77777777" w:rsidR="003572C9" w:rsidRPr="008630D5" w:rsidRDefault="003572C9" w:rsidP="003572C9">
      <w:pPr>
        <w:numPr>
          <w:ilvl w:val="0"/>
          <w:numId w:val="7"/>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is in addition to, and shall neither be merged in, nor in any way exclude or prejudice, or be affected by any other security interest, right of recourse, guarantee, lien, indemnity or other right or remedy whatsoever (or the invalidity thereof) which the Company may now or at any time hereafter hold or have (or would apart from this Security Interest hold or have) from the Mortgagor in respect of the Obligations; and</w:t>
      </w:r>
    </w:p>
    <w:p w14:paraId="42917EE2" w14:textId="77777777" w:rsidR="003572C9" w:rsidRDefault="003572C9" w:rsidP="003572C9">
      <w:pPr>
        <w:numPr>
          <w:ilvl w:val="0"/>
          <w:numId w:val="7"/>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may be enforced against the Mortgagor without first having recourse to any other rights of the Company.</w:t>
      </w:r>
    </w:p>
    <w:p w14:paraId="62BD8AC0" w14:textId="77777777" w:rsidR="003572C9" w:rsidRPr="008630D5" w:rsidRDefault="003572C9" w:rsidP="003572C9">
      <w:pPr>
        <w:numPr>
          <w:ilvl w:val="0"/>
          <w:numId w:val="7"/>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Cumulative Powers</w:t>
      </w:r>
    </w:p>
    <w:p w14:paraId="1C80E21C"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The powers conferred by this Indenture on the Company and any receiver appointed hereunder are cumulative, without prejudice to their respective powers under applicable law and any Finance </w:t>
      </w:r>
      <w:proofErr w:type="gramStart"/>
      <w:r w:rsidRPr="008630D5">
        <w:rPr>
          <w:rFonts w:ascii="Arial" w:eastAsia="Times New Roman" w:hAnsi="Arial" w:cs="Arial"/>
          <w:sz w:val="24"/>
          <w:szCs w:val="24"/>
        </w:rPr>
        <w:t>Document, and</w:t>
      </w:r>
      <w:proofErr w:type="gramEnd"/>
      <w:r w:rsidRPr="008630D5">
        <w:rPr>
          <w:rFonts w:ascii="Arial" w:eastAsia="Times New Roman" w:hAnsi="Arial" w:cs="Arial"/>
          <w:sz w:val="24"/>
          <w:szCs w:val="24"/>
        </w:rPr>
        <w:t xml:space="preserve"> may be exercised as often as the Company or the receiver thinks appropriate in accordance with applicable law and this Indenture.</w:t>
      </w:r>
    </w:p>
    <w:p w14:paraId="176F1767"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1BE18BFC" w14:textId="77777777" w:rsidR="003572C9" w:rsidRPr="008630D5"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t>The Company or the receiver may, in connection with the exercise of their powers, join or concur with any person in any transaction, scheme or arrangement whatsoever and the Company acknowledges that the respective powers of the Company and the receiver shall in no circumstances whatsoever be suspended, waived or otherwise prejudiced by anything other than an express waiver or variation in writing by the Company or receiver, as relevant.</w:t>
      </w:r>
    </w:p>
    <w:p w14:paraId="36C3F38D" w14:textId="77777777" w:rsidR="003572C9" w:rsidRPr="008630D5" w:rsidRDefault="003572C9" w:rsidP="003572C9">
      <w:pPr>
        <w:numPr>
          <w:ilvl w:val="0"/>
          <w:numId w:val="8"/>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Avoidance of Payments</w:t>
      </w:r>
    </w:p>
    <w:p w14:paraId="16633A1F"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Notwithstanding any discharge, release or settlement from time to time between the Company and the Borrower, if any amount paid by the Borrower in respect of the Obligations is (</w:t>
      </w:r>
      <w:proofErr w:type="spellStart"/>
      <w:r w:rsidRPr="008630D5">
        <w:rPr>
          <w:rFonts w:ascii="Arial" w:eastAsia="Times New Roman" w:hAnsi="Arial" w:cs="Arial"/>
          <w:sz w:val="24"/>
          <w:szCs w:val="24"/>
        </w:rPr>
        <w:t>i</w:t>
      </w:r>
      <w:proofErr w:type="spellEnd"/>
      <w:r w:rsidRPr="008630D5">
        <w:rPr>
          <w:rFonts w:ascii="Arial" w:eastAsia="Times New Roman" w:hAnsi="Arial" w:cs="Arial"/>
          <w:sz w:val="24"/>
          <w:szCs w:val="24"/>
        </w:rPr>
        <w:t>) avoided or set aside on the winding up or administration of the Borrower or otherwise; or (ii) required to be shared by the Company under applicable law or under any sharing arrangement with any other creditor of the Borrower or any other person, then for the purpose of this Indenture such amount shall not be considered to have been paid when such payment is returned or becomes liable to be returned to the Borrower or any other claimant by the Company.</w:t>
      </w:r>
    </w:p>
    <w:p w14:paraId="77B97F31" w14:textId="77777777" w:rsidR="003572C9" w:rsidRDefault="003572C9" w:rsidP="003572C9">
      <w:pPr>
        <w:tabs>
          <w:tab w:val="left" w:pos="567"/>
          <w:tab w:val="left" w:pos="720"/>
        </w:tabs>
        <w:spacing w:after="240" w:line="240" w:lineRule="auto"/>
        <w:jc w:val="both"/>
        <w:rPr>
          <w:rFonts w:ascii="Arial" w:eastAsia="Times New Roman" w:hAnsi="Arial" w:cs="Arial"/>
          <w:b/>
          <w:caps/>
          <w:sz w:val="24"/>
          <w:szCs w:val="24"/>
        </w:rPr>
      </w:pPr>
    </w:p>
    <w:p w14:paraId="22516307" w14:textId="77777777" w:rsidR="003572C9" w:rsidRPr="008630D5" w:rsidRDefault="003572C9" w:rsidP="003572C9">
      <w:pPr>
        <w:numPr>
          <w:ilvl w:val="0"/>
          <w:numId w:val="9"/>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EASEMENTS</w:t>
      </w:r>
    </w:p>
    <w:p w14:paraId="2750D07F"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For the consideration aforesaid, the Mortgagor hereby irrevocably grants full and free rights and liberty in the Mortgaged Property as and by way of easement to pass, repass and have unfettered access at all times to the Company and its nominees, agents and representatives over the Mortgaged Property, or any part thereof, in common with all other persons entitled to like rights at all time thereafter.</w:t>
      </w:r>
    </w:p>
    <w:p w14:paraId="625B6084"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669293A0" w14:textId="77777777" w:rsidR="003572C9" w:rsidRPr="008630D5" w:rsidRDefault="003572C9" w:rsidP="003572C9">
      <w:pPr>
        <w:numPr>
          <w:ilvl w:val="0"/>
          <w:numId w:val="10"/>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PROVISION FOR REDEMPTION</w:t>
      </w:r>
    </w:p>
    <w:p w14:paraId="20363BA4"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lastRenderedPageBreak/>
        <w:t xml:space="preserve">If the Borrower has paid in full the Obligations in accordance with the Finance Documents to the satisfaction of the Company, the Company shall, with reasonable promptness, upon the written request and at the expense of the Mortgagor, reassign, re-transfer and release unto the Mortgagor or as the Mortgagor shall direct and do all such other things as may be reasonably necessary to release from the Security Interest created hereunder for the benefit of the Company, without recourse and without any representation or warranty of any kind by or on behalf of the Company, such of the Mortgaged Property or only such part of the Mortgaged Property which have not theretofore been sold or otherwise foreclosed, applied or released pursuant to this Indenture. </w:t>
      </w:r>
      <w:r w:rsidRPr="008630D5">
        <w:rPr>
          <w:rFonts w:ascii="Arial" w:eastAsia="Times New Roman" w:hAnsi="Arial" w:cs="Arial"/>
          <w:i/>
          <w:sz w:val="24"/>
          <w:szCs w:val="24"/>
        </w:rPr>
        <w:t>Provided that</w:t>
      </w:r>
      <w:r w:rsidRPr="008630D5">
        <w:rPr>
          <w:rFonts w:ascii="Arial" w:eastAsia="Times New Roman" w:hAnsi="Arial" w:cs="Arial"/>
          <w:sz w:val="24"/>
          <w:szCs w:val="24"/>
        </w:rPr>
        <w:t xml:space="preserve"> such reassignment, re-transfer or release of the Security Interest created under this Indenture shall not thereby affect or cause the reassignment, re-transfer or release of any property or assets secured under any other mortgage or charge.</w:t>
      </w:r>
    </w:p>
    <w:p w14:paraId="5B9AC63D"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5BB3ECD2" w14:textId="77777777" w:rsidR="003572C9" w:rsidRPr="008630D5" w:rsidRDefault="003572C9" w:rsidP="003572C9">
      <w:pPr>
        <w:numPr>
          <w:ilvl w:val="0"/>
          <w:numId w:val="11"/>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REPRESENTATIONS AND WARRANTIES</w:t>
      </w:r>
    </w:p>
    <w:p w14:paraId="20912C40" w14:textId="77777777" w:rsidR="003572C9" w:rsidRDefault="003572C9" w:rsidP="003572C9">
      <w:pPr>
        <w:numPr>
          <w:ilvl w:val="0"/>
          <w:numId w:val="11"/>
        </w:numPr>
        <w:tabs>
          <w:tab w:val="left" w:pos="567"/>
          <w:tab w:val="left" w:pos="720"/>
        </w:tabs>
        <w:spacing w:after="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In order to induce the Company to enter into the respective Finance Documents and accept the mortgage and charge created hereunder, the Mortgagor has made the representations and warranties set forth in the respective Finance Documents which are incorporated herein </w:t>
      </w:r>
      <w:r w:rsidRPr="008630D5">
        <w:rPr>
          <w:rFonts w:ascii="Arial" w:eastAsia="Times New Roman" w:hAnsi="Arial" w:cs="Arial"/>
          <w:i/>
          <w:sz w:val="24"/>
          <w:szCs w:val="24"/>
        </w:rPr>
        <w:t>mutatis mutandis</w:t>
      </w:r>
      <w:r w:rsidRPr="008630D5">
        <w:rPr>
          <w:rFonts w:ascii="Arial" w:eastAsia="Times New Roman" w:hAnsi="Arial" w:cs="Arial"/>
          <w:sz w:val="24"/>
          <w:szCs w:val="24"/>
        </w:rPr>
        <w:t xml:space="preserve"> by reference and made a part of this Indenture as if such representations and warranties were set forth in full herein. The Mortgagor further represents and warrants that:</w:t>
      </w:r>
    </w:p>
    <w:p w14:paraId="7C5B65AB" w14:textId="77777777" w:rsidR="003572C9" w:rsidRPr="008630D5" w:rsidRDefault="003572C9" w:rsidP="003572C9">
      <w:pPr>
        <w:tabs>
          <w:tab w:val="left" w:pos="567"/>
          <w:tab w:val="left" w:pos="720"/>
        </w:tabs>
        <w:spacing w:after="0" w:line="240" w:lineRule="auto"/>
        <w:jc w:val="both"/>
        <w:rPr>
          <w:rFonts w:ascii="Arial" w:eastAsia="Times New Roman" w:hAnsi="Arial" w:cs="Arial"/>
          <w:sz w:val="24"/>
          <w:szCs w:val="24"/>
        </w:rPr>
      </w:pPr>
    </w:p>
    <w:p w14:paraId="595849D4" w14:textId="30F12D37" w:rsidR="003572C9"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is legally entitled and possessed of the corporate powers to execute, deliver and perform the terms and provisions of this Indenture and has taken all necessary corporate action to </w:t>
      </w:r>
      <w:r w:rsidR="00F3284F" w:rsidRPr="008630D5">
        <w:rPr>
          <w:rFonts w:ascii="Arial" w:eastAsia="Times New Roman" w:hAnsi="Arial" w:cs="Arial"/>
          <w:sz w:val="24"/>
          <w:szCs w:val="24"/>
        </w:rPr>
        <w:t>authorize</w:t>
      </w:r>
      <w:r w:rsidRPr="008630D5">
        <w:rPr>
          <w:rFonts w:ascii="Arial" w:eastAsia="Times New Roman" w:hAnsi="Arial" w:cs="Arial"/>
          <w:sz w:val="24"/>
          <w:szCs w:val="24"/>
        </w:rPr>
        <w:t xml:space="preserve"> the execution, delivery and performance by it of this Indenture.</w:t>
      </w:r>
    </w:p>
    <w:p w14:paraId="2B153BD5"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This Indenture when executed and delivered will constitute its legal, valid and binding obligation and the provisions of this Indenture are effective to create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 a legal, valid and binding Security Interest expressed to be created hereunder on the Mortgaged Property.</w:t>
      </w:r>
    </w:p>
    <w:p w14:paraId="68A530D8"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Neither the execution and delivery by the Mortgagor of this Indenture, nor the Mortgagor’s compliance with </w:t>
      </w:r>
      <w:proofErr w:type="gramStart"/>
      <w:r w:rsidRPr="008630D5">
        <w:rPr>
          <w:rFonts w:ascii="Arial" w:eastAsia="Times New Roman" w:hAnsi="Arial" w:cs="Arial"/>
          <w:sz w:val="24"/>
          <w:szCs w:val="24"/>
        </w:rPr>
        <w:t>or</w:t>
      </w:r>
      <w:proofErr w:type="gramEnd"/>
      <w:r w:rsidRPr="008630D5">
        <w:rPr>
          <w:rFonts w:ascii="Arial" w:eastAsia="Times New Roman" w:hAnsi="Arial" w:cs="Arial"/>
          <w:sz w:val="24"/>
          <w:szCs w:val="24"/>
        </w:rPr>
        <w:t xml:space="preserve"> performance of the terms and provisions hereof will contravene any provision of applicable law or will violate any provision of the memorandum and articles of association or any agreement or other document by which the Mortgagor (or any of its properties) may be bound.</w:t>
      </w:r>
    </w:p>
    <w:p w14:paraId="244FBFD6"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There is no outstanding Security </w:t>
      </w:r>
      <w:proofErr w:type="gramStart"/>
      <w:r w:rsidRPr="008630D5">
        <w:rPr>
          <w:rFonts w:ascii="Arial" w:eastAsia="Times New Roman" w:hAnsi="Arial" w:cs="Arial"/>
          <w:sz w:val="24"/>
          <w:szCs w:val="24"/>
        </w:rPr>
        <w:t>Interest</w:t>
      </w:r>
      <w:proofErr w:type="gramEnd"/>
      <w:r w:rsidRPr="008630D5">
        <w:rPr>
          <w:rFonts w:ascii="Arial" w:eastAsia="Times New Roman" w:hAnsi="Arial" w:cs="Arial"/>
          <w:sz w:val="24"/>
          <w:szCs w:val="24"/>
        </w:rPr>
        <w:t xml:space="preserve"> and the Mortgagor does not have any outstanding lien or obligation to create any Security Interest, with respect to the interests secured by this Indenture except those secured by this Indenture and by the other Finance Documents or as permitted under the Finance Documents.</w:t>
      </w:r>
    </w:p>
    <w:p w14:paraId="227F47C4"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lastRenderedPageBreak/>
        <w:t>The Mortgagor confirms that it is lawfully possessed of and has his/her/its valid and subsisting interest in the Mortgaged Property, freehold or leasehold as indicated in Schedule I.</w:t>
      </w:r>
    </w:p>
    <w:p w14:paraId="07F0E793"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All necessary and appropriate recordings and filings have been and shall be made in all appropriate public offices, and all other necessary and appropriate </w:t>
      </w:r>
      <w:proofErr w:type="gramStart"/>
      <w:r w:rsidRPr="008630D5">
        <w:rPr>
          <w:rFonts w:ascii="Arial" w:eastAsia="Times New Roman" w:hAnsi="Arial" w:cs="Arial"/>
          <w:sz w:val="24"/>
          <w:szCs w:val="24"/>
        </w:rPr>
        <w:t>action has</w:t>
      </w:r>
      <w:proofErr w:type="gramEnd"/>
      <w:r w:rsidRPr="008630D5">
        <w:rPr>
          <w:rFonts w:ascii="Arial" w:eastAsia="Times New Roman" w:hAnsi="Arial" w:cs="Arial"/>
          <w:sz w:val="24"/>
          <w:szCs w:val="24"/>
        </w:rPr>
        <w:t xml:space="preserve"> been taken and/or shall be taken so that this Indenture creates effective security on all </w:t>
      </w:r>
      <w:proofErr w:type="gramStart"/>
      <w:r w:rsidRPr="008630D5">
        <w:rPr>
          <w:rFonts w:ascii="Arial" w:eastAsia="Times New Roman" w:hAnsi="Arial" w:cs="Arial"/>
          <w:sz w:val="24"/>
          <w:szCs w:val="24"/>
        </w:rPr>
        <w:t>right</w:t>
      </w:r>
      <w:proofErr w:type="gramEnd"/>
      <w:r w:rsidRPr="008630D5">
        <w:rPr>
          <w:rFonts w:ascii="Arial" w:eastAsia="Times New Roman" w:hAnsi="Arial" w:cs="Arial"/>
          <w:sz w:val="24"/>
          <w:szCs w:val="24"/>
        </w:rPr>
        <w:t xml:space="preserve">, </w:t>
      </w:r>
      <w:proofErr w:type="gramStart"/>
      <w:r w:rsidRPr="008630D5">
        <w:rPr>
          <w:rFonts w:ascii="Arial" w:eastAsia="Times New Roman" w:hAnsi="Arial" w:cs="Arial"/>
          <w:sz w:val="24"/>
          <w:szCs w:val="24"/>
        </w:rPr>
        <w:t>title</w:t>
      </w:r>
      <w:proofErr w:type="gramEnd"/>
      <w:r w:rsidRPr="008630D5">
        <w:rPr>
          <w:rFonts w:ascii="Arial" w:eastAsia="Times New Roman" w:hAnsi="Arial" w:cs="Arial"/>
          <w:sz w:val="24"/>
          <w:szCs w:val="24"/>
        </w:rPr>
        <w:t xml:space="preserve">, </w:t>
      </w:r>
      <w:proofErr w:type="gramStart"/>
      <w:r w:rsidRPr="008630D5">
        <w:rPr>
          <w:rFonts w:ascii="Arial" w:eastAsia="Times New Roman" w:hAnsi="Arial" w:cs="Arial"/>
          <w:sz w:val="24"/>
          <w:szCs w:val="24"/>
        </w:rPr>
        <w:t>estate</w:t>
      </w:r>
      <w:proofErr w:type="gramEnd"/>
      <w:r w:rsidRPr="008630D5">
        <w:rPr>
          <w:rFonts w:ascii="Arial" w:eastAsia="Times New Roman" w:hAnsi="Arial" w:cs="Arial"/>
          <w:sz w:val="24"/>
          <w:szCs w:val="24"/>
        </w:rPr>
        <w:t xml:space="preserve"> and </w:t>
      </w:r>
      <w:proofErr w:type="gramStart"/>
      <w:r w:rsidRPr="008630D5">
        <w:rPr>
          <w:rFonts w:ascii="Arial" w:eastAsia="Times New Roman" w:hAnsi="Arial" w:cs="Arial"/>
          <w:sz w:val="24"/>
          <w:szCs w:val="24"/>
        </w:rPr>
        <w:t>interest</w:t>
      </w:r>
      <w:proofErr w:type="gramEnd"/>
      <w:r w:rsidRPr="008630D5">
        <w:rPr>
          <w:rFonts w:ascii="Arial" w:eastAsia="Times New Roman" w:hAnsi="Arial" w:cs="Arial"/>
          <w:sz w:val="24"/>
          <w:szCs w:val="24"/>
        </w:rPr>
        <w:t xml:space="preserve"> of </w:t>
      </w:r>
      <w:proofErr w:type="gramStart"/>
      <w:r w:rsidRPr="008630D5">
        <w:rPr>
          <w:rFonts w:ascii="Arial" w:eastAsia="Times New Roman" w:hAnsi="Arial" w:cs="Arial"/>
          <w:sz w:val="24"/>
          <w:szCs w:val="24"/>
        </w:rPr>
        <w:t>the Mortgagor in the</w:t>
      </w:r>
      <w:proofErr w:type="gramEnd"/>
      <w:r w:rsidRPr="008630D5">
        <w:rPr>
          <w:rFonts w:ascii="Arial" w:eastAsia="Times New Roman" w:hAnsi="Arial" w:cs="Arial"/>
          <w:sz w:val="24"/>
          <w:szCs w:val="24"/>
        </w:rPr>
        <w:t xml:space="preserve"> Mortgaged Property.</w:t>
      </w:r>
    </w:p>
    <w:p w14:paraId="3FF09CD0" w14:textId="1F203921" w:rsidR="003572C9" w:rsidRPr="008630D5" w:rsidRDefault="003572C9" w:rsidP="003572C9">
      <w:pPr>
        <w:keepLines/>
        <w:numPr>
          <w:ilvl w:val="0"/>
          <w:numId w:val="11"/>
        </w:numPr>
        <w:tabs>
          <w:tab w:val="left" w:pos="567"/>
          <w:tab w:val="left" w:pos="1440"/>
        </w:tabs>
        <w:spacing w:after="240" w:line="240" w:lineRule="auto"/>
        <w:ind w:hanging="720"/>
        <w:jc w:val="both"/>
        <w:rPr>
          <w:rFonts w:ascii="Arial" w:eastAsia="Times New Roman" w:hAnsi="Arial" w:cs="Arial"/>
          <w:sz w:val="24"/>
          <w:szCs w:val="24"/>
          <w:vertAlign w:val="superscript"/>
        </w:rPr>
      </w:pPr>
      <w:r w:rsidRPr="008630D5">
        <w:rPr>
          <w:rFonts w:ascii="Arial" w:eastAsia="Times New Roman" w:hAnsi="Arial" w:cs="Arial"/>
          <w:sz w:val="24"/>
          <w:szCs w:val="24"/>
        </w:rPr>
        <w:t xml:space="preserve">All </w:t>
      </w:r>
      <w:r w:rsidR="00F3284F" w:rsidRPr="008630D5">
        <w:rPr>
          <w:rFonts w:ascii="Arial" w:eastAsia="Times New Roman" w:hAnsi="Arial" w:cs="Arial"/>
          <w:sz w:val="24"/>
          <w:szCs w:val="24"/>
        </w:rPr>
        <w:t>authorizations</w:t>
      </w:r>
      <w:r w:rsidRPr="008630D5">
        <w:rPr>
          <w:rFonts w:ascii="Arial" w:eastAsia="Times New Roman" w:hAnsi="Arial" w:cs="Arial"/>
          <w:sz w:val="24"/>
          <w:szCs w:val="24"/>
        </w:rPr>
        <w:t xml:space="preserve"> for the creation, effectiveness, priority and enforcement of the mortgage and charge on the Mortgaged Property have been obtained and are valid and subsisting.</w:t>
      </w:r>
    </w:p>
    <w:p w14:paraId="0CBCAA10" w14:textId="77777777" w:rsidR="003572C9" w:rsidRPr="008630D5" w:rsidRDefault="003572C9" w:rsidP="003572C9">
      <w:pPr>
        <w:numPr>
          <w:ilvl w:val="0"/>
          <w:numId w:val="11"/>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COVENANTS AND PERMITTED USE</w:t>
      </w:r>
    </w:p>
    <w:p w14:paraId="3CD4DAC4" w14:textId="77777777" w:rsidR="003572C9" w:rsidRPr="00B213BA" w:rsidRDefault="003572C9" w:rsidP="003572C9">
      <w:pPr>
        <w:numPr>
          <w:ilvl w:val="0"/>
          <w:numId w:val="11"/>
        </w:numPr>
        <w:tabs>
          <w:tab w:val="left" w:pos="567"/>
          <w:tab w:val="left" w:pos="720"/>
        </w:tabs>
        <w:spacing w:after="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The Mortgagor shall observe and perform each of the covenants set forth in Clause 20 (</w:t>
      </w:r>
      <w:r w:rsidRPr="008630D5">
        <w:rPr>
          <w:rFonts w:ascii="Arial" w:eastAsia="Times New Roman" w:hAnsi="Arial" w:cs="Arial"/>
          <w:i/>
          <w:sz w:val="24"/>
          <w:szCs w:val="24"/>
        </w:rPr>
        <w:t>General Undertakings</w:t>
      </w:r>
      <w:r w:rsidRPr="008630D5">
        <w:rPr>
          <w:rFonts w:ascii="Arial" w:eastAsia="Times New Roman" w:hAnsi="Arial" w:cs="Arial"/>
          <w:sz w:val="24"/>
          <w:szCs w:val="24"/>
        </w:rPr>
        <w:t xml:space="preserve">) of the Agreement, which covenants are incorporated </w:t>
      </w:r>
      <w:r w:rsidRPr="00B213BA">
        <w:rPr>
          <w:rFonts w:ascii="Arial" w:eastAsia="Times New Roman" w:hAnsi="Arial" w:cs="Arial"/>
          <w:sz w:val="24"/>
          <w:szCs w:val="24"/>
        </w:rPr>
        <w:t xml:space="preserve">herein </w:t>
      </w:r>
      <w:r w:rsidRPr="00B213BA">
        <w:rPr>
          <w:rFonts w:ascii="Arial" w:eastAsia="Times New Roman" w:hAnsi="Arial" w:cs="Arial"/>
          <w:i/>
          <w:sz w:val="24"/>
          <w:szCs w:val="24"/>
        </w:rPr>
        <w:t>mutatis mutandis</w:t>
      </w:r>
      <w:r w:rsidRPr="00B213BA">
        <w:rPr>
          <w:rFonts w:ascii="Arial" w:eastAsia="Times New Roman" w:hAnsi="Arial" w:cs="Arial"/>
          <w:sz w:val="24"/>
          <w:szCs w:val="24"/>
        </w:rPr>
        <w:t xml:space="preserve"> by reference and made a part of the Indenture as if such covenants and other relevant provisions were set forth in full herein. In addition to the covenants specified in Clause 10.1 the Mortgagor hereby further covenants the following, throughout the continuance of this Indenture and so long as the Obligations or any part thereof remains owing, unless the Company otherwise agrees:</w:t>
      </w:r>
    </w:p>
    <w:p w14:paraId="4CD95876" w14:textId="77777777" w:rsidR="003572C9" w:rsidRPr="008630D5" w:rsidRDefault="003572C9" w:rsidP="003572C9">
      <w:pPr>
        <w:tabs>
          <w:tab w:val="left" w:pos="567"/>
          <w:tab w:val="left" w:pos="720"/>
        </w:tabs>
        <w:spacing w:after="0" w:line="240" w:lineRule="auto"/>
        <w:jc w:val="both"/>
        <w:rPr>
          <w:rFonts w:ascii="Arial" w:eastAsia="Times New Roman" w:hAnsi="Arial" w:cs="Arial"/>
          <w:sz w:val="24"/>
          <w:szCs w:val="24"/>
        </w:rPr>
      </w:pPr>
    </w:p>
    <w:p w14:paraId="492376BE"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Mortgaged Property and all sale realizations and insurance proceeds thereof and all documents received under this Indenture shall always be kept distinguishable and held as the exclusive property of the Company specifically appropriated to the Security Interest created hereunder and be dealt with only under the directions of the Company and the Mortgagor shall not create any Security Interest upon or over the same, or any part thereof or do or permit anything that may prejudice the Security Interest created hereunder except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 or except as permitted under the Finance Documents. The Company shall be at liberty to incur all costs necessary to preserve the Security Interest and the money so paid in respect of such costs and expenses shall be deemed to be an expense properly incurred by the Company.</w:t>
      </w:r>
    </w:p>
    <w:p w14:paraId="708F22A0"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shall ensure that the Mortgaged Property continues to remain the absolute property of the Mortgagor and at the disposal of the Mortgagor save </w:t>
      </w:r>
      <w:proofErr w:type="gramStart"/>
      <w:r w:rsidRPr="008630D5">
        <w:rPr>
          <w:rFonts w:ascii="Arial" w:eastAsia="Times New Roman" w:hAnsi="Arial" w:cs="Arial"/>
          <w:sz w:val="24"/>
          <w:szCs w:val="24"/>
        </w:rPr>
        <w:t>and except</w:t>
      </w:r>
      <w:proofErr w:type="gramEnd"/>
      <w:r w:rsidRPr="008630D5">
        <w:rPr>
          <w:rFonts w:ascii="Arial" w:eastAsia="Times New Roman" w:hAnsi="Arial" w:cs="Arial"/>
          <w:sz w:val="24"/>
          <w:szCs w:val="24"/>
        </w:rPr>
        <w:t xml:space="preserve"> to the extent of the Security Interest permitted to be created hereunder.</w:t>
      </w:r>
    </w:p>
    <w:p w14:paraId="3E303888"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and all other persons lawfully or equitably claiming or being entitled to claim any estate, right, title or further assurances, interest in, to and upon the Mortgaged Property and any future assets comprised in this Indenture or any of them or any parts thereof respectively shall, from time to time, at the cost of the Mortgagor, execute, make and do or cause and procure to be executed, made and </w:t>
      </w:r>
      <w:r w:rsidRPr="008630D5">
        <w:rPr>
          <w:rFonts w:ascii="Arial" w:eastAsia="Times New Roman" w:hAnsi="Arial" w:cs="Arial"/>
          <w:sz w:val="24"/>
          <w:szCs w:val="24"/>
        </w:rPr>
        <w:lastRenderedPageBreak/>
        <w:t>done every such assurance, act and thing for further and more perfectly assuring the Mortgaged Property unto and to the use and the benefit of the Company on the terms of this Indenture.</w:t>
      </w:r>
    </w:p>
    <w:p w14:paraId="5AF57C2B"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w:t>
      </w:r>
      <w:proofErr w:type="gramStart"/>
      <w:r w:rsidRPr="008630D5">
        <w:rPr>
          <w:rFonts w:ascii="Arial" w:eastAsia="Times New Roman" w:hAnsi="Arial" w:cs="Arial"/>
          <w:sz w:val="24"/>
          <w:szCs w:val="24"/>
        </w:rPr>
        <w:t>shall at all times</w:t>
      </w:r>
      <w:proofErr w:type="gramEnd"/>
      <w:r w:rsidRPr="008630D5">
        <w:rPr>
          <w:rFonts w:ascii="Arial" w:eastAsia="Times New Roman" w:hAnsi="Arial" w:cs="Arial"/>
          <w:sz w:val="24"/>
          <w:szCs w:val="24"/>
        </w:rPr>
        <w:t xml:space="preserve"> duly and punctually pay any imposts, duties, taxes, </w:t>
      </w:r>
      <w:proofErr w:type="gramStart"/>
      <w:r w:rsidRPr="008630D5">
        <w:rPr>
          <w:rFonts w:ascii="Arial" w:eastAsia="Times New Roman" w:hAnsi="Arial" w:cs="Arial"/>
          <w:sz w:val="24"/>
          <w:szCs w:val="24"/>
        </w:rPr>
        <w:t>premia</w:t>
      </w:r>
      <w:proofErr w:type="gramEnd"/>
      <w:r w:rsidRPr="008630D5">
        <w:rPr>
          <w:rFonts w:ascii="Arial" w:eastAsia="Times New Roman" w:hAnsi="Arial" w:cs="Arial"/>
          <w:sz w:val="24"/>
          <w:szCs w:val="24"/>
        </w:rPr>
        <w:t xml:space="preserve"> and outgoings which become lawfully payable by the Mortgagor in respect of the Mortgaged Property or any part thereof or the carrying out by the Mortgagor or maintenance of any business or operations thereon.</w:t>
      </w:r>
    </w:p>
    <w:p w14:paraId="16A95165" w14:textId="77777777" w:rsidR="003572C9" w:rsidRPr="00B213BA"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w:t>
      </w:r>
      <w:proofErr w:type="gramStart"/>
      <w:r w:rsidRPr="008630D5">
        <w:rPr>
          <w:rFonts w:ascii="Arial" w:eastAsia="Times New Roman" w:hAnsi="Arial" w:cs="Arial"/>
          <w:sz w:val="24"/>
          <w:szCs w:val="24"/>
        </w:rPr>
        <w:t>shall at all times</w:t>
      </w:r>
      <w:proofErr w:type="gramEnd"/>
      <w:r w:rsidRPr="008630D5">
        <w:rPr>
          <w:rFonts w:ascii="Arial" w:eastAsia="Times New Roman" w:hAnsi="Arial" w:cs="Arial"/>
          <w:sz w:val="24"/>
          <w:szCs w:val="24"/>
        </w:rPr>
        <w:t xml:space="preserve"> and at its own cost and expense keep and maintain all buildings and erections forming part of the Mortgaged Property and all plant, machinery, fixtures, fittings and other equipment and effects forming part of the Mortgaged Property in good and substantial repair and in good working order and </w:t>
      </w:r>
      <w:proofErr w:type="gramStart"/>
      <w:r w:rsidRPr="008630D5">
        <w:rPr>
          <w:rFonts w:ascii="Arial" w:eastAsia="Times New Roman" w:hAnsi="Arial" w:cs="Arial"/>
          <w:sz w:val="24"/>
          <w:szCs w:val="24"/>
        </w:rPr>
        <w:t>condition .</w:t>
      </w:r>
      <w:proofErr w:type="gramEnd"/>
      <w:r w:rsidRPr="008630D5">
        <w:rPr>
          <w:rFonts w:ascii="Arial" w:eastAsia="Times New Roman" w:hAnsi="Arial" w:cs="Arial"/>
          <w:sz w:val="24"/>
          <w:szCs w:val="24"/>
        </w:rPr>
        <w:t xml:space="preserve"> The Mortgagor shall permit the Company and their representatives, servants and agents either alone or with workmen </w:t>
      </w:r>
      <w:r>
        <w:rPr>
          <w:rFonts w:ascii="Arial" w:eastAsia="Times New Roman" w:hAnsi="Arial" w:cs="Arial"/>
          <w:sz w:val="24"/>
          <w:szCs w:val="24"/>
        </w:rPr>
        <w:t xml:space="preserve">and others from time to time an </w:t>
      </w:r>
      <w:r w:rsidRPr="00B213BA">
        <w:rPr>
          <w:rFonts w:ascii="Arial" w:eastAsia="Times New Roman" w:hAnsi="Arial" w:cs="Arial"/>
          <w:sz w:val="24"/>
          <w:szCs w:val="24"/>
        </w:rPr>
        <w:t xml:space="preserve">at all reasonable times to </w:t>
      </w:r>
      <w:proofErr w:type="gramStart"/>
      <w:r w:rsidRPr="00B213BA">
        <w:rPr>
          <w:rFonts w:ascii="Arial" w:eastAsia="Times New Roman" w:hAnsi="Arial" w:cs="Arial"/>
          <w:sz w:val="24"/>
          <w:szCs w:val="24"/>
        </w:rPr>
        <w:t>enter into</w:t>
      </w:r>
      <w:proofErr w:type="gramEnd"/>
      <w:r w:rsidRPr="00B213BA">
        <w:rPr>
          <w:rFonts w:ascii="Arial" w:eastAsia="Times New Roman" w:hAnsi="Arial" w:cs="Arial"/>
          <w:sz w:val="24"/>
          <w:szCs w:val="24"/>
        </w:rPr>
        <w:t xml:space="preserve"> and upon the Mortgaged Property and any future assets, to inspect the same. If there is any want of repair thereof or if the Company in its reasonable discretion considers any other work or things are required, then the Company shall give notice thereof to </w:t>
      </w:r>
      <w:proofErr w:type="gramStart"/>
      <w:r w:rsidRPr="00B213BA">
        <w:rPr>
          <w:rFonts w:ascii="Arial" w:eastAsia="Times New Roman" w:hAnsi="Arial" w:cs="Arial"/>
          <w:sz w:val="24"/>
          <w:szCs w:val="24"/>
        </w:rPr>
        <w:t>the Mortgagor</w:t>
      </w:r>
      <w:proofErr w:type="gramEnd"/>
      <w:r w:rsidRPr="00B213BA">
        <w:rPr>
          <w:rFonts w:ascii="Arial" w:eastAsia="Times New Roman" w:hAnsi="Arial" w:cs="Arial"/>
          <w:sz w:val="24"/>
          <w:szCs w:val="24"/>
        </w:rPr>
        <w:t xml:space="preserve"> calling upon </w:t>
      </w:r>
      <w:proofErr w:type="gramStart"/>
      <w:r w:rsidRPr="00B213BA">
        <w:rPr>
          <w:rFonts w:ascii="Arial" w:eastAsia="Times New Roman" w:hAnsi="Arial" w:cs="Arial"/>
          <w:sz w:val="24"/>
          <w:szCs w:val="24"/>
        </w:rPr>
        <w:t>the Mortgagor</w:t>
      </w:r>
      <w:proofErr w:type="gramEnd"/>
      <w:r w:rsidRPr="00B213BA">
        <w:rPr>
          <w:rFonts w:ascii="Arial" w:eastAsia="Times New Roman" w:hAnsi="Arial" w:cs="Arial"/>
          <w:sz w:val="24"/>
          <w:szCs w:val="24"/>
        </w:rPr>
        <w:t xml:space="preserve"> to repair or replace the same. Upon the Mortgagor’s failure to do so within a reasonable period after receipt of such notice, it shall be lawful for but not obligatory upon the Company to repair or replace the same or any part thereof at the cost and expense of the Mortgagor.</w:t>
      </w:r>
      <w:r w:rsidRPr="00B213BA">
        <w:rPr>
          <w:rFonts w:ascii="Arial" w:eastAsia="Times New Roman" w:hAnsi="Arial" w:cs="Arial"/>
          <w:sz w:val="24"/>
          <w:szCs w:val="24"/>
        </w:rPr>
        <w:tab/>
      </w:r>
    </w:p>
    <w:p w14:paraId="78A44603"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shall at its expense keep the Mortgaged Property in marketable and good condition and insure the same against any such loss or risk as may be determined by the Company from time to time, with an insurance company or companies and ensure that the Company be designated as “loss payee” or “beneficiary” or “additional insured” in respect of all such insurance policies. The Mortgagor shall deliver to the Company certified copies of the relevant policies of insurance and maintain such insurance throughout the continuance of the Security Interest created pursuant to these presents and deliver to the Company the renewal receipts thereof and shall duly and punctually pay all premia and shall not do or suffer to be done or omit to do or be done any act which may invalidate or avoid such insurance. In case of default, the Company may (but shall not be bound to) keep in good condition and render marketable the Mortgaged Property and take out / renew such insurance at the cost and expense of the Borrower, which shall, on receipt of a notice of demand from the Company, be reimbursed, together with interest thereon at the rate that is applicable to such disbursements by the Company, from the date of payment and until such reimbursement by the Mortgagor, the same shall form a part of the Obligations and be secured under these presents. </w:t>
      </w:r>
    </w:p>
    <w:p w14:paraId="511ED561" w14:textId="77777777" w:rsidR="003572C9" w:rsidRPr="008630D5"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lastRenderedPageBreak/>
        <w:t>Any penalty or legal costs or charges paid for the stamping and registration of this Indenture or any supplement or addition thereto or any other additional security documents by the Company will be reimbursed by the Mortgagor with interest as aforesaid at the applicable rate for the Company which is the lending rate for the Loan, from the date of payment by the Company until the date of repayment of such amounts by the Mortgagor. The Mortgagor shall deliver to the Company certified copies of the receipts evidencing payment of due stamp duty and other charges in connection with the stamping and registration of this Indenture.</w:t>
      </w:r>
    </w:p>
    <w:p w14:paraId="26ECC07C" w14:textId="77777777" w:rsidR="003572C9" w:rsidRDefault="003572C9" w:rsidP="003572C9">
      <w:pPr>
        <w:numPr>
          <w:ilvl w:val="0"/>
          <w:numId w:val="11"/>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If the Mortgagor is a body corporate, the Mortgagor shall forthwith, and in no event no later than 30 (thirty) days from the date of this Indenture, file e-form CHG-1 or Form 8 (as maybe applicable) with the concerned registrar of companies (ROC), under Section 77 of the Companies Act, 2013 for the purpose of registration of the Security Interest created under this Indenture. The Mortgagor shall, immediately upon receipt of a signed copy of the certificate of registration of charge from the concerned ROC submit a copy of the same to the Company.</w:t>
      </w:r>
    </w:p>
    <w:p w14:paraId="63A10B25" w14:textId="77777777" w:rsidR="003572C9" w:rsidRPr="008630D5" w:rsidRDefault="003572C9" w:rsidP="003572C9">
      <w:pPr>
        <w:numPr>
          <w:ilvl w:val="0"/>
          <w:numId w:val="11"/>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The Mortgagor hereby confirms the provisions of Clause 9 (</w:t>
      </w:r>
      <w:r w:rsidRPr="008630D5">
        <w:rPr>
          <w:rFonts w:ascii="Arial" w:eastAsia="Times New Roman" w:hAnsi="Arial" w:cs="Arial"/>
          <w:i/>
          <w:sz w:val="24"/>
          <w:szCs w:val="24"/>
        </w:rPr>
        <w:t>Representations and Warranties</w:t>
      </w:r>
      <w:r w:rsidRPr="008630D5">
        <w:rPr>
          <w:rFonts w:ascii="Arial" w:eastAsia="Times New Roman" w:hAnsi="Arial" w:cs="Arial"/>
          <w:sz w:val="24"/>
          <w:szCs w:val="24"/>
        </w:rPr>
        <w:t xml:space="preserve">)and undertakes that during the subsistence of the Security Interest created by the Mortgagor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 the Mortgagor shall not do or suffer to be done or be party or privy to any act, deed, matter or thing which may, in any manner prejudicially affect the securities and the rights created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w:t>
      </w:r>
    </w:p>
    <w:p w14:paraId="343569D3" w14:textId="77777777" w:rsidR="003572C9" w:rsidRPr="008630D5" w:rsidRDefault="003572C9" w:rsidP="003572C9">
      <w:pPr>
        <w:numPr>
          <w:ilvl w:val="0"/>
          <w:numId w:val="11"/>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SPECIFIC ACTIONS</w:t>
      </w:r>
    </w:p>
    <w:p w14:paraId="0029A643"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Without limiting the generality of the assurances and covenants hereinabove, the Mortgagor will promptly upon receiving a request from the Company:</w:t>
      </w:r>
    </w:p>
    <w:p w14:paraId="58DC0D50"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0CF7A004" w14:textId="77777777" w:rsidR="003572C9" w:rsidRPr="008630D5" w:rsidRDefault="003572C9" w:rsidP="003572C9">
      <w:pPr>
        <w:numPr>
          <w:ilvl w:val="0"/>
          <w:numId w:val="1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execute such documents as may be necessary or, in the opinion of the Company expedient to transfer the Mortgaged Property to the Company and/or to any third party so appointed by the Company and/or to enable the Company or such third party appointed by the Company to be registered as the holder, owner or proprietor or otherwise obtain legal title to the Mortgaged Property, in each case on the terms of this Indenture;</w:t>
      </w:r>
    </w:p>
    <w:p w14:paraId="12C2752D" w14:textId="77777777" w:rsidR="003572C9" w:rsidRPr="008630D5" w:rsidRDefault="003572C9" w:rsidP="003572C9">
      <w:pPr>
        <w:numPr>
          <w:ilvl w:val="0"/>
          <w:numId w:val="1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execute such further writings and take all such further actions as may be necessary for creating security on the terms of this Indenture over the Mortgaged Property and any substituted security, any insurance proceeds, clearances or such other tangible or intangible assets of the Mortgagor of the same category as are intended to be secured or charged under this Indenture; and</w:t>
      </w:r>
    </w:p>
    <w:p w14:paraId="4915E9E8" w14:textId="77777777" w:rsidR="003572C9" w:rsidRPr="008630D5" w:rsidRDefault="003572C9" w:rsidP="003572C9">
      <w:pPr>
        <w:numPr>
          <w:ilvl w:val="0"/>
          <w:numId w:val="1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otherwise execute all transfers, conveyances, assignments, assurances and other instruments of security whatsoever and give all notices, orders, instructions and directions whatsoever, which the Company may reasonably or by normal practice </w:t>
      </w:r>
      <w:r w:rsidRPr="008630D5">
        <w:rPr>
          <w:rFonts w:ascii="Arial" w:eastAsia="Times New Roman" w:hAnsi="Arial" w:cs="Arial"/>
          <w:sz w:val="24"/>
          <w:szCs w:val="24"/>
        </w:rPr>
        <w:lastRenderedPageBreak/>
        <w:t>or by applicable law require, in relation to the Mortgaged Property or in relation to the creation, perfection or enforcement of security expressed to be created hereunder in accordance with the terms of this Indenture.</w:t>
      </w:r>
    </w:p>
    <w:p w14:paraId="68BB49B6" w14:textId="77777777" w:rsidR="003572C9" w:rsidRPr="008630D5" w:rsidRDefault="003572C9" w:rsidP="003572C9">
      <w:pPr>
        <w:numPr>
          <w:ilvl w:val="0"/>
          <w:numId w:val="12"/>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FAILURE TO PAY</w:t>
      </w:r>
    </w:p>
    <w:p w14:paraId="7407C28D"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If the Borrower fails to pay to the Company the Obligations or any part thereof in the manner provided in the Finance Documents, the Mortgaged Property hereby mortgaged and charged cannot be redeemed until the Obligations are paid and discharged in their entirety, to the satisfaction of the Company. </w:t>
      </w:r>
    </w:p>
    <w:p w14:paraId="68BF8997"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170E5520" w14:textId="77777777" w:rsidR="003572C9" w:rsidRPr="008630D5" w:rsidRDefault="003572C9" w:rsidP="003572C9">
      <w:pPr>
        <w:numPr>
          <w:ilvl w:val="0"/>
          <w:numId w:val="13"/>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ENFORCEMENT</w:t>
      </w:r>
    </w:p>
    <w:p w14:paraId="1BE47C5A" w14:textId="77777777" w:rsidR="003572C9" w:rsidRPr="008630D5" w:rsidRDefault="003572C9" w:rsidP="003572C9">
      <w:pPr>
        <w:numPr>
          <w:ilvl w:val="0"/>
          <w:numId w:val="13"/>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General Enforcement Powers</w:t>
      </w:r>
    </w:p>
    <w:p w14:paraId="2783465D"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Upon the occurrence of an Event of Default, the Security Interest created hereunder in </w:t>
      </w:r>
      <w:proofErr w:type="spellStart"/>
      <w:r w:rsidRPr="008630D5">
        <w:rPr>
          <w:rFonts w:ascii="Arial" w:eastAsia="Times New Roman" w:hAnsi="Arial" w:cs="Arial"/>
          <w:sz w:val="24"/>
          <w:szCs w:val="24"/>
        </w:rPr>
        <w:t>favour</w:t>
      </w:r>
      <w:proofErr w:type="spellEnd"/>
      <w:r w:rsidRPr="008630D5">
        <w:rPr>
          <w:rFonts w:ascii="Arial" w:eastAsia="Times New Roman" w:hAnsi="Arial" w:cs="Arial"/>
          <w:sz w:val="24"/>
          <w:szCs w:val="24"/>
        </w:rPr>
        <w:t xml:space="preserve"> of the Company shall become enforceable by the Company upon which the Company may, without prejudice to any other rights they may have and without prior notice to the Mortgagor:</w:t>
      </w:r>
    </w:p>
    <w:p w14:paraId="722F2411"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1587888E"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declare all or part of the Obligations to be immediately due and payable (or on such dates as the Company may specify), whereupon they shall become so due and </w:t>
      </w:r>
      <w:proofErr w:type="gramStart"/>
      <w:r w:rsidRPr="008630D5">
        <w:rPr>
          <w:rFonts w:ascii="Arial" w:eastAsia="Times New Roman" w:hAnsi="Arial" w:cs="Arial"/>
          <w:sz w:val="24"/>
          <w:szCs w:val="24"/>
        </w:rPr>
        <w:t>payable;</w:t>
      </w:r>
      <w:proofErr w:type="gramEnd"/>
    </w:p>
    <w:p w14:paraId="0B8E641D"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sell, call in, collect, convert into money or otherwise deal with or dispose of the Mortgaged Property or any part thereof on an installment basis or otherwise and generally in such manner and upon such terms whatever as the Company may consider </w:t>
      </w:r>
      <w:proofErr w:type="gramStart"/>
      <w:r w:rsidRPr="008630D5">
        <w:rPr>
          <w:rFonts w:ascii="Arial" w:eastAsia="Times New Roman" w:hAnsi="Arial" w:cs="Arial"/>
          <w:sz w:val="24"/>
          <w:szCs w:val="24"/>
        </w:rPr>
        <w:t>fit;</w:t>
      </w:r>
      <w:proofErr w:type="gramEnd"/>
    </w:p>
    <w:p w14:paraId="70A36CAC"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exercise </w:t>
      </w:r>
      <w:proofErr w:type="gramStart"/>
      <w:r w:rsidRPr="008630D5">
        <w:rPr>
          <w:rFonts w:ascii="Arial" w:eastAsia="Times New Roman" w:hAnsi="Arial" w:cs="Arial"/>
          <w:sz w:val="24"/>
          <w:szCs w:val="24"/>
        </w:rPr>
        <w:t>any and all</w:t>
      </w:r>
      <w:proofErr w:type="gramEnd"/>
      <w:r w:rsidRPr="008630D5">
        <w:rPr>
          <w:rFonts w:ascii="Arial" w:eastAsia="Times New Roman" w:hAnsi="Arial" w:cs="Arial"/>
          <w:sz w:val="24"/>
          <w:szCs w:val="24"/>
        </w:rPr>
        <w:t xml:space="preserve"> powers which a receiver could exercise hereunder or by applicable </w:t>
      </w:r>
      <w:proofErr w:type="gramStart"/>
      <w:r w:rsidRPr="008630D5">
        <w:rPr>
          <w:rFonts w:ascii="Arial" w:eastAsia="Times New Roman" w:hAnsi="Arial" w:cs="Arial"/>
          <w:sz w:val="24"/>
          <w:szCs w:val="24"/>
        </w:rPr>
        <w:t>law;</w:t>
      </w:r>
      <w:proofErr w:type="gramEnd"/>
    </w:p>
    <w:p w14:paraId="488CEEE8"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appoint by writing any person or persons to be a receiver of all or any part of the Mortgaged Property, from time to time determine the remuneration of the receiver and remove the receiver (except where an order of the courts is required therefore) and appoint another in place of any receiver, whether such receiver is removed by the Company or by an order of the court or otherwise ceases to be the receiver or one of two or more receivers;</w:t>
      </w:r>
    </w:p>
    <w:p w14:paraId="61B60DD3"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substitute itself or its designee for the Mortgagor under any or </w:t>
      </w:r>
      <w:proofErr w:type="gramStart"/>
      <w:r w:rsidRPr="008630D5">
        <w:rPr>
          <w:rFonts w:ascii="Arial" w:eastAsia="Times New Roman" w:hAnsi="Arial" w:cs="Arial"/>
          <w:sz w:val="24"/>
          <w:szCs w:val="24"/>
        </w:rPr>
        <w:t>all of</w:t>
      </w:r>
      <w:proofErr w:type="gramEnd"/>
      <w:r w:rsidRPr="008630D5">
        <w:rPr>
          <w:rFonts w:ascii="Arial" w:eastAsia="Times New Roman" w:hAnsi="Arial" w:cs="Arial"/>
          <w:sz w:val="24"/>
          <w:szCs w:val="24"/>
        </w:rPr>
        <w:t xml:space="preserve"> the contracts and arrangements in relation to the business of the Mortgagor forming part of the Mortgaged </w:t>
      </w:r>
      <w:proofErr w:type="gramStart"/>
      <w:r w:rsidRPr="008630D5">
        <w:rPr>
          <w:rFonts w:ascii="Arial" w:eastAsia="Times New Roman" w:hAnsi="Arial" w:cs="Arial"/>
          <w:sz w:val="24"/>
          <w:szCs w:val="24"/>
        </w:rPr>
        <w:t>Property;</w:t>
      </w:r>
      <w:proofErr w:type="gramEnd"/>
    </w:p>
    <w:p w14:paraId="203D45CD"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enter into and upon and take possession of the Mortgaged Property and any future assets comprised in this Indenture, and after the taking of such action, the Mortgagor shall take no action inconsistent with or prejudicial to the right of the </w:t>
      </w:r>
      <w:r w:rsidRPr="008630D5">
        <w:rPr>
          <w:rFonts w:ascii="Arial" w:eastAsia="Times New Roman" w:hAnsi="Arial" w:cs="Arial"/>
          <w:sz w:val="24"/>
          <w:szCs w:val="24"/>
        </w:rPr>
        <w:lastRenderedPageBreak/>
        <w:t>Company to quietly possess, use and enjoy the same and to receive the income, profits and benefits thereof without interruption or hindrance by the Mortgagor or by any person or persons whomsoever, and upon the taking of such action, the Company shall be freed and discharged from or otherwise by the Mortgagor well and sufficiently saved and kept harmless and indemnified of, from and against all former and other estates, titles, claims, demands and encumbrances whatsoever, unless caused by the Company’s gross negligence or willful misconduct or fraud (as determined by a court of competent jurisdiction) or that of its officers or employees or assignee or designee or agent; and</w:t>
      </w:r>
    </w:p>
    <w:p w14:paraId="69AB7D65" w14:textId="77777777" w:rsidR="003572C9" w:rsidRPr="008630D5" w:rsidRDefault="003572C9" w:rsidP="003572C9">
      <w:pPr>
        <w:numPr>
          <w:ilvl w:val="0"/>
          <w:numId w:val="14"/>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take all such other action expressly or impliedly permitted under this Indenture or under applicable law.</w:t>
      </w:r>
    </w:p>
    <w:p w14:paraId="72F6872C" w14:textId="77777777" w:rsidR="003572C9" w:rsidRPr="008630D5" w:rsidRDefault="003572C9" w:rsidP="003572C9">
      <w:pPr>
        <w:numPr>
          <w:ilvl w:val="0"/>
          <w:numId w:val="14"/>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 xml:space="preserve">Powers of the Company </w:t>
      </w:r>
    </w:p>
    <w:p w14:paraId="76AC8A02"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The Company shall have the authority to act upon and enforce the provisions of this Indenture or to adopt all remedies </w:t>
      </w:r>
      <w:proofErr w:type="gramStart"/>
      <w:r w:rsidRPr="008630D5">
        <w:rPr>
          <w:rFonts w:ascii="Arial" w:eastAsia="Times New Roman" w:hAnsi="Arial" w:cs="Arial"/>
          <w:sz w:val="24"/>
          <w:szCs w:val="24"/>
        </w:rPr>
        <w:t>in</w:t>
      </w:r>
      <w:proofErr w:type="gramEnd"/>
      <w:r w:rsidRPr="008630D5">
        <w:rPr>
          <w:rFonts w:ascii="Arial" w:eastAsia="Times New Roman" w:hAnsi="Arial" w:cs="Arial"/>
          <w:sz w:val="24"/>
          <w:szCs w:val="24"/>
        </w:rPr>
        <w:t xml:space="preserve"> that behalf and shall exercise all powers under applicable law and the Finance Documents.</w:t>
      </w:r>
    </w:p>
    <w:p w14:paraId="543765A3" w14:textId="77777777" w:rsidR="003572C9" w:rsidRDefault="003572C9" w:rsidP="003572C9">
      <w:pPr>
        <w:tabs>
          <w:tab w:val="left" w:pos="567"/>
        </w:tabs>
        <w:spacing w:after="0" w:line="240" w:lineRule="auto"/>
        <w:jc w:val="both"/>
        <w:rPr>
          <w:rFonts w:ascii="Arial" w:eastAsia="Times New Roman" w:hAnsi="Arial" w:cs="Arial"/>
          <w:sz w:val="24"/>
          <w:szCs w:val="24"/>
        </w:rPr>
      </w:pPr>
    </w:p>
    <w:p w14:paraId="6C43023E" w14:textId="77777777" w:rsidR="003572C9" w:rsidRPr="008630D5" w:rsidRDefault="003572C9" w:rsidP="003572C9">
      <w:pPr>
        <w:numPr>
          <w:ilvl w:val="0"/>
          <w:numId w:val="15"/>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Sale without Intervention of Court</w:t>
      </w:r>
    </w:p>
    <w:p w14:paraId="61B9F12B" w14:textId="77777777" w:rsidR="003572C9" w:rsidRPr="008630D5" w:rsidRDefault="003572C9" w:rsidP="003572C9">
      <w:pPr>
        <w:numPr>
          <w:ilvl w:val="0"/>
          <w:numId w:val="15"/>
        </w:numPr>
        <w:tabs>
          <w:tab w:val="left" w:pos="567"/>
          <w:tab w:val="left" w:pos="720"/>
        </w:tabs>
        <w:spacing w:after="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Subject to sub-clause 13.3.2 below, following the occurrence of an Event of Default, it shall be lawful for the Company at any time without any further consent of the Mortgagor, to sell, assign or concur with any other person in selling or assigning the Mortgaged Property and any future assets comprised under this Indenture or any part thereof, either by public auction or private contract, including the land, buildings and structures or separately there from with liberty to make any arrangements for the removal of the plant, machinery, fixtures, fittings and other implements from the land, building and structures as the Company may deem proper, with power to buy or obtain assignment of the Mortgaged Property at any sale and to resell or reassign the Mortgaged Property at any sale by auction or to rescind or vary any contract for sale and to resell or reassign the Mortgaged Property without being answerable or accountable for any loss or diminution occasioned thereby and do all other acts and things for completing the sale / assignment which the person or persons exercising the power of sale / assignment shall think proper, and the aforesaid power shall be deemed to be a power to sell and concur in selling the Mortgaged Property without the intervention of the Court within the meaning of Section 69 of the Transfer of Property Act;</w:t>
      </w:r>
    </w:p>
    <w:p w14:paraId="3565E726" w14:textId="77777777" w:rsidR="003572C9" w:rsidRPr="008630D5" w:rsidRDefault="003572C9" w:rsidP="003572C9">
      <w:pPr>
        <w:numPr>
          <w:ilvl w:val="0"/>
          <w:numId w:val="15"/>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power of sale and/or assignment hereinbefore contained shall be exercised by the Company unless and until a default is made by the Borrower in payment of any principal or part thereof owing to the Company for a period of 3 (three) calendar months after the notice in writing required by subsection (2) of Section 69 of the Transfer of Property Act, requiring the payment of such principal amounts or any part thereof as may for the time being be due has been served on the Borrower. All other provisions and trusts ancillary to the power of sale which are contained in </w:t>
      </w:r>
      <w:r w:rsidRPr="008630D5">
        <w:rPr>
          <w:rFonts w:ascii="Arial" w:eastAsia="Times New Roman" w:hAnsi="Arial" w:cs="Arial"/>
          <w:sz w:val="24"/>
          <w:szCs w:val="24"/>
        </w:rPr>
        <w:lastRenderedPageBreak/>
        <w:t xml:space="preserve">Section 69 of the Transfer of Property </w:t>
      </w:r>
      <w:proofErr w:type="gramStart"/>
      <w:r w:rsidRPr="008630D5">
        <w:rPr>
          <w:rFonts w:ascii="Arial" w:eastAsia="Times New Roman" w:hAnsi="Arial" w:cs="Arial"/>
          <w:sz w:val="24"/>
          <w:szCs w:val="24"/>
        </w:rPr>
        <w:t>Act,</w:t>
      </w:r>
      <w:proofErr w:type="gramEnd"/>
      <w:r w:rsidRPr="008630D5">
        <w:rPr>
          <w:rFonts w:ascii="Arial" w:eastAsia="Times New Roman" w:hAnsi="Arial" w:cs="Arial"/>
          <w:sz w:val="24"/>
          <w:szCs w:val="24"/>
        </w:rPr>
        <w:t xml:space="preserve"> shall apply to the mortgage and charge created hereunder as if the same were incorporated herein.</w:t>
      </w:r>
    </w:p>
    <w:p w14:paraId="21615F31" w14:textId="77777777" w:rsidR="003572C9" w:rsidRPr="008630D5" w:rsidRDefault="003572C9" w:rsidP="003572C9">
      <w:pPr>
        <w:numPr>
          <w:ilvl w:val="0"/>
          <w:numId w:val="15"/>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TRANSFER OF PROPERTY ACT</w:t>
      </w:r>
    </w:p>
    <w:p w14:paraId="2F8DB218" w14:textId="77777777" w:rsidR="003572C9" w:rsidRPr="008630D5" w:rsidRDefault="003572C9" w:rsidP="003572C9">
      <w:pPr>
        <w:numPr>
          <w:ilvl w:val="0"/>
          <w:numId w:val="15"/>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Section 67A</w:t>
      </w:r>
    </w:p>
    <w:p w14:paraId="69F60DA5"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The provisions of Section 67A of the Transfer of Property Act shall not apply to this Indenture and the Company, notwithstanding that the Company may hold two or more mortgages executed by the Mortgagor including this Indenture, in respect of which the Company has the right to obtain the kind of decrees under Section 67 of the Transfer of Property Act and shall be entitled to sue and obtain such decree on any of such mortgages without being bound to sue on all such mortgages in respect of which the mortgage moneys shall have become due.</w:t>
      </w:r>
    </w:p>
    <w:p w14:paraId="1F76655C"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1C1B3BE9" w14:textId="77777777" w:rsidR="003572C9" w:rsidRPr="008630D5" w:rsidRDefault="003572C9" w:rsidP="003572C9">
      <w:pPr>
        <w:numPr>
          <w:ilvl w:val="0"/>
          <w:numId w:val="16"/>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Continued Possession</w:t>
      </w:r>
    </w:p>
    <w:p w14:paraId="5BD62A0B"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It shall be lawful for the Borrower to </w:t>
      </w:r>
      <w:proofErr w:type="gramStart"/>
      <w:r w:rsidRPr="008630D5">
        <w:rPr>
          <w:rFonts w:ascii="Arial" w:eastAsia="Times New Roman" w:hAnsi="Arial" w:cs="Arial"/>
          <w:sz w:val="24"/>
          <w:szCs w:val="24"/>
        </w:rPr>
        <w:t>retain</w:t>
      </w:r>
      <w:proofErr w:type="gramEnd"/>
      <w:r w:rsidRPr="008630D5">
        <w:rPr>
          <w:rFonts w:ascii="Arial" w:eastAsia="Times New Roman" w:hAnsi="Arial" w:cs="Arial"/>
          <w:sz w:val="24"/>
          <w:szCs w:val="24"/>
        </w:rPr>
        <w:t xml:space="preserve"> possession </w:t>
      </w:r>
      <w:proofErr w:type="gramStart"/>
      <w:r w:rsidRPr="008630D5">
        <w:rPr>
          <w:rFonts w:ascii="Arial" w:eastAsia="Times New Roman" w:hAnsi="Arial" w:cs="Arial"/>
          <w:sz w:val="24"/>
          <w:szCs w:val="24"/>
        </w:rPr>
        <w:t>of</w:t>
      </w:r>
      <w:proofErr w:type="gramEnd"/>
      <w:r w:rsidRPr="008630D5">
        <w:rPr>
          <w:rFonts w:ascii="Arial" w:eastAsia="Times New Roman" w:hAnsi="Arial" w:cs="Arial"/>
          <w:sz w:val="24"/>
          <w:szCs w:val="24"/>
        </w:rPr>
        <w:t xml:space="preserve"> and the Mortgagor may use the Mortgaged Property in accordance with the Finance Documents until the Company shall be entitled to take possession thereof in terms of this Indenture and shall take possession thereof accordingly.</w:t>
      </w:r>
    </w:p>
    <w:p w14:paraId="4217BE04"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23E16703" w14:textId="77777777" w:rsidR="003572C9" w:rsidRPr="008630D5" w:rsidRDefault="003572C9" w:rsidP="003572C9">
      <w:pPr>
        <w:numPr>
          <w:ilvl w:val="0"/>
          <w:numId w:val="17"/>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Section 65A</w:t>
      </w:r>
    </w:p>
    <w:p w14:paraId="1939A37A"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The Mortgagor shall, while in lawful possession of the Mortgaged Property, have no power to make leases thereof, save and except in accordance with the terms of the Finance Documents and with the prior consent in writing of the Company on such terms and conditions as the Company shall in its absolute discretion consider fit and the provisions of Section 65A of the Transfer of Property Act shall not apply.</w:t>
      </w:r>
    </w:p>
    <w:p w14:paraId="53413A70"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086BC098" w14:textId="77777777" w:rsidR="003572C9" w:rsidRPr="008630D5" w:rsidRDefault="003572C9" w:rsidP="003572C9">
      <w:pPr>
        <w:numPr>
          <w:ilvl w:val="0"/>
          <w:numId w:val="18"/>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APPOINTMENT OF RECEIVER</w:t>
      </w:r>
    </w:p>
    <w:p w14:paraId="28C83BE5" w14:textId="77777777" w:rsidR="003572C9" w:rsidRPr="008630D5" w:rsidRDefault="003572C9" w:rsidP="003572C9">
      <w:pPr>
        <w:numPr>
          <w:ilvl w:val="0"/>
          <w:numId w:val="18"/>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Right to Appoint a Receiver</w:t>
      </w:r>
    </w:p>
    <w:p w14:paraId="24AE8E45"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Subject to such restrictions as may be imposed by Section 69A of the Transfer of Property Act or any other applicable statutory provisions, the Company, at any time after the security hereby constituted shall have become enforceable, may by writing appoint </w:t>
      </w:r>
      <w:proofErr w:type="spellStart"/>
      <w:r w:rsidRPr="008630D5">
        <w:rPr>
          <w:rFonts w:ascii="Arial" w:eastAsia="Times New Roman" w:hAnsi="Arial" w:cs="Arial"/>
          <w:sz w:val="24"/>
          <w:szCs w:val="24"/>
        </w:rPr>
        <w:t>as</w:t>
      </w:r>
      <w:proofErr w:type="spellEnd"/>
      <w:r w:rsidRPr="008630D5">
        <w:rPr>
          <w:rFonts w:ascii="Arial" w:eastAsia="Times New Roman" w:hAnsi="Arial" w:cs="Arial"/>
          <w:sz w:val="24"/>
          <w:szCs w:val="24"/>
        </w:rPr>
        <w:t xml:space="preserve"> receiver of the Mortgaged Property or any part thereof by any persons named by the Company or any </w:t>
      </w:r>
      <w:proofErr w:type="spellStart"/>
      <w:r w:rsidRPr="008630D5">
        <w:rPr>
          <w:rFonts w:ascii="Arial" w:eastAsia="Times New Roman" w:hAnsi="Arial" w:cs="Arial"/>
          <w:sz w:val="24"/>
          <w:szCs w:val="24"/>
        </w:rPr>
        <w:t>authorised</w:t>
      </w:r>
      <w:proofErr w:type="spellEnd"/>
      <w:r w:rsidRPr="008630D5">
        <w:rPr>
          <w:rFonts w:ascii="Arial" w:eastAsia="Times New Roman" w:hAnsi="Arial" w:cs="Arial"/>
          <w:sz w:val="24"/>
          <w:szCs w:val="24"/>
        </w:rPr>
        <w:t xml:space="preserve"> officer or officers of such person and may remove any receiver so appointed and appoint another in his stead.</w:t>
      </w:r>
    </w:p>
    <w:p w14:paraId="5794AAE2" w14:textId="77777777" w:rsidR="003572C9" w:rsidRPr="008630D5"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Appointment of any receiver may be made either before or after the Company shall have </w:t>
      </w:r>
      <w:proofErr w:type="gramStart"/>
      <w:r w:rsidRPr="008630D5">
        <w:rPr>
          <w:rFonts w:ascii="Arial" w:eastAsia="Times New Roman" w:hAnsi="Arial" w:cs="Arial"/>
          <w:sz w:val="24"/>
          <w:szCs w:val="24"/>
        </w:rPr>
        <w:t>entered into</w:t>
      </w:r>
      <w:proofErr w:type="gramEnd"/>
      <w:r w:rsidRPr="008630D5">
        <w:rPr>
          <w:rFonts w:ascii="Arial" w:eastAsia="Times New Roman" w:hAnsi="Arial" w:cs="Arial"/>
          <w:sz w:val="24"/>
          <w:szCs w:val="24"/>
        </w:rPr>
        <w:t xml:space="preserve"> or taken possession of the Mortgaged Property. Such receiver may, from time to time, be invested with such of the rights, powers, authorities and discretions exercisable by the Company set forth herein or under applicable law or as the Company may think expedient, including the right, powers and authority to enter upon or take possession of, collect, and get in all or any part of the Mortgaged Property and for that purpose to take any proceedings and enforce any order or </w:t>
      </w:r>
      <w:r w:rsidRPr="008630D5">
        <w:rPr>
          <w:rFonts w:ascii="Arial" w:eastAsia="Times New Roman" w:hAnsi="Arial" w:cs="Arial"/>
          <w:sz w:val="24"/>
          <w:szCs w:val="24"/>
        </w:rPr>
        <w:lastRenderedPageBreak/>
        <w:t>judgment in the name of the Mortgagor or otherwise as the receiver shall consider fit.</w:t>
      </w:r>
    </w:p>
    <w:p w14:paraId="7D6C7451" w14:textId="77777777" w:rsidR="003572C9" w:rsidRPr="008630D5"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Unless otherwise directed by the Company such receiver may exercise all the rights, powers, authorities and discretions vested in the Company herein or by applicable law. The receiver shall, in the exercise of the receiver’s powers, authorities and discretions, conform to the instructions, directions and regulations </w:t>
      </w:r>
      <w:proofErr w:type="gramStart"/>
      <w:r w:rsidRPr="008630D5">
        <w:rPr>
          <w:rFonts w:ascii="Arial" w:eastAsia="Times New Roman" w:hAnsi="Arial" w:cs="Arial"/>
          <w:sz w:val="24"/>
          <w:szCs w:val="24"/>
        </w:rPr>
        <w:t>from time to time given or made by the Company</w:t>
      </w:r>
      <w:proofErr w:type="gramEnd"/>
      <w:r w:rsidRPr="008630D5">
        <w:rPr>
          <w:rFonts w:ascii="Arial" w:eastAsia="Times New Roman" w:hAnsi="Arial" w:cs="Arial"/>
          <w:sz w:val="24"/>
          <w:szCs w:val="24"/>
        </w:rPr>
        <w:t>.</w:t>
      </w:r>
    </w:p>
    <w:p w14:paraId="44B74DEC" w14:textId="77777777" w:rsidR="003572C9" w:rsidRPr="008630D5"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Subject to the provisions of Section 69A of the Transfer of Property Act, the Company may from time to time fix the remuneration of such receiver and make payment thereof out of the income and proceeds from the Mortgaged Property, in accordance with the Finance Documents.</w:t>
      </w:r>
    </w:p>
    <w:p w14:paraId="4735325F" w14:textId="77777777" w:rsidR="003572C9" w:rsidRPr="008630D5"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Company from time to time and at any </w:t>
      </w:r>
      <w:proofErr w:type="gramStart"/>
      <w:r w:rsidRPr="008630D5">
        <w:rPr>
          <w:rFonts w:ascii="Arial" w:eastAsia="Times New Roman" w:hAnsi="Arial" w:cs="Arial"/>
          <w:sz w:val="24"/>
          <w:szCs w:val="24"/>
        </w:rPr>
        <w:t>time,</w:t>
      </w:r>
      <w:proofErr w:type="gramEnd"/>
      <w:r w:rsidRPr="008630D5">
        <w:rPr>
          <w:rFonts w:ascii="Arial" w:eastAsia="Times New Roman" w:hAnsi="Arial" w:cs="Arial"/>
          <w:sz w:val="24"/>
          <w:szCs w:val="24"/>
        </w:rPr>
        <w:t xml:space="preserve"> may require any such receiver to give security for the due performance of its duties as such receiver, and may fix the nature and amount of security to be so given, but the Company shall not be bound in any case to require any such security.</w:t>
      </w:r>
    </w:p>
    <w:p w14:paraId="5EDA45F8" w14:textId="77777777" w:rsidR="003572C9"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The Company shall be in no way responsible for any misconduct, misfeasance, malfeasance or gross negligence on the part of any such receiver and shall be in no way liable for or in respect of any debts or other liabilities incurred by any such receiver whether the Mortgagor shall or shall not be in liquidation.</w:t>
      </w:r>
    </w:p>
    <w:p w14:paraId="76BB24AA" w14:textId="77777777" w:rsidR="003572C9" w:rsidRPr="008630D5"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All the powers, provisions and trusts contained in Section 69A of the Transfer of Property Act shall apply to the receiver appointed under this Clause.</w:t>
      </w:r>
    </w:p>
    <w:p w14:paraId="047A8B57" w14:textId="77777777" w:rsidR="003572C9" w:rsidRPr="008630D5" w:rsidRDefault="003572C9" w:rsidP="003572C9">
      <w:pPr>
        <w:numPr>
          <w:ilvl w:val="0"/>
          <w:numId w:val="19"/>
        </w:numPr>
        <w:tabs>
          <w:tab w:val="left" w:pos="567"/>
          <w:tab w:val="left" w:pos="72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Every such receiver shall be the agent of the Mortgagor for all purposes and the Mortgagor alone shall be responsible for his acts, defaults or misconduct and liable on any contract or engagement made or entered into by him (except in the case of gross negligence or </w:t>
      </w:r>
      <w:proofErr w:type="spellStart"/>
      <w:r w:rsidRPr="008630D5">
        <w:rPr>
          <w:rFonts w:ascii="Arial" w:eastAsia="Times New Roman" w:hAnsi="Arial" w:cs="Arial"/>
          <w:sz w:val="24"/>
          <w:szCs w:val="24"/>
        </w:rPr>
        <w:t>wilful</w:t>
      </w:r>
      <w:proofErr w:type="spellEnd"/>
      <w:r w:rsidRPr="008630D5">
        <w:rPr>
          <w:rFonts w:ascii="Arial" w:eastAsia="Times New Roman" w:hAnsi="Arial" w:cs="Arial"/>
          <w:sz w:val="24"/>
          <w:szCs w:val="24"/>
        </w:rPr>
        <w:t xml:space="preserve"> default or fraud (as determined by a court of competent jurisdiction) of the receiver) and for his remuneration.</w:t>
      </w:r>
    </w:p>
    <w:p w14:paraId="6C404C90" w14:textId="77777777" w:rsidR="003572C9" w:rsidRPr="008630D5" w:rsidRDefault="003572C9" w:rsidP="003572C9">
      <w:pPr>
        <w:numPr>
          <w:ilvl w:val="0"/>
          <w:numId w:val="19"/>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NOT MORTGAGEEINPOSSESSION</w:t>
      </w:r>
    </w:p>
    <w:p w14:paraId="79C626D9" w14:textId="77777777" w:rsidR="003572C9" w:rsidRPr="00EB03A9" w:rsidRDefault="003572C9" w:rsidP="003572C9">
      <w:pPr>
        <w:numPr>
          <w:ilvl w:val="0"/>
          <w:numId w:val="19"/>
        </w:numPr>
        <w:tabs>
          <w:tab w:val="left" w:pos="567"/>
          <w:tab w:val="left" w:pos="720"/>
        </w:tabs>
        <w:spacing w:after="0" w:line="240" w:lineRule="auto"/>
        <w:ind w:hanging="720"/>
        <w:jc w:val="both"/>
        <w:rPr>
          <w:rFonts w:ascii="Arial" w:eastAsia="Times New Roman" w:hAnsi="Arial" w:cs="Arial"/>
          <w:sz w:val="24"/>
          <w:szCs w:val="24"/>
          <w:vertAlign w:val="superscript"/>
        </w:rPr>
      </w:pPr>
      <w:r w:rsidRPr="008630D5">
        <w:rPr>
          <w:rFonts w:ascii="Arial" w:eastAsia="Times New Roman" w:hAnsi="Arial" w:cs="Arial"/>
          <w:sz w:val="24"/>
          <w:szCs w:val="24"/>
        </w:rPr>
        <w:t>It is hereby clarified that the Mortgagor has not agreed to give possession of the Mortgaged Property vide this Indenture and has not given possession of the Mortgaged Property to the Company.</w:t>
      </w:r>
    </w:p>
    <w:p w14:paraId="41CD3A75" w14:textId="77777777" w:rsidR="003572C9" w:rsidRPr="008630D5" w:rsidRDefault="003572C9" w:rsidP="003572C9">
      <w:pPr>
        <w:tabs>
          <w:tab w:val="left" w:pos="567"/>
          <w:tab w:val="left" w:pos="720"/>
        </w:tabs>
        <w:spacing w:after="0" w:line="240" w:lineRule="auto"/>
        <w:jc w:val="both"/>
        <w:rPr>
          <w:rFonts w:ascii="Arial" w:eastAsia="Times New Roman" w:hAnsi="Arial" w:cs="Arial"/>
          <w:sz w:val="24"/>
          <w:szCs w:val="24"/>
          <w:vertAlign w:val="superscript"/>
        </w:rPr>
      </w:pPr>
    </w:p>
    <w:p w14:paraId="79487C6F" w14:textId="77777777" w:rsidR="003572C9" w:rsidRPr="008630D5" w:rsidRDefault="003572C9" w:rsidP="003572C9">
      <w:pPr>
        <w:numPr>
          <w:ilvl w:val="0"/>
          <w:numId w:val="19"/>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PROTECTION OF Company AND RECEIVER: LIMITATION OF LIABILITY</w:t>
      </w:r>
    </w:p>
    <w:p w14:paraId="6CDA97AC"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 xml:space="preserve">Neither the Company nor any receiver shall be liable in respect of any loss or damage which arises out of the exercise or the attempted or purported exercise of or the failure to exercise any of their respective rights, powers, authorities, discretion’s and trusts that may be vested in the Company or the receiver unless </w:t>
      </w:r>
      <w:r w:rsidRPr="008630D5">
        <w:rPr>
          <w:rFonts w:ascii="Arial" w:eastAsia="Times New Roman" w:hAnsi="Arial" w:cs="Arial"/>
          <w:sz w:val="24"/>
          <w:szCs w:val="24"/>
        </w:rPr>
        <w:lastRenderedPageBreak/>
        <w:t>such loss or damage is caused by the Company’s or the receiver’s gross negligence or willful misconduct or fraud (as determined by a court of competent jurisdiction).</w:t>
      </w:r>
    </w:p>
    <w:p w14:paraId="18F98A50"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383BD709" w14:textId="77777777" w:rsidR="003572C9" w:rsidRPr="008630D5" w:rsidRDefault="003572C9" w:rsidP="003572C9">
      <w:pPr>
        <w:numPr>
          <w:ilvl w:val="0"/>
          <w:numId w:val="20"/>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COSTS AND EXPENSES</w:t>
      </w:r>
    </w:p>
    <w:p w14:paraId="6AB5420B" w14:textId="77777777" w:rsidR="003572C9" w:rsidRDefault="003572C9" w:rsidP="003572C9">
      <w:pPr>
        <w:numPr>
          <w:ilvl w:val="0"/>
          <w:numId w:val="20"/>
        </w:numPr>
        <w:tabs>
          <w:tab w:val="left" w:pos="567"/>
          <w:tab w:val="left" w:pos="720"/>
        </w:tabs>
        <w:spacing w:after="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The Mortgagor shall, upon notice from the Company pay or reimburse to the Company all fees for services performed by the Company, all out of pocket and travelling expenses, legal costs and other costs, charges and expenses in any way incurred by the Company or its officers, employees or agents in connection with the negotiation, preparation, execution, modification or amendment of or the preservation, protection or release of the rights of the Company under these presents and/or any documents or instruments contemplated or in connection with or relating to these presents including, without limitation, costs of investigation of title, travelling expenses and legal fees for drafting, stamping and registration of the documents and any other expenses pursuant to this Indenture, and further covenants and agrees to indemnify the Company against all actions, proceedings, costs, charges, expenses, claims and demands whatsoever which may be brought or made against or incurred by any or both of them in respect of any matter or thing done or omitted to be done without any gross negligence or </w:t>
      </w:r>
      <w:proofErr w:type="spellStart"/>
      <w:r w:rsidRPr="008630D5">
        <w:rPr>
          <w:rFonts w:ascii="Arial" w:eastAsia="Times New Roman" w:hAnsi="Arial" w:cs="Arial"/>
          <w:sz w:val="24"/>
          <w:szCs w:val="24"/>
        </w:rPr>
        <w:t>wilful</w:t>
      </w:r>
      <w:proofErr w:type="spellEnd"/>
      <w:r w:rsidRPr="008630D5">
        <w:rPr>
          <w:rFonts w:ascii="Arial" w:eastAsia="Times New Roman" w:hAnsi="Arial" w:cs="Arial"/>
          <w:sz w:val="24"/>
          <w:szCs w:val="24"/>
        </w:rPr>
        <w:t xml:space="preserve"> misconduct or fraud (as determined by a court of competent jurisdiction) on their part, in respect of or in relation to the Mortgaged Property. All monies paid by the Company in respect of such costs, charges, expenses, claims and demands shall be deemed to be an expense properly incurred by the Company.</w:t>
      </w:r>
    </w:p>
    <w:p w14:paraId="46B38EAA" w14:textId="77777777" w:rsidR="003572C9" w:rsidRPr="008630D5" w:rsidRDefault="003572C9" w:rsidP="003572C9">
      <w:pPr>
        <w:tabs>
          <w:tab w:val="left" w:pos="567"/>
          <w:tab w:val="left" w:pos="720"/>
        </w:tabs>
        <w:spacing w:after="0" w:line="240" w:lineRule="auto"/>
        <w:jc w:val="both"/>
        <w:rPr>
          <w:rFonts w:ascii="Arial" w:eastAsia="Times New Roman" w:hAnsi="Arial" w:cs="Arial"/>
          <w:sz w:val="24"/>
          <w:szCs w:val="24"/>
        </w:rPr>
      </w:pPr>
    </w:p>
    <w:p w14:paraId="7174F475" w14:textId="77777777" w:rsidR="003572C9" w:rsidRPr="008630D5" w:rsidRDefault="003572C9" w:rsidP="003572C9">
      <w:pPr>
        <w:numPr>
          <w:ilvl w:val="0"/>
          <w:numId w:val="20"/>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INDEMNITY</w:t>
      </w:r>
    </w:p>
    <w:p w14:paraId="2ED33181"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The Company and every receiver, attorney, manager, agent or other person appointed by it shall be entitled to be indemnified by the Mortgagor in respect of all liabilities and expenses incurred by it in the execution or purported execution of the powers and trusts thereof including liabilities and expenses consequent to any mistake, oversight or error of judgment on the part of the Company or any such appointee and against all actions, proceedings, costs, claims and demands whatsoever in respect of any matter or thing done or omitted to be done in anywise relating to the Mortgaged Property and the monies paid in respect of such liabilities and expenses shall be deemed to be an expense properly incurred by the Company or its every receiver, attorney, manager, agent or other person appointed by it (as the case may be).</w:t>
      </w:r>
    </w:p>
    <w:p w14:paraId="771EE539"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774CA0DB" w14:textId="77777777" w:rsidR="003572C9" w:rsidRPr="008630D5" w:rsidRDefault="003572C9" w:rsidP="003572C9">
      <w:pPr>
        <w:numPr>
          <w:ilvl w:val="0"/>
          <w:numId w:val="21"/>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 xml:space="preserve">COMPANY/receiver AS </w:t>
      </w:r>
      <w:r w:rsidRPr="008630D5">
        <w:rPr>
          <w:rFonts w:ascii="Arial" w:eastAsia="Times New Roman Bold" w:hAnsi="Arial" w:cs="Arial"/>
          <w:b/>
          <w:caps/>
          <w:sz w:val="24"/>
          <w:szCs w:val="24"/>
        </w:rPr>
        <w:t>Mortgagor</w:t>
      </w:r>
      <w:r w:rsidRPr="008630D5">
        <w:rPr>
          <w:rFonts w:ascii="Arial" w:eastAsia="Times New Roman" w:hAnsi="Arial" w:cs="Arial"/>
          <w:b/>
          <w:caps/>
          <w:sz w:val="24"/>
          <w:szCs w:val="24"/>
        </w:rPr>
        <w:t>’s ATTORNEY</w:t>
      </w:r>
    </w:p>
    <w:p w14:paraId="51C3FA27" w14:textId="77777777" w:rsidR="003572C9" w:rsidRPr="008630D5" w:rsidRDefault="003572C9" w:rsidP="003572C9">
      <w:pPr>
        <w:numPr>
          <w:ilvl w:val="0"/>
          <w:numId w:val="21"/>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Appointment</w:t>
      </w:r>
    </w:p>
    <w:p w14:paraId="6660891A"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The Mortgagor hereby irrevocably appoints the Company as well as each receiver appointed under this Indenture:</w:t>
      </w:r>
    </w:p>
    <w:p w14:paraId="2078899B"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4B43CD02" w14:textId="77777777" w:rsidR="003572C9" w:rsidRPr="008630D5" w:rsidRDefault="003572C9" w:rsidP="003572C9">
      <w:pPr>
        <w:numPr>
          <w:ilvl w:val="0"/>
          <w:numId w:val="2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lastRenderedPageBreak/>
        <w:t>to be its attorney or attorneys</w:t>
      </w:r>
      <w:proofErr w:type="gramStart"/>
      <w:r w:rsidRPr="008630D5">
        <w:rPr>
          <w:rFonts w:ascii="Arial" w:eastAsia="Times New Roman" w:hAnsi="Arial" w:cs="Arial"/>
          <w:sz w:val="24"/>
          <w:szCs w:val="24"/>
        </w:rPr>
        <w:t>, and in the name</w:t>
      </w:r>
      <w:proofErr w:type="gramEnd"/>
      <w:r w:rsidRPr="008630D5">
        <w:rPr>
          <w:rFonts w:ascii="Arial" w:eastAsia="Times New Roman" w:hAnsi="Arial" w:cs="Arial"/>
          <w:sz w:val="24"/>
          <w:szCs w:val="24"/>
        </w:rPr>
        <w:t xml:space="preserve"> and on behalf of </w:t>
      </w:r>
      <w:proofErr w:type="gramStart"/>
      <w:r w:rsidRPr="008630D5">
        <w:rPr>
          <w:rFonts w:ascii="Arial" w:eastAsia="Times New Roman" w:hAnsi="Arial" w:cs="Arial"/>
          <w:sz w:val="24"/>
          <w:szCs w:val="24"/>
        </w:rPr>
        <w:t>the Mortgagor</w:t>
      </w:r>
      <w:proofErr w:type="gramEnd"/>
      <w:r w:rsidRPr="008630D5">
        <w:rPr>
          <w:rFonts w:ascii="Arial" w:eastAsia="Times New Roman" w:hAnsi="Arial" w:cs="Arial"/>
          <w:sz w:val="24"/>
          <w:szCs w:val="24"/>
        </w:rPr>
        <w:t xml:space="preserve"> to act and execute all deeds and things which the Mortgagor is </w:t>
      </w:r>
      <w:proofErr w:type="spellStart"/>
      <w:r w:rsidRPr="008630D5">
        <w:rPr>
          <w:rFonts w:ascii="Arial" w:eastAsia="Times New Roman" w:hAnsi="Arial" w:cs="Arial"/>
          <w:sz w:val="24"/>
          <w:szCs w:val="24"/>
        </w:rPr>
        <w:t>authorised</w:t>
      </w:r>
      <w:proofErr w:type="spellEnd"/>
      <w:r w:rsidRPr="008630D5">
        <w:rPr>
          <w:rFonts w:ascii="Arial" w:eastAsia="Times New Roman" w:hAnsi="Arial" w:cs="Arial"/>
          <w:sz w:val="24"/>
          <w:szCs w:val="24"/>
        </w:rPr>
        <w:t xml:space="preserve"> to execute and do under the covenants and provisions herein </w:t>
      </w:r>
      <w:proofErr w:type="gramStart"/>
      <w:r w:rsidRPr="008630D5">
        <w:rPr>
          <w:rFonts w:ascii="Arial" w:eastAsia="Times New Roman" w:hAnsi="Arial" w:cs="Arial"/>
          <w:sz w:val="24"/>
          <w:szCs w:val="24"/>
        </w:rPr>
        <w:t>contained;</w:t>
      </w:r>
      <w:proofErr w:type="gramEnd"/>
    </w:p>
    <w:p w14:paraId="031CAD6E" w14:textId="77777777" w:rsidR="003572C9" w:rsidRPr="008630D5" w:rsidRDefault="003572C9" w:rsidP="003572C9">
      <w:pPr>
        <w:numPr>
          <w:ilvl w:val="0"/>
          <w:numId w:val="2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to generally to use the name of the Mortgagor in the exercise of all or any of the powers by this Indenture or by applicable law conferred on the Company or any receiver appointed by such </w:t>
      </w:r>
      <w:proofErr w:type="gramStart"/>
      <w:r w:rsidRPr="008630D5">
        <w:rPr>
          <w:rFonts w:ascii="Arial" w:eastAsia="Times New Roman" w:hAnsi="Arial" w:cs="Arial"/>
          <w:sz w:val="24"/>
          <w:szCs w:val="24"/>
        </w:rPr>
        <w:t>Company;</w:t>
      </w:r>
      <w:proofErr w:type="gramEnd"/>
    </w:p>
    <w:p w14:paraId="7E36176B" w14:textId="77777777" w:rsidR="003572C9" w:rsidRPr="008630D5" w:rsidRDefault="003572C9" w:rsidP="003572C9">
      <w:pPr>
        <w:numPr>
          <w:ilvl w:val="0"/>
          <w:numId w:val="2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to execute on behalf of the Mortgagor at the cost of the Mortgagor the powers hereunder or by applicable law conferred on the Company or any receiver appointed by it; and</w:t>
      </w:r>
    </w:p>
    <w:p w14:paraId="7C2D687E" w14:textId="77777777" w:rsidR="003572C9" w:rsidRPr="008630D5" w:rsidRDefault="003572C9" w:rsidP="003572C9">
      <w:pPr>
        <w:keepLines/>
        <w:numPr>
          <w:ilvl w:val="0"/>
          <w:numId w:val="22"/>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 xml:space="preserve">to execute on behalf of the Mortgagor at the cost of the Mortgagor such documents and deeds as may be necessary to give effect to the provisions referred to hereinabove and for preservation, enforcement and </w:t>
      </w:r>
      <w:proofErr w:type="spellStart"/>
      <w:r w:rsidRPr="008630D5">
        <w:rPr>
          <w:rFonts w:ascii="Arial" w:eastAsia="Times New Roman" w:hAnsi="Arial" w:cs="Arial"/>
          <w:sz w:val="24"/>
          <w:szCs w:val="24"/>
        </w:rPr>
        <w:t>realisation</w:t>
      </w:r>
      <w:proofErr w:type="spellEnd"/>
      <w:r w:rsidRPr="008630D5">
        <w:rPr>
          <w:rFonts w:ascii="Arial" w:eastAsia="Times New Roman" w:hAnsi="Arial" w:cs="Arial"/>
          <w:sz w:val="24"/>
          <w:szCs w:val="24"/>
        </w:rPr>
        <w:t xml:space="preserve"> of the Security Interest created hereunder,</w:t>
      </w:r>
    </w:p>
    <w:p w14:paraId="750EAE05" w14:textId="77777777" w:rsidR="003572C9" w:rsidRPr="008630D5" w:rsidRDefault="003572C9" w:rsidP="003572C9">
      <w:pPr>
        <w:tabs>
          <w:tab w:val="left" w:pos="567"/>
        </w:tabs>
        <w:spacing w:after="240" w:line="240" w:lineRule="auto"/>
        <w:jc w:val="both"/>
        <w:rPr>
          <w:rFonts w:ascii="Arial" w:eastAsia="Times New Roman" w:hAnsi="Arial" w:cs="Arial"/>
          <w:sz w:val="24"/>
          <w:szCs w:val="24"/>
        </w:rPr>
      </w:pPr>
      <w:r w:rsidRPr="008630D5">
        <w:rPr>
          <w:rFonts w:ascii="Arial" w:eastAsia="Times New Roman" w:hAnsi="Arial" w:cs="Arial"/>
          <w:sz w:val="24"/>
          <w:szCs w:val="24"/>
        </w:rPr>
        <w:t>and the Mortgagor shall bear the expenses that may be incurred by the Company or any receiver in that behalf.</w:t>
      </w:r>
    </w:p>
    <w:p w14:paraId="4F36E695" w14:textId="77777777" w:rsidR="003572C9" w:rsidRPr="008630D5" w:rsidRDefault="003572C9" w:rsidP="003572C9">
      <w:pPr>
        <w:numPr>
          <w:ilvl w:val="0"/>
          <w:numId w:val="23"/>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Ratification</w:t>
      </w:r>
    </w:p>
    <w:p w14:paraId="0838CA35"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The Mortgagor covenants with the Company to ratify and confirm all acts or things made, done or executed by any attorney as contemplated by Clause 20.1 above.</w:t>
      </w:r>
    </w:p>
    <w:p w14:paraId="05B21233"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1B70D1D2" w14:textId="77777777" w:rsidR="003572C9" w:rsidRDefault="003572C9" w:rsidP="003572C9">
      <w:pPr>
        <w:numPr>
          <w:ilvl w:val="0"/>
          <w:numId w:val="24"/>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WAIVER</w:t>
      </w:r>
    </w:p>
    <w:p w14:paraId="522E2DF8" w14:textId="77777777" w:rsidR="003572C9" w:rsidRPr="008630D5" w:rsidRDefault="003572C9" w:rsidP="003572C9">
      <w:pPr>
        <w:numPr>
          <w:ilvl w:val="0"/>
          <w:numId w:val="24"/>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No implied waiver or impairment</w:t>
      </w:r>
    </w:p>
    <w:p w14:paraId="50A66446"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No delay or omission of the Company or any receiver in exercising any right, power or remedy accruing of the Company shall impair any such right power or remedy or be construed to be a waiver thereof or any acquiescence in any default, nor shall the action or inaction of the Company or any receiver in respect of any default or any acquiescence by it in any default, affect or impair any right, power or remedy of the Company in respect of any other defaults nor shall any single or partial exercise of any such right power or remedy preclude any further exercise thereof or the exercise of any other right power or remedy.</w:t>
      </w:r>
    </w:p>
    <w:p w14:paraId="1A61C1D3"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335580D0" w14:textId="77777777" w:rsidR="003572C9" w:rsidRPr="008630D5" w:rsidRDefault="003572C9" w:rsidP="003572C9">
      <w:pPr>
        <w:numPr>
          <w:ilvl w:val="0"/>
          <w:numId w:val="25"/>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Express Waiver</w:t>
      </w:r>
    </w:p>
    <w:p w14:paraId="723B7823"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A waiver or consent granted by the Company under this Indenture will be effective only if given in writing and only in the instance and for the purpose for which it is given.</w:t>
      </w:r>
    </w:p>
    <w:p w14:paraId="6E7CC8FA"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44371F2C" w14:textId="77777777" w:rsidR="003572C9" w:rsidRPr="008630D5" w:rsidRDefault="003572C9" w:rsidP="003572C9">
      <w:pPr>
        <w:keepNext/>
        <w:numPr>
          <w:ilvl w:val="0"/>
          <w:numId w:val="26"/>
        </w:numPr>
        <w:tabs>
          <w:tab w:val="left" w:pos="567"/>
          <w:tab w:val="left" w:pos="720"/>
        </w:tabs>
        <w:spacing w:after="24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MISCELLANEOUS</w:t>
      </w:r>
    </w:p>
    <w:p w14:paraId="11B3BAAC" w14:textId="77777777" w:rsidR="003572C9" w:rsidRPr="008630D5" w:rsidRDefault="003572C9" w:rsidP="003572C9">
      <w:pPr>
        <w:numPr>
          <w:ilvl w:val="0"/>
          <w:numId w:val="26"/>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Discharges and Releases</w:t>
      </w:r>
    </w:p>
    <w:p w14:paraId="370D0A3D"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lastRenderedPageBreak/>
        <w:t>Notwithstanding any discharge, release or settlement from time to time between the Company and the Borrower, if any discharge or payment in respect of the Obligations by the Borrower or any other person is avoided or set aside or ordered to be surrendered, paid away, refunded or reduced by virtue of any provision of applicable law or any enactment relating to bankruptcy, insolvency, liquidation, winding up, composition or arrangement for the time being in force or for any other reason, the Company shall be entitled hereafter to enforce this Indenture as if no such discharge, release or settlement had occurred.</w:t>
      </w:r>
    </w:p>
    <w:p w14:paraId="0A4E9104"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031E0B8B" w14:textId="77777777" w:rsidR="003572C9" w:rsidRPr="008630D5" w:rsidRDefault="003572C9" w:rsidP="003572C9">
      <w:pPr>
        <w:numPr>
          <w:ilvl w:val="0"/>
          <w:numId w:val="27"/>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Amendment</w:t>
      </w:r>
    </w:p>
    <w:p w14:paraId="32AD72BE"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Subject to the Finance Documents, the Mortgagor and the Company may amend or supplement the terms of this Indenture by mutual agreement in writing.</w:t>
      </w:r>
    </w:p>
    <w:p w14:paraId="4317B30D"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7F3CC3E6" w14:textId="77777777" w:rsidR="003572C9" w:rsidRPr="008630D5" w:rsidRDefault="003572C9" w:rsidP="003572C9">
      <w:pPr>
        <w:numPr>
          <w:ilvl w:val="0"/>
          <w:numId w:val="28"/>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 xml:space="preserve">Limitation on Rights of Others </w:t>
      </w:r>
    </w:p>
    <w:p w14:paraId="59344803"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Nothing in this Indenture, whether express or implied, shall be construed to give to any person other than the Company any legal or equitable right, remedy or claim under or in respect of this Indenture, or in the Mortgaged Property, and any covenants, conditions or provisions contained herein, all of which are, and shall be construed to be, for the sole and exclusive benefit of the Company.</w:t>
      </w:r>
    </w:p>
    <w:p w14:paraId="45BB85DD"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460B42E8" w14:textId="77777777" w:rsidR="003572C9" w:rsidRPr="008630D5" w:rsidRDefault="003572C9" w:rsidP="003572C9">
      <w:pPr>
        <w:numPr>
          <w:ilvl w:val="0"/>
          <w:numId w:val="29"/>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Notices and Communications</w:t>
      </w:r>
    </w:p>
    <w:p w14:paraId="39128D08" w14:textId="77777777" w:rsidR="003572C9" w:rsidRDefault="003572C9" w:rsidP="003572C9">
      <w:pPr>
        <w:numPr>
          <w:ilvl w:val="0"/>
          <w:numId w:val="29"/>
        </w:numPr>
        <w:tabs>
          <w:tab w:val="left" w:pos="567"/>
          <w:tab w:val="left" w:pos="1440"/>
        </w:tabs>
        <w:spacing w:after="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Any communication made under this Indenture must be made in writing and, unless otherwise approved in writing by the Company, must be made by email, facsimile transmission or registered post at such address (of the relevant Party) which is set out in Schedule I hereto.</w:t>
      </w:r>
    </w:p>
    <w:p w14:paraId="17B94214" w14:textId="77777777" w:rsidR="003572C9" w:rsidRPr="008630D5" w:rsidRDefault="003572C9" w:rsidP="003572C9">
      <w:pPr>
        <w:tabs>
          <w:tab w:val="left" w:pos="567"/>
          <w:tab w:val="left" w:pos="1440"/>
        </w:tabs>
        <w:spacing w:after="0" w:line="240" w:lineRule="auto"/>
        <w:jc w:val="both"/>
        <w:rPr>
          <w:rFonts w:ascii="Arial" w:eastAsia="Times New Roman" w:hAnsi="Arial" w:cs="Arial"/>
          <w:sz w:val="24"/>
          <w:szCs w:val="24"/>
        </w:rPr>
      </w:pPr>
    </w:p>
    <w:p w14:paraId="3928A865" w14:textId="77777777" w:rsidR="003572C9" w:rsidRPr="008630D5" w:rsidRDefault="003572C9" w:rsidP="003572C9">
      <w:pPr>
        <w:numPr>
          <w:ilvl w:val="0"/>
          <w:numId w:val="29"/>
        </w:numPr>
        <w:tabs>
          <w:tab w:val="left" w:pos="567"/>
          <w:tab w:val="left" w:pos="1440"/>
        </w:tabs>
        <w:spacing w:after="240" w:line="240" w:lineRule="auto"/>
        <w:ind w:hanging="720"/>
        <w:jc w:val="both"/>
        <w:rPr>
          <w:rFonts w:ascii="Arial" w:eastAsia="Times New Roman" w:hAnsi="Arial" w:cs="Arial"/>
          <w:sz w:val="24"/>
          <w:szCs w:val="24"/>
        </w:rPr>
      </w:pPr>
      <w:r w:rsidRPr="008630D5">
        <w:rPr>
          <w:rFonts w:ascii="Arial" w:eastAsia="Times New Roman" w:hAnsi="Arial" w:cs="Arial"/>
          <w:sz w:val="24"/>
          <w:szCs w:val="24"/>
        </w:rPr>
        <w:t>Any notice or communication given to a Party by email, facsimile or post shall be deemed to have been duly received by that Party: (a) if sent by email or facsimile transmission, upon receipt by the sender, of confirmation of proper transmission; (b) if sent by registered post, at 10 a.m. on the second Business Day immediately following the date of posting.</w:t>
      </w:r>
    </w:p>
    <w:p w14:paraId="67D10E32" w14:textId="77777777" w:rsidR="003572C9" w:rsidRPr="008630D5" w:rsidRDefault="003572C9" w:rsidP="003572C9">
      <w:pPr>
        <w:numPr>
          <w:ilvl w:val="0"/>
          <w:numId w:val="29"/>
        </w:numPr>
        <w:tabs>
          <w:tab w:val="left" w:pos="567"/>
          <w:tab w:val="left" w:pos="720"/>
        </w:tabs>
        <w:spacing w:after="0" w:line="240" w:lineRule="auto"/>
        <w:ind w:hanging="720"/>
        <w:jc w:val="both"/>
        <w:rPr>
          <w:rFonts w:ascii="Arial" w:eastAsia="Times New Roman" w:hAnsi="Arial" w:cs="Arial"/>
          <w:b/>
          <w:sz w:val="24"/>
          <w:szCs w:val="24"/>
        </w:rPr>
      </w:pPr>
      <w:r w:rsidRPr="008630D5">
        <w:rPr>
          <w:rFonts w:ascii="Arial" w:eastAsia="Times New Roman" w:hAnsi="Arial" w:cs="Arial"/>
          <w:b/>
          <w:sz w:val="24"/>
          <w:szCs w:val="24"/>
        </w:rPr>
        <w:t>Provisions Severable</w:t>
      </w:r>
    </w:p>
    <w:p w14:paraId="5A1A7665"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Every provision contained in this Indenture shall be severable and distinct from every other such provision and if at any time any one or more of such provisions is or becomes invalid, illegal or unenforceable in any respect under any law, the validity, legality and enforceability of the remaining provisions hereof shall not be in any way affected or impaired thereby.</w:t>
      </w:r>
    </w:p>
    <w:p w14:paraId="443CDF8D"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6E58FC69" w14:textId="77777777" w:rsidR="003572C9" w:rsidRPr="008630D5" w:rsidRDefault="003572C9" w:rsidP="003572C9">
      <w:pPr>
        <w:numPr>
          <w:ilvl w:val="0"/>
          <w:numId w:val="30"/>
        </w:numPr>
        <w:tabs>
          <w:tab w:val="left" w:pos="567"/>
          <w:tab w:val="left" w:pos="720"/>
        </w:tabs>
        <w:spacing w:after="0" w:line="240" w:lineRule="auto"/>
        <w:ind w:hanging="720"/>
        <w:jc w:val="both"/>
        <w:rPr>
          <w:rFonts w:ascii="Arial" w:eastAsia="Times New Roman" w:hAnsi="Arial" w:cs="Arial"/>
          <w:b/>
          <w:caps/>
          <w:sz w:val="24"/>
          <w:szCs w:val="24"/>
        </w:rPr>
      </w:pPr>
      <w:r w:rsidRPr="008630D5">
        <w:rPr>
          <w:rFonts w:ascii="Arial" w:eastAsia="Times New Roman" w:hAnsi="Arial" w:cs="Arial"/>
          <w:b/>
          <w:caps/>
          <w:sz w:val="24"/>
          <w:szCs w:val="24"/>
        </w:rPr>
        <w:t>Governing Law</w:t>
      </w:r>
    </w:p>
    <w:p w14:paraId="66D84054" w14:textId="77777777" w:rsidR="003572C9"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t>This Indenture shall be governed by and construed in accordance with Indian law.</w:t>
      </w:r>
    </w:p>
    <w:p w14:paraId="1128BDD8"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p>
    <w:p w14:paraId="6307CD73" w14:textId="77777777" w:rsidR="003572C9" w:rsidRPr="008630D5" w:rsidRDefault="003572C9" w:rsidP="003572C9">
      <w:pPr>
        <w:numPr>
          <w:ilvl w:val="0"/>
          <w:numId w:val="31"/>
        </w:numPr>
        <w:tabs>
          <w:tab w:val="left" w:pos="567"/>
          <w:tab w:val="left" w:pos="720"/>
        </w:tabs>
        <w:spacing w:after="0" w:line="240" w:lineRule="auto"/>
        <w:ind w:hanging="720"/>
        <w:jc w:val="both"/>
        <w:rPr>
          <w:rFonts w:ascii="Arial" w:eastAsia="Times New Roman Bold" w:hAnsi="Arial" w:cs="Arial"/>
          <w:b/>
          <w:caps/>
          <w:sz w:val="24"/>
          <w:szCs w:val="24"/>
        </w:rPr>
      </w:pPr>
      <w:r w:rsidRPr="008630D5">
        <w:rPr>
          <w:rFonts w:ascii="Arial" w:eastAsia="Times New Roman Bold" w:hAnsi="Arial" w:cs="Arial"/>
          <w:b/>
          <w:caps/>
          <w:sz w:val="24"/>
          <w:szCs w:val="24"/>
        </w:rPr>
        <w:t>Jurisdiction</w:t>
      </w:r>
    </w:p>
    <w:p w14:paraId="3D61A7A5" w14:textId="77777777" w:rsidR="003572C9" w:rsidRPr="008630D5" w:rsidRDefault="003572C9" w:rsidP="003572C9">
      <w:pPr>
        <w:tabs>
          <w:tab w:val="left" w:pos="567"/>
        </w:tabs>
        <w:spacing w:after="0" w:line="240" w:lineRule="auto"/>
        <w:jc w:val="both"/>
        <w:rPr>
          <w:rFonts w:ascii="Arial" w:eastAsia="Times New Roman" w:hAnsi="Arial" w:cs="Arial"/>
          <w:sz w:val="24"/>
          <w:szCs w:val="24"/>
        </w:rPr>
      </w:pPr>
      <w:r w:rsidRPr="008630D5">
        <w:rPr>
          <w:rFonts w:ascii="Arial" w:eastAsia="Times New Roman" w:hAnsi="Arial" w:cs="Arial"/>
          <w:sz w:val="24"/>
          <w:szCs w:val="24"/>
        </w:rPr>
        <w:lastRenderedPageBreak/>
        <w:t>The Mortgagor agrees that the courts and tribunals in the State of India where the Mortgaged Property or any part thereof is located, shall have exclusive jurisdiction to settle any disputes which may arise out of or in connection with this Indenture. Provided that nothing contained in this Clause 24 (</w:t>
      </w:r>
      <w:r w:rsidRPr="008630D5">
        <w:rPr>
          <w:rFonts w:ascii="Arial" w:eastAsia="Times New Roman" w:hAnsi="Arial" w:cs="Arial"/>
          <w:i/>
          <w:sz w:val="24"/>
          <w:szCs w:val="24"/>
        </w:rPr>
        <w:t>Jurisdiction</w:t>
      </w:r>
      <w:r w:rsidRPr="008630D5">
        <w:rPr>
          <w:rFonts w:ascii="Arial" w:eastAsia="Times New Roman" w:hAnsi="Arial" w:cs="Arial"/>
          <w:sz w:val="24"/>
          <w:szCs w:val="24"/>
        </w:rPr>
        <w:t>) shall limit any right of the Company to take proceedings in any other court or tribunal of competent jurisdiction and the Mortgagor irrevocably waives any objection now or in future, to decide of the venue of any proceedings and any claim that any such proceedings have been brought in an inconvenient forum.</w:t>
      </w:r>
    </w:p>
    <w:p w14:paraId="666929E0" w14:textId="77777777" w:rsidR="003572C9" w:rsidRPr="008630D5" w:rsidRDefault="003572C9" w:rsidP="003572C9">
      <w:pPr>
        <w:tabs>
          <w:tab w:val="left" w:pos="567"/>
          <w:tab w:val="left" w:pos="720"/>
        </w:tabs>
        <w:spacing w:after="240" w:line="240" w:lineRule="auto"/>
        <w:rPr>
          <w:rFonts w:ascii="Arial" w:eastAsia="Times New Roman" w:hAnsi="Arial" w:cs="Arial"/>
          <w:b/>
          <w:caps/>
          <w:sz w:val="24"/>
          <w:szCs w:val="24"/>
        </w:rPr>
      </w:pPr>
    </w:p>
    <w:p w14:paraId="6B785468" w14:textId="77777777" w:rsidR="003572C9" w:rsidRPr="008630D5" w:rsidRDefault="003572C9" w:rsidP="003572C9">
      <w:pPr>
        <w:tabs>
          <w:tab w:val="left" w:pos="567"/>
          <w:tab w:val="left" w:pos="720"/>
        </w:tabs>
        <w:spacing w:after="240" w:line="240" w:lineRule="auto"/>
        <w:jc w:val="center"/>
        <w:rPr>
          <w:rFonts w:ascii="Arial" w:eastAsia="Times New Roman" w:hAnsi="Arial" w:cs="Arial"/>
          <w:b/>
          <w:caps/>
          <w:sz w:val="24"/>
          <w:szCs w:val="24"/>
        </w:rPr>
      </w:pPr>
      <w:r w:rsidRPr="008630D5">
        <w:rPr>
          <w:rFonts w:ascii="Arial" w:eastAsia="Times New Roman" w:hAnsi="Arial" w:cs="Arial"/>
          <w:b/>
          <w:caps/>
          <w:sz w:val="24"/>
          <w:szCs w:val="24"/>
        </w:rPr>
        <w:t>SCHEDULE I</w:t>
      </w:r>
    </w:p>
    <w:tbl>
      <w:tblPr>
        <w:tblW w:w="93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6"/>
        <w:gridCol w:w="1067"/>
        <w:gridCol w:w="1697"/>
        <w:gridCol w:w="4672"/>
        <w:gridCol w:w="720"/>
        <w:gridCol w:w="1080"/>
      </w:tblGrid>
      <w:tr w:rsidR="00AF29E3" w:rsidRPr="00122701" w14:paraId="2BDED416" w14:textId="77777777" w:rsidTr="008F29EB">
        <w:trPr>
          <w:gridAfter w:val="1"/>
          <w:wAfter w:w="1080" w:type="dxa"/>
          <w:trHeight w:val="315"/>
          <w:jc w:val="center"/>
        </w:trPr>
        <w:tc>
          <w:tcPr>
            <w:tcW w:w="2880" w:type="dxa"/>
            <w:gridSpan w:val="3"/>
            <w:shd w:val="clear" w:color="auto" w:fill="F2F2F2"/>
          </w:tcPr>
          <w:p w14:paraId="409A42DE" w14:textId="77777777" w:rsidR="00AF29E3" w:rsidRPr="00122701" w:rsidRDefault="00AF29E3" w:rsidP="00BD0C84">
            <w:pPr>
              <w:pStyle w:val="TableParagraph"/>
              <w:ind w:left="608"/>
              <w:rPr>
                <w:rFonts w:ascii="Poppins" w:hAnsi="Poppins" w:cs="Poppins"/>
                <w:b/>
                <w:sz w:val="18"/>
                <w:szCs w:val="18"/>
              </w:rPr>
            </w:pPr>
            <w:r w:rsidRPr="00122701">
              <w:rPr>
                <w:rFonts w:ascii="Poppins" w:hAnsi="Poppins" w:cs="Poppins"/>
                <w:b/>
                <w:spacing w:val="-2"/>
                <w:sz w:val="18"/>
                <w:szCs w:val="18"/>
              </w:rPr>
              <w:t>Particulars</w:t>
            </w:r>
          </w:p>
        </w:tc>
        <w:tc>
          <w:tcPr>
            <w:tcW w:w="5392" w:type="dxa"/>
            <w:gridSpan w:val="2"/>
            <w:shd w:val="clear" w:color="auto" w:fill="F2F2F2"/>
          </w:tcPr>
          <w:p w14:paraId="79040FCB" w14:textId="77777777" w:rsidR="00AF29E3" w:rsidRPr="00122701" w:rsidRDefault="00AF29E3" w:rsidP="00BD0C84">
            <w:pPr>
              <w:pStyle w:val="TableParagraph"/>
              <w:ind w:left="34"/>
              <w:jc w:val="center"/>
              <w:rPr>
                <w:rFonts w:ascii="Poppins" w:hAnsi="Poppins" w:cs="Poppins"/>
                <w:b/>
                <w:sz w:val="18"/>
                <w:szCs w:val="18"/>
              </w:rPr>
            </w:pPr>
            <w:r w:rsidRPr="00122701">
              <w:rPr>
                <w:rFonts w:ascii="Poppins" w:hAnsi="Poppins" w:cs="Poppins"/>
                <w:b/>
                <w:spacing w:val="-2"/>
                <w:sz w:val="18"/>
                <w:szCs w:val="18"/>
              </w:rPr>
              <w:t>Details</w:t>
            </w:r>
          </w:p>
        </w:tc>
      </w:tr>
      <w:tr w:rsidR="00AF29E3" w:rsidRPr="00122701" w14:paraId="025ABC11" w14:textId="77777777" w:rsidTr="008F29EB">
        <w:trPr>
          <w:gridAfter w:val="1"/>
          <w:wAfter w:w="1080" w:type="dxa"/>
          <w:trHeight w:val="228"/>
          <w:jc w:val="center"/>
        </w:trPr>
        <w:tc>
          <w:tcPr>
            <w:tcW w:w="2880" w:type="dxa"/>
            <w:gridSpan w:val="3"/>
          </w:tcPr>
          <w:p w14:paraId="1E7B14DB"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Date</w:t>
            </w:r>
            <w:r w:rsidRPr="00122701">
              <w:rPr>
                <w:rFonts w:ascii="Poppins" w:hAnsi="Poppins" w:cs="Poppins"/>
                <w:bCs/>
                <w:spacing w:val="-5"/>
                <w:sz w:val="18"/>
                <w:szCs w:val="18"/>
              </w:rPr>
              <w:t xml:space="preserve"> </w:t>
            </w:r>
            <w:r w:rsidRPr="00122701">
              <w:rPr>
                <w:rFonts w:ascii="Poppins" w:hAnsi="Poppins" w:cs="Poppins"/>
                <w:bCs/>
                <w:sz w:val="18"/>
                <w:szCs w:val="18"/>
              </w:rPr>
              <w:t>and</w:t>
            </w:r>
            <w:r w:rsidRPr="00122701">
              <w:rPr>
                <w:rFonts w:ascii="Poppins" w:hAnsi="Poppins" w:cs="Poppins"/>
                <w:bCs/>
                <w:spacing w:val="3"/>
                <w:sz w:val="18"/>
                <w:szCs w:val="18"/>
              </w:rPr>
              <w:t xml:space="preserve"> </w:t>
            </w:r>
            <w:r w:rsidRPr="00122701">
              <w:rPr>
                <w:rFonts w:ascii="Poppins" w:hAnsi="Poppins" w:cs="Poppins"/>
                <w:bCs/>
                <w:spacing w:val="-2"/>
                <w:sz w:val="18"/>
                <w:szCs w:val="18"/>
              </w:rPr>
              <w:t>place</w:t>
            </w:r>
          </w:p>
        </w:tc>
        <w:tc>
          <w:tcPr>
            <w:tcW w:w="5392" w:type="dxa"/>
            <w:gridSpan w:val="2"/>
          </w:tcPr>
          <w:p w14:paraId="72DBC642" w14:textId="77777777" w:rsidR="00AF29E3" w:rsidRPr="00122701" w:rsidRDefault="00AF29E3" w:rsidP="00BD0C84">
            <w:pPr>
              <w:spacing w:after="240"/>
              <w:ind w:left="197" w:right="132"/>
              <w:jc w:val="both"/>
              <w:rPr>
                <w:rFonts w:ascii="Poppins" w:hAnsi="Poppins" w:cs="Poppins"/>
                <w:color w:val="000000"/>
                <w:sz w:val="18"/>
                <w:szCs w:val="18"/>
                <w:lang w:val="en-GB"/>
              </w:rPr>
            </w:pPr>
            <w:r w:rsidRPr="00122701">
              <w:rPr>
                <w:rFonts w:ascii="Poppins" w:hAnsi="Poppins" w:cs="Poppins"/>
                <w:b/>
                <w:bCs/>
                <w:color w:val="000000"/>
                <w:sz w:val="18"/>
                <w:szCs w:val="18"/>
                <w:lang w:val="en-GB"/>
              </w:rPr>
              <w:t>Date</w:t>
            </w:r>
            <w:r>
              <w:rPr>
                <w:rFonts w:ascii="Poppins" w:hAnsi="Poppins" w:cs="Poppins"/>
                <w:b/>
                <w:bCs/>
                <w:color w:val="000000"/>
                <w:sz w:val="18"/>
                <w:szCs w:val="18"/>
                <w:lang w:val="en-GB"/>
              </w:rPr>
              <w:t xml:space="preserve"> </w:t>
            </w:r>
          </w:p>
          <w:p w14:paraId="7451D4B9" w14:textId="77777777" w:rsidR="00AF29E3" w:rsidRPr="00122701" w:rsidRDefault="00AF29E3" w:rsidP="00BD0C84">
            <w:pPr>
              <w:spacing w:after="240"/>
              <w:ind w:left="197" w:right="132"/>
              <w:jc w:val="both"/>
              <w:rPr>
                <w:rFonts w:ascii="Poppins" w:hAnsi="Poppins" w:cs="Poppins"/>
                <w:color w:val="000000"/>
                <w:sz w:val="18"/>
                <w:szCs w:val="18"/>
                <w:lang w:val="en-GB"/>
              </w:rPr>
            </w:pPr>
            <w:r w:rsidRPr="00122701">
              <w:rPr>
                <w:rFonts w:ascii="Poppins" w:hAnsi="Poppins" w:cs="Poppins"/>
                <w:b/>
                <w:bCs/>
                <w:color w:val="000000"/>
                <w:sz w:val="18"/>
                <w:szCs w:val="18"/>
                <w:lang w:val="en-GB"/>
              </w:rPr>
              <w:t>Place:</w:t>
            </w:r>
            <w:r w:rsidRPr="00122701">
              <w:rPr>
                <w:rFonts w:ascii="Poppins" w:hAnsi="Poppins" w:cs="Poppins"/>
                <w:color w:val="000000"/>
                <w:sz w:val="18"/>
                <w:szCs w:val="18"/>
                <w:lang w:val="en-GB"/>
              </w:rPr>
              <w:t xml:space="preserve">  </w:t>
            </w:r>
            <w:r>
              <w:rPr>
                <w:rFonts w:ascii="Poppins" w:hAnsi="Poppins" w:cs="Poppins"/>
                <w:color w:val="000000"/>
                <w:sz w:val="18"/>
                <w:szCs w:val="18"/>
                <w:lang w:val="en-GB"/>
              </w:rPr>
              <w:t>AJMER</w:t>
            </w:r>
          </w:p>
        </w:tc>
      </w:tr>
      <w:tr w:rsidR="00AF29E3" w:rsidRPr="00122701" w14:paraId="0260D3F9" w14:textId="77777777" w:rsidTr="008F29EB">
        <w:trPr>
          <w:gridAfter w:val="1"/>
          <w:wAfter w:w="1080" w:type="dxa"/>
          <w:trHeight w:val="282"/>
          <w:jc w:val="center"/>
        </w:trPr>
        <w:tc>
          <w:tcPr>
            <w:tcW w:w="2880" w:type="dxa"/>
            <w:gridSpan w:val="3"/>
          </w:tcPr>
          <w:p w14:paraId="6DED7937"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Details of Depositor</w:t>
            </w:r>
          </w:p>
        </w:tc>
        <w:tc>
          <w:tcPr>
            <w:tcW w:w="5392" w:type="dxa"/>
            <w:gridSpan w:val="2"/>
          </w:tcPr>
          <w:p w14:paraId="4A503728" w14:textId="53523632" w:rsidR="00AF29E3" w:rsidRPr="00174629" w:rsidRDefault="00174629" w:rsidP="00174629">
            <w:pPr>
              <w:spacing w:after="240"/>
              <w:ind w:right="132"/>
              <w:jc w:val="both"/>
              <w:rPr>
                <w:rFonts w:ascii="Poppins" w:hAnsi="Poppins" w:cs="Poppins"/>
                <w:sz w:val="18"/>
                <w:szCs w:val="18"/>
              </w:rPr>
            </w:pPr>
            <w:r w:rsidRPr="00174629">
              <w:rPr>
                <w:rFonts w:ascii="Poppins" w:hAnsi="Poppins" w:cs="Poppins"/>
                <w:color w:val="000000"/>
                <w:sz w:val="24"/>
                <w:szCs w:val="24"/>
                <w:lang w:val="en-GB"/>
              </w:rPr>
              <w:t xml:space="preserve">Mr. </w:t>
            </w:r>
            <w:r w:rsidRPr="00174629">
              <w:rPr>
                <w:rFonts w:ascii="Poppins" w:hAnsi="Poppins" w:cs="Poppins"/>
                <w:color w:val="000000"/>
                <w:sz w:val="24"/>
                <w:szCs w:val="24"/>
              </w:rPr>
              <w:t>Rakesh Singh</w:t>
            </w:r>
            <w:r w:rsidRPr="00174629">
              <w:rPr>
                <w:rFonts w:ascii="Poppins" w:hAnsi="Poppins" w:cs="Poppins"/>
                <w:color w:val="000000"/>
                <w:sz w:val="24"/>
                <w:szCs w:val="24"/>
                <w:lang w:val="en-GB"/>
              </w:rPr>
              <w:t xml:space="preserve"> </w:t>
            </w:r>
            <w:proofErr w:type="gramStart"/>
            <w:r w:rsidRPr="00174629">
              <w:rPr>
                <w:rFonts w:ascii="Poppins" w:hAnsi="Poppins" w:cs="Poppins"/>
                <w:color w:val="000000"/>
                <w:sz w:val="24"/>
                <w:szCs w:val="24"/>
                <w:lang w:val="en-GB"/>
              </w:rPr>
              <w:t>and  Mr.</w:t>
            </w:r>
            <w:proofErr w:type="gramEnd"/>
            <w:r w:rsidRPr="00174629">
              <w:rPr>
                <w:rFonts w:ascii="Poppins" w:hAnsi="Poppins" w:cs="Poppins"/>
                <w:color w:val="000000"/>
                <w:sz w:val="24"/>
                <w:szCs w:val="24"/>
                <w:lang w:val="en-GB"/>
              </w:rPr>
              <w:t xml:space="preserve"> Mukesh </w:t>
            </w:r>
            <w:proofErr w:type="spellStart"/>
            <w:r w:rsidRPr="00174629">
              <w:rPr>
                <w:rFonts w:ascii="Poppins" w:hAnsi="Poppins" w:cs="Poppins"/>
                <w:color w:val="000000"/>
                <w:sz w:val="24"/>
                <w:szCs w:val="24"/>
                <w:lang w:val="en-GB"/>
              </w:rPr>
              <w:t>singh</w:t>
            </w:r>
            <w:proofErr w:type="spellEnd"/>
            <w:r w:rsidRPr="00174629">
              <w:rPr>
                <w:rFonts w:ascii="Poppins" w:hAnsi="Poppins" w:cs="Poppins"/>
                <w:color w:val="000000"/>
                <w:sz w:val="24"/>
                <w:szCs w:val="24"/>
                <w:lang w:val="en-GB"/>
              </w:rPr>
              <w:t xml:space="preserve"> </w:t>
            </w:r>
            <w:proofErr w:type="spellStart"/>
            <w:proofErr w:type="gramStart"/>
            <w:r w:rsidRPr="00174629">
              <w:rPr>
                <w:rFonts w:ascii="Poppins" w:hAnsi="Poppins" w:cs="Poppins"/>
                <w:color w:val="000000"/>
                <w:sz w:val="24"/>
                <w:szCs w:val="24"/>
                <w:lang w:val="en-GB"/>
              </w:rPr>
              <w:t>son”s</w:t>
            </w:r>
            <w:proofErr w:type="spellEnd"/>
            <w:proofErr w:type="gramEnd"/>
            <w:r w:rsidRPr="00174629">
              <w:rPr>
                <w:rFonts w:ascii="Poppins" w:hAnsi="Poppins" w:cs="Poppins"/>
                <w:color w:val="000000"/>
                <w:sz w:val="24"/>
                <w:szCs w:val="24"/>
                <w:lang w:val="en-GB"/>
              </w:rPr>
              <w:t xml:space="preserve"> of Mr. Jagdish Singh</w:t>
            </w:r>
          </w:p>
        </w:tc>
      </w:tr>
      <w:tr w:rsidR="00AF29E3" w:rsidRPr="00122701" w14:paraId="776E7BA3" w14:textId="77777777" w:rsidTr="008F29EB">
        <w:trPr>
          <w:gridAfter w:val="1"/>
          <w:wAfter w:w="1080" w:type="dxa"/>
          <w:trHeight w:val="961"/>
          <w:jc w:val="center"/>
        </w:trPr>
        <w:tc>
          <w:tcPr>
            <w:tcW w:w="2880" w:type="dxa"/>
            <w:gridSpan w:val="3"/>
          </w:tcPr>
          <w:p w14:paraId="57B0B426" w14:textId="77777777" w:rsidR="00AF29E3" w:rsidRPr="00122701" w:rsidRDefault="00AF29E3" w:rsidP="00BD0C84">
            <w:pPr>
              <w:pStyle w:val="TableParagraph"/>
              <w:spacing w:after="240"/>
              <w:ind w:left="112"/>
              <w:rPr>
                <w:rFonts w:ascii="Poppins" w:hAnsi="Poppins" w:cs="Poppins"/>
                <w:bCs/>
                <w:spacing w:val="-2"/>
                <w:sz w:val="18"/>
                <w:szCs w:val="18"/>
              </w:rPr>
            </w:pPr>
            <w:r w:rsidRPr="00122701">
              <w:rPr>
                <w:rFonts w:ascii="Poppins" w:hAnsi="Poppins" w:cs="Poppins"/>
                <w:bCs/>
                <w:sz w:val="18"/>
                <w:szCs w:val="18"/>
              </w:rPr>
              <w:t>Capacity of the Depositor</w:t>
            </w:r>
          </w:p>
        </w:tc>
        <w:tc>
          <w:tcPr>
            <w:tcW w:w="5392" w:type="dxa"/>
            <w:gridSpan w:val="2"/>
          </w:tcPr>
          <w:p w14:paraId="4CE32D15" w14:textId="4CEBA330" w:rsidR="00AF29E3" w:rsidRDefault="00AF29E3" w:rsidP="00174629">
            <w:pPr>
              <w:spacing w:after="240"/>
              <w:ind w:left="197" w:right="132"/>
              <w:jc w:val="both"/>
              <w:rPr>
                <w:rFonts w:ascii="Poppins" w:hAnsi="Poppins" w:cs="Poppins"/>
                <w:bCs/>
                <w:sz w:val="18"/>
                <w:szCs w:val="18"/>
              </w:rPr>
            </w:pPr>
            <w:r w:rsidRPr="00122701">
              <w:rPr>
                <w:rFonts w:ascii="Poppins" w:hAnsi="Poppins" w:cs="Poppins"/>
                <w:bCs/>
                <w:sz w:val="18"/>
                <w:szCs w:val="18"/>
              </w:rPr>
              <w:t>Owner(s) of the Immovable Property-</w:t>
            </w:r>
            <w:r>
              <w:rPr>
                <w:rFonts w:ascii="Poppins" w:hAnsi="Poppins" w:cs="Poppins"/>
                <w:bCs/>
                <w:sz w:val="18"/>
                <w:szCs w:val="18"/>
              </w:rPr>
              <w:t xml:space="preserve"> </w:t>
            </w:r>
          </w:p>
          <w:p w14:paraId="637299F0" w14:textId="3E88807A" w:rsidR="00174629" w:rsidRPr="005C4908" w:rsidRDefault="00174629" w:rsidP="00174629">
            <w:pPr>
              <w:spacing w:after="240"/>
              <w:ind w:left="197" w:right="132"/>
              <w:jc w:val="both"/>
              <w:rPr>
                <w:rFonts w:ascii="Poppins" w:hAnsi="Poppins" w:cs="Poppins"/>
                <w:bCs/>
                <w:sz w:val="18"/>
                <w:szCs w:val="18"/>
              </w:rPr>
            </w:pPr>
            <w:r w:rsidRPr="00174629">
              <w:rPr>
                <w:rFonts w:ascii="Poppins" w:hAnsi="Poppins" w:cs="Poppins"/>
                <w:color w:val="000000"/>
                <w:sz w:val="24"/>
                <w:szCs w:val="24"/>
                <w:lang w:val="en-GB"/>
              </w:rPr>
              <w:t xml:space="preserve">Mr. </w:t>
            </w:r>
            <w:r w:rsidRPr="00174629">
              <w:rPr>
                <w:rFonts w:ascii="Poppins" w:hAnsi="Poppins" w:cs="Poppins"/>
                <w:color w:val="000000"/>
                <w:sz w:val="24"/>
                <w:szCs w:val="24"/>
              </w:rPr>
              <w:t>Rakesh Singh</w:t>
            </w:r>
            <w:r w:rsidRPr="00174629">
              <w:rPr>
                <w:rFonts w:ascii="Poppins" w:hAnsi="Poppins" w:cs="Poppins"/>
                <w:color w:val="000000"/>
                <w:sz w:val="24"/>
                <w:szCs w:val="24"/>
                <w:lang w:val="en-GB"/>
              </w:rPr>
              <w:t xml:space="preserve"> </w:t>
            </w:r>
            <w:proofErr w:type="gramStart"/>
            <w:r w:rsidRPr="00174629">
              <w:rPr>
                <w:rFonts w:ascii="Poppins" w:hAnsi="Poppins" w:cs="Poppins"/>
                <w:color w:val="000000"/>
                <w:sz w:val="24"/>
                <w:szCs w:val="24"/>
                <w:lang w:val="en-GB"/>
              </w:rPr>
              <w:t>and  Mr.</w:t>
            </w:r>
            <w:proofErr w:type="gramEnd"/>
            <w:r w:rsidRPr="00174629">
              <w:rPr>
                <w:rFonts w:ascii="Poppins" w:hAnsi="Poppins" w:cs="Poppins"/>
                <w:color w:val="000000"/>
                <w:sz w:val="24"/>
                <w:szCs w:val="24"/>
                <w:lang w:val="en-GB"/>
              </w:rPr>
              <w:t xml:space="preserve"> Mukesh </w:t>
            </w:r>
            <w:proofErr w:type="spellStart"/>
            <w:r w:rsidRPr="00174629">
              <w:rPr>
                <w:rFonts w:ascii="Poppins" w:hAnsi="Poppins" w:cs="Poppins"/>
                <w:color w:val="000000"/>
                <w:sz w:val="24"/>
                <w:szCs w:val="24"/>
                <w:lang w:val="en-GB"/>
              </w:rPr>
              <w:t>singh</w:t>
            </w:r>
            <w:proofErr w:type="spellEnd"/>
            <w:r w:rsidRPr="00174629">
              <w:rPr>
                <w:rFonts w:ascii="Poppins" w:hAnsi="Poppins" w:cs="Poppins"/>
                <w:color w:val="000000"/>
                <w:sz w:val="24"/>
                <w:szCs w:val="24"/>
                <w:lang w:val="en-GB"/>
              </w:rPr>
              <w:t xml:space="preserve"> </w:t>
            </w:r>
            <w:proofErr w:type="spellStart"/>
            <w:proofErr w:type="gramStart"/>
            <w:r w:rsidRPr="00174629">
              <w:rPr>
                <w:rFonts w:ascii="Poppins" w:hAnsi="Poppins" w:cs="Poppins"/>
                <w:color w:val="000000"/>
                <w:sz w:val="24"/>
                <w:szCs w:val="24"/>
                <w:lang w:val="en-GB"/>
              </w:rPr>
              <w:t>son”s</w:t>
            </w:r>
            <w:proofErr w:type="spellEnd"/>
            <w:proofErr w:type="gramEnd"/>
            <w:r w:rsidRPr="00174629">
              <w:rPr>
                <w:rFonts w:ascii="Poppins" w:hAnsi="Poppins" w:cs="Poppins"/>
                <w:color w:val="000000"/>
                <w:sz w:val="24"/>
                <w:szCs w:val="24"/>
                <w:lang w:val="en-GB"/>
              </w:rPr>
              <w:t xml:space="preserve"> of Mr. Jagdish Singh</w:t>
            </w:r>
          </w:p>
          <w:p w14:paraId="42454B81" w14:textId="4E155187" w:rsidR="00AF29E3" w:rsidRPr="00296C9A" w:rsidRDefault="009439BE" w:rsidP="009439BE">
            <w:pPr>
              <w:spacing w:after="240"/>
              <w:ind w:left="197" w:right="132"/>
              <w:jc w:val="both"/>
              <w:rPr>
                <w:rFonts w:ascii="Poppins" w:hAnsi="Poppins" w:cs="Poppins"/>
                <w:b/>
                <w:sz w:val="18"/>
                <w:szCs w:val="18"/>
                <w:lang w:val="en-IN"/>
              </w:rPr>
            </w:pPr>
            <w:r w:rsidRPr="009439BE">
              <w:rPr>
                <w:rFonts w:ascii="Poppins" w:hAnsi="Poppins" w:cs="Poppins"/>
                <w:b/>
                <w:sz w:val="18"/>
                <w:szCs w:val="18"/>
                <w:lang w:val="en-IN"/>
              </w:rPr>
              <w:t>Plot no. 44, 45 Part</w:t>
            </w:r>
            <w:r>
              <w:rPr>
                <w:rFonts w:ascii="Poppins" w:hAnsi="Poppins" w:cs="Poppins"/>
                <w:b/>
                <w:sz w:val="18"/>
                <w:szCs w:val="18"/>
                <w:lang w:val="en-IN"/>
              </w:rPr>
              <w:t xml:space="preserve"> </w:t>
            </w:r>
            <w:r w:rsidRPr="009439BE">
              <w:rPr>
                <w:rFonts w:ascii="Poppins" w:hAnsi="Poppins" w:cs="Poppins"/>
                <w:b/>
                <w:sz w:val="18"/>
                <w:szCs w:val="18"/>
                <w:lang w:val="en-IN"/>
              </w:rPr>
              <w:t xml:space="preserve">of </w:t>
            </w:r>
            <w:proofErr w:type="spellStart"/>
            <w:r w:rsidRPr="009439BE">
              <w:rPr>
                <w:rFonts w:ascii="Poppins" w:hAnsi="Poppins" w:cs="Poppins"/>
                <w:b/>
                <w:sz w:val="18"/>
                <w:szCs w:val="18"/>
                <w:lang w:val="en-IN"/>
              </w:rPr>
              <w:t>Khasra</w:t>
            </w:r>
            <w:proofErr w:type="spellEnd"/>
            <w:r w:rsidRPr="009439BE">
              <w:rPr>
                <w:rFonts w:ascii="Poppins" w:hAnsi="Poppins" w:cs="Poppins"/>
                <w:b/>
                <w:sz w:val="18"/>
                <w:szCs w:val="18"/>
                <w:lang w:val="en-IN"/>
              </w:rPr>
              <w:t xml:space="preserve"> no.1332, 1333 situated at Shakti Nagar, Aam ka Talab, Gram </w:t>
            </w:r>
            <w:proofErr w:type="spellStart"/>
            <w:r w:rsidRPr="009439BE">
              <w:rPr>
                <w:rFonts w:ascii="Poppins" w:hAnsi="Poppins" w:cs="Poppins"/>
                <w:b/>
                <w:sz w:val="18"/>
                <w:szCs w:val="18"/>
                <w:lang w:val="en-IN"/>
              </w:rPr>
              <w:t>Kiranipura</w:t>
            </w:r>
            <w:proofErr w:type="spellEnd"/>
            <w:r w:rsidRPr="009439BE">
              <w:rPr>
                <w:rFonts w:ascii="Poppins" w:hAnsi="Poppins" w:cs="Poppins"/>
                <w:b/>
                <w:sz w:val="18"/>
                <w:szCs w:val="18"/>
                <w:lang w:val="en-IN"/>
              </w:rPr>
              <w:t xml:space="preserve">, Teh. &amp; Distt. Ajmer (measuring about 114.72 </w:t>
            </w:r>
            <w:proofErr w:type="spellStart"/>
            <w:r w:rsidRPr="009439BE">
              <w:rPr>
                <w:rFonts w:ascii="Poppins" w:hAnsi="Poppins" w:cs="Poppins"/>
                <w:b/>
                <w:sz w:val="18"/>
                <w:szCs w:val="18"/>
                <w:lang w:val="en-IN"/>
              </w:rPr>
              <w:t>Sq.yds</w:t>
            </w:r>
            <w:proofErr w:type="spellEnd"/>
            <w:r w:rsidRPr="009439BE">
              <w:rPr>
                <w:rFonts w:ascii="Poppins" w:hAnsi="Poppins" w:cs="Poppins"/>
                <w:b/>
                <w:sz w:val="18"/>
                <w:szCs w:val="18"/>
                <w:lang w:val="en-IN"/>
              </w:rPr>
              <w:t>.)</w:t>
            </w:r>
          </w:p>
        </w:tc>
      </w:tr>
      <w:tr w:rsidR="00AF29E3" w:rsidRPr="00122701" w14:paraId="65CC513E" w14:textId="77777777" w:rsidTr="008F29EB">
        <w:trPr>
          <w:gridAfter w:val="1"/>
          <w:wAfter w:w="1080" w:type="dxa"/>
          <w:trHeight w:val="345"/>
          <w:jc w:val="center"/>
        </w:trPr>
        <w:tc>
          <w:tcPr>
            <w:tcW w:w="2880" w:type="dxa"/>
            <w:gridSpan w:val="3"/>
          </w:tcPr>
          <w:p w14:paraId="648A0C02" w14:textId="77777777" w:rsidR="00AF29E3" w:rsidRPr="00122701" w:rsidRDefault="00AF29E3" w:rsidP="00BD0C84">
            <w:pPr>
              <w:pStyle w:val="TableParagraph"/>
              <w:spacing w:after="240"/>
              <w:ind w:left="112"/>
              <w:rPr>
                <w:rFonts w:ascii="Poppins" w:hAnsi="Poppins" w:cs="Poppins"/>
                <w:b/>
                <w:sz w:val="18"/>
                <w:szCs w:val="18"/>
              </w:rPr>
            </w:pPr>
          </w:p>
          <w:p w14:paraId="1EFB82DE"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Details of Mortgagor 1</w:t>
            </w:r>
            <w:r w:rsidRPr="00122701">
              <w:rPr>
                <w:rFonts w:ascii="Poppins" w:hAnsi="Poppins" w:cs="Poppins"/>
                <w:bCs/>
                <w:spacing w:val="-2"/>
                <w:sz w:val="18"/>
                <w:szCs w:val="18"/>
              </w:rPr>
              <w:t xml:space="preserve"> </w:t>
            </w:r>
          </w:p>
        </w:tc>
        <w:tc>
          <w:tcPr>
            <w:tcW w:w="5392" w:type="dxa"/>
            <w:gridSpan w:val="2"/>
          </w:tcPr>
          <w:p w14:paraId="6156AF54" w14:textId="77777777" w:rsidR="00174629" w:rsidRDefault="00174629" w:rsidP="00714F48">
            <w:pPr>
              <w:spacing w:after="240"/>
              <w:ind w:left="197" w:right="132"/>
              <w:jc w:val="both"/>
              <w:rPr>
                <w:rFonts w:ascii="Poppins" w:hAnsi="Poppins" w:cs="Poppins"/>
                <w:color w:val="000000"/>
                <w:sz w:val="24"/>
                <w:szCs w:val="24"/>
                <w:lang w:val="en-GB"/>
              </w:rPr>
            </w:pPr>
            <w:r w:rsidRPr="00174629">
              <w:rPr>
                <w:rFonts w:ascii="Poppins" w:hAnsi="Poppins" w:cs="Poppins"/>
                <w:color w:val="000000"/>
                <w:sz w:val="24"/>
                <w:szCs w:val="24"/>
                <w:lang w:val="en-GB"/>
              </w:rPr>
              <w:t xml:space="preserve">Mr. </w:t>
            </w:r>
            <w:r w:rsidRPr="00174629">
              <w:rPr>
                <w:rFonts w:ascii="Poppins" w:hAnsi="Poppins" w:cs="Poppins"/>
                <w:color w:val="000000"/>
                <w:sz w:val="24"/>
                <w:szCs w:val="24"/>
              </w:rPr>
              <w:t>Rakesh Singh</w:t>
            </w:r>
            <w:r w:rsidRPr="00174629">
              <w:rPr>
                <w:rFonts w:ascii="Poppins" w:hAnsi="Poppins" w:cs="Poppins"/>
                <w:color w:val="000000"/>
                <w:sz w:val="24"/>
                <w:szCs w:val="24"/>
                <w:lang w:val="en-GB"/>
              </w:rPr>
              <w:t xml:space="preserve"> </w:t>
            </w:r>
            <w:proofErr w:type="gramStart"/>
            <w:r w:rsidRPr="00174629">
              <w:rPr>
                <w:rFonts w:ascii="Poppins" w:hAnsi="Poppins" w:cs="Poppins"/>
                <w:color w:val="000000"/>
                <w:sz w:val="24"/>
                <w:szCs w:val="24"/>
                <w:lang w:val="en-GB"/>
              </w:rPr>
              <w:t>and  Mr.</w:t>
            </w:r>
            <w:proofErr w:type="gramEnd"/>
            <w:r w:rsidRPr="00174629">
              <w:rPr>
                <w:rFonts w:ascii="Poppins" w:hAnsi="Poppins" w:cs="Poppins"/>
                <w:color w:val="000000"/>
                <w:sz w:val="24"/>
                <w:szCs w:val="24"/>
                <w:lang w:val="en-GB"/>
              </w:rPr>
              <w:t xml:space="preserve"> Mukesh </w:t>
            </w:r>
            <w:proofErr w:type="spellStart"/>
            <w:r w:rsidRPr="00174629">
              <w:rPr>
                <w:rFonts w:ascii="Poppins" w:hAnsi="Poppins" w:cs="Poppins"/>
                <w:color w:val="000000"/>
                <w:sz w:val="24"/>
                <w:szCs w:val="24"/>
                <w:lang w:val="en-GB"/>
              </w:rPr>
              <w:t>singh</w:t>
            </w:r>
            <w:proofErr w:type="spellEnd"/>
            <w:r w:rsidRPr="00174629">
              <w:rPr>
                <w:rFonts w:ascii="Poppins" w:hAnsi="Poppins" w:cs="Poppins"/>
                <w:color w:val="000000"/>
                <w:sz w:val="24"/>
                <w:szCs w:val="24"/>
                <w:lang w:val="en-GB"/>
              </w:rPr>
              <w:t xml:space="preserve"> </w:t>
            </w:r>
            <w:proofErr w:type="spellStart"/>
            <w:proofErr w:type="gramStart"/>
            <w:r w:rsidRPr="00174629">
              <w:rPr>
                <w:rFonts w:ascii="Poppins" w:hAnsi="Poppins" w:cs="Poppins"/>
                <w:color w:val="000000"/>
                <w:sz w:val="24"/>
                <w:szCs w:val="24"/>
                <w:lang w:val="en-GB"/>
              </w:rPr>
              <w:t>son”s</w:t>
            </w:r>
            <w:proofErr w:type="spellEnd"/>
            <w:proofErr w:type="gramEnd"/>
            <w:r w:rsidRPr="00174629">
              <w:rPr>
                <w:rFonts w:ascii="Poppins" w:hAnsi="Poppins" w:cs="Poppins"/>
                <w:color w:val="000000"/>
                <w:sz w:val="24"/>
                <w:szCs w:val="24"/>
                <w:lang w:val="en-GB"/>
              </w:rPr>
              <w:t xml:space="preserve"> of Mr. Jagdish Singh</w:t>
            </w:r>
          </w:p>
          <w:p w14:paraId="50FBC549" w14:textId="2EB436FE" w:rsidR="00AF29E3" w:rsidRPr="00714F48" w:rsidRDefault="00AF29E3" w:rsidP="00714F48">
            <w:pPr>
              <w:spacing w:after="240"/>
              <w:ind w:left="197" w:right="132"/>
              <w:jc w:val="both"/>
              <w:rPr>
                <w:rFonts w:ascii="Poppins" w:hAnsi="Poppins" w:cs="Poppins"/>
                <w:b/>
                <w:sz w:val="18"/>
                <w:szCs w:val="18"/>
                <w:lang w:val="en-IN"/>
              </w:rPr>
            </w:pPr>
            <w:r w:rsidRPr="00122701">
              <w:rPr>
                <w:rFonts w:ascii="Poppins" w:hAnsi="Poppins" w:cs="Poppins"/>
                <w:bCs/>
                <w:sz w:val="18"/>
                <w:szCs w:val="18"/>
              </w:rPr>
              <w:t xml:space="preserve"> </w:t>
            </w:r>
            <w:r>
              <w:rPr>
                <w:rFonts w:ascii="Poppins" w:hAnsi="Poppins" w:cs="Poppins"/>
                <w:color w:val="000000"/>
                <w:sz w:val="18"/>
                <w:szCs w:val="18"/>
                <w:lang w:val="en-GB"/>
              </w:rPr>
              <w:t xml:space="preserve"> R</w:t>
            </w:r>
            <w:r w:rsidRPr="00122701">
              <w:rPr>
                <w:rFonts w:ascii="Poppins" w:hAnsi="Poppins" w:cs="Poppins"/>
                <w:color w:val="000000"/>
                <w:sz w:val="18"/>
                <w:szCs w:val="18"/>
                <w:lang w:val="en-GB"/>
              </w:rPr>
              <w:t xml:space="preserve">esiding at </w:t>
            </w:r>
            <w:r w:rsidR="009439BE" w:rsidRPr="009439BE">
              <w:rPr>
                <w:rFonts w:ascii="Poppins" w:hAnsi="Poppins" w:cs="Poppins"/>
                <w:b/>
                <w:sz w:val="18"/>
                <w:szCs w:val="18"/>
                <w:lang w:val="en-IN"/>
              </w:rPr>
              <w:t>Plot no. 44, 45 Part</w:t>
            </w:r>
            <w:r w:rsidR="009439BE">
              <w:rPr>
                <w:rFonts w:ascii="Poppins" w:hAnsi="Poppins" w:cs="Poppins"/>
                <w:b/>
                <w:sz w:val="18"/>
                <w:szCs w:val="18"/>
                <w:lang w:val="en-IN"/>
              </w:rPr>
              <w:t xml:space="preserve"> </w:t>
            </w:r>
            <w:r w:rsidR="009439BE" w:rsidRPr="009439BE">
              <w:rPr>
                <w:rFonts w:ascii="Poppins" w:hAnsi="Poppins" w:cs="Poppins"/>
                <w:b/>
                <w:sz w:val="18"/>
                <w:szCs w:val="18"/>
                <w:lang w:val="en-IN"/>
              </w:rPr>
              <w:t xml:space="preserve">of </w:t>
            </w:r>
            <w:proofErr w:type="spellStart"/>
            <w:r w:rsidR="009439BE" w:rsidRPr="009439BE">
              <w:rPr>
                <w:rFonts w:ascii="Poppins" w:hAnsi="Poppins" w:cs="Poppins"/>
                <w:b/>
                <w:sz w:val="18"/>
                <w:szCs w:val="18"/>
                <w:lang w:val="en-IN"/>
              </w:rPr>
              <w:t>Khasra</w:t>
            </w:r>
            <w:proofErr w:type="spellEnd"/>
            <w:r w:rsidR="009439BE" w:rsidRPr="009439BE">
              <w:rPr>
                <w:rFonts w:ascii="Poppins" w:hAnsi="Poppins" w:cs="Poppins"/>
                <w:b/>
                <w:sz w:val="18"/>
                <w:szCs w:val="18"/>
                <w:lang w:val="en-IN"/>
              </w:rPr>
              <w:t xml:space="preserve"> no.1332, 1333 situated at Shakti Nagar, Aam ka Talab, Gram </w:t>
            </w:r>
            <w:proofErr w:type="spellStart"/>
            <w:r w:rsidR="009439BE" w:rsidRPr="009439BE">
              <w:rPr>
                <w:rFonts w:ascii="Poppins" w:hAnsi="Poppins" w:cs="Poppins"/>
                <w:b/>
                <w:sz w:val="18"/>
                <w:szCs w:val="18"/>
                <w:lang w:val="en-IN"/>
              </w:rPr>
              <w:t>Kiranipura</w:t>
            </w:r>
            <w:proofErr w:type="spellEnd"/>
            <w:r w:rsidR="009439BE" w:rsidRPr="009439BE">
              <w:rPr>
                <w:rFonts w:ascii="Poppins" w:hAnsi="Poppins" w:cs="Poppins"/>
                <w:b/>
                <w:sz w:val="18"/>
                <w:szCs w:val="18"/>
                <w:lang w:val="en-IN"/>
              </w:rPr>
              <w:t xml:space="preserve">, Teh. &amp; Distt. Ajmer (measuring about 114.72 </w:t>
            </w:r>
            <w:proofErr w:type="spellStart"/>
            <w:r w:rsidR="009439BE" w:rsidRPr="009439BE">
              <w:rPr>
                <w:rFonts w:ascii="Poppins" w:hAnsi="Poppins" w:cs="Poppins"/>
                <w:b/>
                <w:sz w:val="18"/>
                <w:szCs w:val="18"/>
                <w:lang w:val="en-IN"/>
              </w:rPr>
              <w:t>Sq.yds</w:t>
            </w:r>
            <w:proofErr w:type="spellEnd"/>
            <w:r w:rsidR="009439BE" w:rsidRPr="009439BE">
              <w:rPr>
                <w:rFonts w:ascii="Poppins" w:hAnsi="Poppins" w:cs="Poppins"/>
                <w:b/>
                <w:sz w:val="18"/>
                <w:szCs w:val="18"/>
                <w:lang w:val="en-IN"/>
              </w:rPr>
              <w:t>.)</w:t>
            </w:r>
            <w:r w:rsidR="009439BE">
              <w:rPr>
                <w:rFonts w:ascii="Poppins" w:hAnsi="Poppins" w:cs="Poppins"/>
                <w:b/>
                <w:sz w:val="18"/>
                <w:szCs w:val="18"/>
                <w:lang w:val="en-IN"/>
              </w:rPr>
              <w:t xml:space="preserve"> </w:t>
            </w:r>
            <w:r w:rsidRPr="00122701">
              <w:rPr>
                <w:rFonts w:ascii="Poppins" w:hAnsi="Poppins" w:cs="Poppins"/>
                <w:color w:val="000000"/>
                <w:sz w:val="18"/>
                <w:szCs w:val="18"/>
              </w:rPr>
              <w:t xml:space="preserve">hereinafter called the </w:t>
            </w:r>
            <w:r w:rsidRPr="00122701">
              <w:rPr>
                <w:rFonts w:ascii="Poppins" w:hAnsi="Poppins" w:cs="Poppins"/>
                <w:color w:val="000000"/>
                <w:sz w:val="18"/>
                <w:szCs w:val="18"/>
                <w:lang w:val="en-GB"/>
              </w:rPr>
              <w:t>“</w:t>
            </w:r>
            <w:r w:rsidRPr="00122701">
              <w:rPr>
                <w:rFonts w:ascii="Poppins" w:hAnsi="Poppins" w:cs="Poppins"/>
                <w:b/>
                <w:bCs/>
                <w:color w:val="000000"/>
                <w:sz w:val="18"/>
                <w:szCs w:val="18"/>
                <w:lang w:val="en-GB"/>
              </w:rPr>
              <w:t>Mortgagor 1</w:t>
            </w:r>
            <w:r w:rsidRPr="00122701">
              <w:rPr>
                <w:rFonts w:ascii="Poppins" w:hAnsi="Poppins" w:cs="Poppins"/>
                <w:color w:val="000000"/>
                <w:sz w:val="18"/>
                <w:szCs w:val="18"/>
                <w:lang w:val="en-GB"/>
              </w:rPr>
              <w:t xml:space="preserve">”, which expressions shall include his/her heirs, legal representatives, executors, administrators and permitted assigns) </w:t>
            </w:r>
          </w:p>
        </w:tc>
      </w:tr>
      <w:tr w:rsidR="00AF29E3" w:rsidRPr="00122701" w14:paraId="2F9B5612" w14:textId="77777777" w:rsidTr="008F29EB">
        <w:trPr>
          <w:gridAfter w:val="1"/>
          <w:wAfter w:w="1080" w:type="dxa"/>
          <w:trHeight w:val="435"/>
          <w:jc w:val="center"/>
        </w:trPr>
        <w:tc>
          <w:tcPr>
            <w:tcW w:w="2880" w:type="dxa"/>
            <w:gridSpan w:val="3"/>
          </w:tcPr>
          <w:p w14:paraId="6A559B8D" w14:textId="77777777" w:rsidR="00AF29E3" w:rsidRPr="00122701" w:rsidRDefault="00AF29E3" w:rsidP="00BD0C84">
            <w:pPr>
              <w:pStyle w:val="TableParagraph"/>
              <w:spacing w:after="240"/>
              <w:ind w:left="112"/>
              <w:rPr>
                <w:rFonts w:ascii="Poppins" w:hAnsi="Poppins" w:cs="Poppins"/>
                <w:b/>
                <w:sz w:val="18"/>
                <w:szCs w:val="18"/>
              </w:rPr>
            </w:pPr>
            <w:r w:rsidRPr="00122701">
              <w:rPr>
                <w:rFonts w:ascii="Poppins" w:hAnsi="Poppins" w:cs="Poppins"/>
                <w:sz w:val="18"/>
                <w:szCs w:val="18"/>
              </w:rPr>
              <w:lastRenderedPageBreak/>
              <w:t>Details of Co-Applicant 1</w:t>
            </w:r>
          </w:p>
        </w:tc>
        <w:tc>
          <w:tcPr>
            <w:tcW w:w="5392" w:type="dxa"/>
            <w:gridSpan w:val="2"/>
          </w:tcPr>
          <w:p w14:paraId="799C8C69" w14:textId="19CC78CB" w:rsidR="00915B62" w:rsidRPr="00915B62" w:rsidRDefault="00174629" w:rsidP="00915B62">
            <w:pPr>
              <w:spacing w:after="240"/>
              <w:ind w:left="197" w:right="132"/>
              <w:jc w:val="both"/>
              <w:rPr>
                <w:rFonts w:ascii="Poppins" w:hAnsi="Poppins" w:cs="Poppins"/>
                <w:bCs/>
                <w:sz w:val="18"/>
                <w:szCs w:val="18"/>
              </w:rPr>
            </w:pPr>
            <w:r w:rsidRPr="00174629">
              <w:rPr>
                <w:rFonts w:ascii="Poppins" w:hAnsi="Poppins" w:cs="Poppins"/>
                <w:color w:val="000000"/>
                <w:sz w:val="24"/>
                <w:szCs w:val="24"/>
                <w:lang w:val="en-GB"/>
              </w:rPr>
              <w:t xml:space="preserve">Mr. </w:t>
            </w:r>
            <w:r w:rsidRPr="00174629">
              <w:rPr>
                <w:rFonts w:ascii="Poppins" w:hAnsi="Poppins" w:cs="Poppins"/>
                <w:color w:val="000000"/>
                <w:sz w:val="24"/>
                <w:szCs w:val="24"/>
              </w:rPr>
              <w:t>Rakesh Singh</w:t>
            </w:r>
            <w:r w:rsidRPr="00174629">
              <w:rPr>
                <w:rFonts w:ascii="Poppins" w:hAnsi="Poppins" w:cs="Poppins"/>
                <w:color w:val="000000"/>
                <w:sz w:val="24"/>
                <w:szCs w:val="24"/>
                <w:lang w:val="en-GB"/>
              </w:rPr>
              <w:t xml:space="preserve"> and Mr. Mukesh </w:t>
            </w:r>
            <w:proofErr w:type="spellStart"/>
            <w:r w:rsidRPr="00174629">
              <w:rPr>
                <w:rFonts w:ascii="Poppins" w:hAnsi="Poppins" w:cs="Poppins"/>
                <w:color w:val="000000"/>
                <w:sz w:val="24"/>
                <w:szCs w:val="24"/>
                <w:lang w:val="en-GB"/>
              </w:rPr>
              <w:t>singh</w:t>
            </w:r>
            <w:proofErr w:type="spellEnd"/>
            <w:r w:rsidRPr="00174629">
              <w:rPr>
                <w:rFonts w:ascii="Poppins" w:hAnsi="Poppins" w:cs="Poppins"/>
                <w:color w:val="000000"/>
                <w:sz w:val="24"/>
                <w:szCs w:val="24"/>
                <w:lang w:val="en-GB"/>
              </w:rPr>
              <w:t xml:space="preserve"> </w:t>
            </w:r>
            <w:proofErr w:type="spellStart"/>
            <w:proofErr w:type="gramStart"/>
            <w:r w:rsidRPr="00174629">
              <w:rPr>
                <w:rFonts w:ascii="Poppins" w:hAnsi="Poppins" w:cs="Poppins"/>
                <w:color w:val="000000"/>
                <w:sz w:val="24"/>
                <w:szCs w:val="24"/>
                <w:lang w:val="en-GB"/>
              </w:rPr>
              <w:t>son”s</w:t>
            </w:r>
            <w:proofErr w:type="spellEnd"/>
            <w:proofErr w:type="gramEnd"/>
            <w:r w:rsidRPr="00174629">
              <w:rPr>
                <w:rFonts w:ascii="Poppins" w:hAnsi="Poppins" w:cs="Poppins"/>
                <w:color w:val="000000"/>
                <w:sz w:val="24"/>
                <w:szCs w:val="24"/>
                <w:lang w:val="en-GB"/>
              </w:rPr>
              <w:t xml:space="preserve"> of Mr. Jagdish Singh</w:t>
            </w:r>
          </w:p>
          <w:p w14:paraId="5A209906" w14:textId="60129391" w:rsidR="00AF29E3" w:rsidRPr="00714F48" w:rsidRDefault="00AF29E3" w:rsidP="00714F48">
            <w:pPr>
              <w:spacing w:after="240"/>
              <w:ind w:right="132"/>
              <w:jc w:val="both"/>
              <w:rPr>
                <w:rFonts w:ascii="Poppins" w:hAnsi="Poppins" w:cs="Poppins"/>
                <w:b/>
                <w:sz w:val="18"/>
                <w:szCs w:val="18"/>
                <w:lang w:val="en-IN"/>
              </w:rPr>
            </w:pPr>
            <w:r>
              <w:rPr>
                <w:rFonts w:ascii="Poppins" w:hAnsi="Poppins" w:cs="Poppins"/>
                <w:color w:val="000000"/>
                <w:sz w:val="18"/>
                <w:szCs w:val="18"/>
                <w:lang w:val="en-GB"/>
              </w:rPr>
              <w:t>R</w:t>
            </w:r>
            <w:r w:rsidRPr="00122701">
              <w:rPr>
                <w:rFonts w:ascii="Poppins" w:hAnsi="Poppins" w:cs="Poppins"/>
                <w:color w:val="000000"/>
                <w:sz w:val="18"/>
                <w:szCs w:val="18"/>
                <w:lang w:val="en-GB"/>
              </w:rPr>
              <w:t xml:space="preserve">esiding </w:t>
            </w:r>
            <w:r w:rsidR="009439BE" w:rsidRPr="009439BE">
              <w:rPr>
                <w:rFonts w:ascii="Poppins" w:hAnsi="Poppins" w:cs="Poppins"/>
                <w:b/>
                <w:sz w:val="18"/>
                <w:szCs w:val="18"/>
                <w:lang w:val="en-IN"/>
              </w:rPr>
              <w:t>Plot no. 44, 45 Part</w:t>
            </w:r>
            <w:r w:rsidR="009439BE">
              <w:rPr>
                <w:rFonts w:ascii="Poppins" w:hAnsi="Poppins" w:cs="Poppins"/>
                <w:b/>
                <w:sz w:val="18"/>
                <w:szCs w:val="18"/>
                <w:lang w:val="en-IN"/>
              </w:rPr>
              <w:t xml:space="preserve"> </w:t>
            </w:r>
            <w:r w:rsidR="009439BE" w:rsidRPr="009439BE">
              <w:rPr>
                <w:rFonts w:ascii="Poppins" w:hAnsi="Poppins" w:cs="Poppins"/>
                <w:b/>
                <w:sz w:val="18"/>
                <w:szCs w:val="18"/>
                <w:lang w:val="en-IN"/>
              </w:rPr>
              <w:t xml:space="preserve">of </w:t>
            </w:r>
            <w:proofErr w:type="spellStart"/>
            <w:r w:rsidR="009439BE" w:rsidRPr="009439BE">
              <w:rPr>
                <w:rFonts w:ascii="Poppins" w:hAnsi="Poppins" w:cs="Poppins"/>
                <w:b/>
                <w:sz w:val="18"/>
                <w:szCs w:val="18"/>
                <w:lang w:val="en-IN"/>
              </w:rPr>
              <w:t>Khasra</w:t>
            </w:r>
            <w:proofErr w:type="spellEnd"/>
            <w:r w:rsidR="009439BE" w:rsidRPr="009439BE">
              <w:rPr>
                <w:rFonts w:ascii="Poppins" w:hAnsi="Poppins" w:cs="Poppins"/>
                <w:b/>
                <w:sz w:val="18"/>
                <w:szCs w:val="18"/>
                <w:lang w:val="en-IN"/>
              </w:rPr>
              <w:t xml:space="preserve"> no.1332, 1333 situated at Shakti Nagar, Aam ka Talab, Gram </w:t>
            </w:r>
            <w:proofErr w:type="spellStart"/>
            <w:r w:rsidR="009439BE" w:rsidRPr="009439BE">
              <w:rPr>
                <w:rFonts w:ascii="Poppins" w:hAnsi="Poppins" w:cs="Poppins"/>
                <w:b/>
                <w:sz w:val="18"/>
                <w:szCs w:val="18"/>
                <w:lang w:val="en-IN"/>
              </w:rPr>
              <w:t>Kiranipura</w:t>
            </w:r>
            <w:proofErr w:type="spellEnd"/>
            <w:r w:rsidR="009439BE" w:rsidRPr="009439BE">
              <w:rPr>
                <w:rFonts w:ascii="Poppins" w:hAnsi="Poppins" w:cs="Poppins"/>
                <w:b/>
                <w:sz w:val="18"/>
                <w:szCs w:val="18"/>
                <w:lang w:val="en-IN"/>
              </w:rPr>
              <w:t xml:space="preserve">, Teh. &amp; Distt. Ajmer (measuring about 114.72 </w:t>
            </w:r>
            <w:proofErr w:type="spellStart"/>
            <w:r w:rsidR="009439BE" w:rsidRPr="009439BE">
              <w:rPr>
                <w:rFonts w:ascii="Poppins" w:hAnsi="Poppins" w:cs="Poppins"/>
                <w:b/>
                <w:sz w:val="18"/>
                <w:szCs w:val="18"/>
                <w:lang w:val="en-IN"/>
              </w:rPr>
              <w:t>Sq.yds</w:t>
            </w:r>
            <w:proofErr w:type="spellEnd"/>
            <w:r w:rsidR="009439BE" w:rsidRPr="009439BE">
              <w:rPr>
                <w:rFonts w:ascii="Poppins" w:hAnsi="Poppins" w:cs="Poppins"/>
                <w:b/>
                <w:sz w:val="18"/>
                <w:szCs w:val="18"/>
                <w:lang w:val="en-IN"/>
              </w:rPr>
              <w:t>.)</w:t>
            </w:r>
            <w:r w:rsidR="009439BE" w:rsidRPr="00122701">
              <w:rPr>
                <w:rFonts w:ascii="Poppins" w:hAnsi="Poppins" w:cs="Poppins"/>
                <w:color w:val="000000"/>
                <w:sz w:val="18"/>
                <w:szCs w:val="18"/>
                <w:lang w:val="en-GB"/>
              </w:rPr>
              <w:t xml:space="preserve"> </w:t>
            </w:r>
            <w:r w:rsidRPr="00122701">
              <w:rPr>
                <w:rFonts w:ascii="Poppins" w:hAnsi="Poppins" w:cs="Poppins"/>
                <w:color w:val="000000"/>
                <w:sz w:val="18"/>
                <w:szCs w:val="18"/>
                <w:lang w:val="en-GB"/>
              </w:rPr>
              <w:t>(hereinafter called the “</w:t>
            </w:r>
            <w:r w:rsidRPr="00122701">
              <w:rPr>
                <w:rFonts w:ascii="Poppins" w:hAnsi="Poppins" w:cs="Poppins"/>
                <w:b/>
                <w:bCs/>
                <w:color w:val="000000"/>
                <w:sz w:val="18"/>
                <w:szCs w:val="18"/>
                <w:lang w:val="en-GB"/>
              </w:rPr>
              <w:t>Co-Applicant 1</w:t>
            </w:r>
            <w:r w:rsidRPr="00122701">
              <w:rPr>
                <w:rFonts w:ascii="Poppins" w:hAnsi="Poppins" w:cs="Poppins"/>
                <w:color w:val="000000"/>
                <w:sz w:val="18"/>
                <w:szCs w:val="18"/>
                <w:lang w:val="en-GB"/>
              </w:rPr>
              <w:t xml:space="preserve">”, which expressions shall include his/her heirs, legal representatives, executors, administrators and permitted assigns) </w:t>
            </w:r>
          </w:p>
        </w:tc>
      </w:tr>
      <w:tr w:rsidR="00AF29E3" w:rsidRPr="00122701" w14:paraId="1BED2F9D" w14:textId="77777777" w:rsidTr="008F29EB">
        <w:trPr>
          <w:gridAfter w:val="1"/>
          <w:wAfter w:w="1080" w:type="dxa"/>
          <w:trHeight w:val="813"/>
          <w:jc w:val="center"/>
        </w:trPr>
        <w:tc>
          <w:tcPr>
            <w:tcW w:w="2880" w:type="dxa"/>
            <w:gridSpan w:val="3"/>
          </w:tcPr>
          <w:p w14:paraId="7541B0AD"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Details of Immovable Property</w:t>
            </w:r>
          </w:p>
        </w:tc>
        <w:tc>
          <w:tcPr>
            <w:tcW w:w="5392" w:type="dxa"/>
            <w:gridSpan w:val="2"/>
          </w:tcPr>
          <w:p w14:paraId="7423C944" w14:textId="6C099A02" w:rsidR="00AF29E3" w:rsidRPr="00714F48" w:rsidRDefault="009439BE" w:rsidP="00714F48">
            <w:pPr>
              <w:spacing w:after="240"/>
              <w:ind w:left="197" w:right="132"/>
              <w:jc w:val="both"/>
              <w:rPr>
                <w:rFonts w:ascii="Poppins" w:hAnsi="Poppins" w:cs="Poppins"/>
                <w:b/>
                <w:sz w:val="18"/>
                <w:szCs w:val="18"/>
                <w:lang w:val="en-IN"/>
              </w:rPr>
            </w:pPr>
            <w:r w:rsidRPr="009439BE">
              <w:rPr>
                <w:rFonts w:ascii="Poppins" w:hAnsi="Poppins" w:cs="Poppins"/>
                <w:b/>
                <w:sz w:val="18"/>
                <w:szCs w:val="18"/>
                <w:lang w:val="en-IN"/>
              </w:rPr>
              <w:t>Plot no. 44, 45 Part</w:t>
            </w:r>
            <w:r>
              <w:rPr>
                <w:rFonts w:ascii="Poppins" w:hAnsi="Poppins" w:cs="Poppins"/>
                <w:b/>
                <w:sz w:val="18"/>
                <w:szCs w:val="18"/>
                <w:lang w:val="en-IN"/>
              </w:rPr>
              <w:t xml:space="preserve"> </w:t>
            </w:r>
            <w:r w:rsidRPr="009439BE">
              <w:rPr>
                <w:rFonts w:ascii="Poppins" w:hAnsi="Poppins" w:cs="Poppins"/>
                <w:b/>
                <w:sz w:val="18"/>
                <w:szCs w:val="18"/>
                <w:lang w:val="en-IN"/>
              </w:rPr>
              <w:t xml:space="preserve">of </w:t>
            </w:r>
            <w:proofErr w:type="spellStart"/>
            <w:r w:rsidRPr="009439BE">
              <w:rPr>
                <w:rFonts w:ascii="Poppins" w:hAnsi="Poppins" w:cs="Poppins"/>
                <w:b/>
                <w:sz w:val="18"/>
                <w:szCs w:val="18"/>
                <w:lang w:val="en-IN"/>
              </w:rPr>
              <w:t>Khasra</w:t>
            </w:r>
            <w:proofErr w:type="spellEnd"/>
            <w:r w:rsidRPr="009439BE">
              <w:rPr>
                <w:rFonts w:ascii="Poppins" w:hAnsi="Poppins" w:cs="Poppins"/>
                <w:b/>
                <w:sz w:val="18"/>
                <w:szCs w:val="18"/>
                <w:lang w:val="en-IN"/>
              </w:rPr>
              <w:t xml:space="preserve"> no.1332, 1333 situated at Shakti Nagar, Aam ka Talab, Gram </w:t>
            </w:r>
            <w:proofErr w:type="spellStart"/>
            <w:r w:rsidRPr="009439BE">
              <w:rPr>
                <w:rFonts w:ascii="Poppins" w:hAnsi="Poppins" w:cs="Poppins"/>
                <w:b/>
                <w:sz w:val="18"/>
                <w:szCs w:val="18"/>
                <w:lang w:val="en-IN"/>
              </w:rPr>
              <w:t>Kiranipura</w:t>
            </w:r>
            <w:proofErr w:type="spellEnd"/>
            <w:r w:rsidRPr="009439BE">
              <w:rPr>
                <w:rFonts w:ascii="Poppins" w:hAnsi="Poppins" w:cs="Poppins"/>
                <w:b/>
                <w:sz w:val="18"/>
                <w:szCs w:val="18"/>
                <w:lang w:val="en-IN"/>
              </w:rPr>
              <w:t xml:space="preserve">, Teh. &amp; Distt. Ajmer (measuring about 114.72 </w:t>
            </w:r>
            <w:proofErr w:type="spellStart"/>
            <w:r w:rsidRPr="009439BE">
              <w:rPr>
                <w:rFonts w:ascii="Poppins" w:hAnsi="Poppins" w:cs="Poppins"/>
                <w:b/>
                <w:sz w:val="18"/>
                <w:szCs w:val="18"/>
                <w:lang w:val="en-IN"/>
              </w:rPr>
              <w:t>Sq.yds</w:t>
            </w:r>
            <w:proofErr w:type="spellEnd"/>
            <w:r w:rsidRPr="009439BE">
              <w:rPr>
                <w:rFonts w:ascii="Poppins" w:hAnsi="Poppins" w:cs="Poppins"/>
                <w:b/>
                <w:sz w:val="18"/>
                <w:szCs w:val="18"/>
                <w:lang w:val="en-IN"/>
              </w:rPr>
              <w:t>.)</w:t>
            </w:r>
          </w:p>
        </w:tc>
      </w:tr>
      <w:tr w:rsidR="00AF29E3" w:rsidRPr="00122701" w14:paraId="5B60A223" w14:textId="77777777" w:rsidTr="008F29EB">
        <w:trPr>
          <w:gridAfter w:val="1"/>
          <w:wAfter w:w="1080" w:type="dxa"/>
          <w:trHeight w:val="174"/>
          <w:jc w:val="center"/>
        </w:trPr>
        <w:tc>
          <w:tcPr>
            <w:tcW w:w="2880" w:type="dxa"/>
            <w:gridSpan w:val="3"/>
          </w:tcPr>
          <w:p w14:paraId="754861E3"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Ranking of Charge</w:t>
            </w:r>
          </w:p>
        </w:tc>
        <w:tc>
          <w:tcPr>
            <w:tcW w:w="5392" w:type="dxa"/>
            <w:gridSpan w:val="2"/>
          </w:tcPr>
          <w:p w14:paraId="74E04915" w14:textId="77777777" w:rsidR="00AF29E3" w:rsidRPr="00122701" w:rsidRDefault="00AF29E3" w:rsidP="00BD0C84">
            <w:pPr>
              <w:spacing w:after="240"/>
              <w:ind w:left="197" w:right="132"/>
              <w:jc w:val="both"/>
              <w:rPr>
                <w:rFonts w:ascii="Poppins" w:hAnsi="Poppins" w:cs="Poppins"/>
                <w:color w:val="000000"/>
                <w:sz w:val="18"/>
                <w:szCs w:val="18"/>
                <w:lang w:val="en-GB"/>
              </w:rPr>
            </w:pPr>
            <w:r w:rsidRPr="00122701">
              <w:rPr>
                <w:rFonts w:ascii="Poppins" w:hAnsi="Poppins" w:cs="Poppins"/>
                <w:color w:val="000000"/>
                <w:sz w:val="18"/>
                <w:szCs w:val="18"/>
                <w:lang w:val="en-GB"/>
              </w:rPr>
              <w:t>First and Exclusive Charge</w:t>
            </w:r>
          </w:p>
        </w:tc>
      </w:tr>
      <w:tr w:rsidR="00AF29E3" w:rsidRPr="00122701" w14:paraId="5DC80C21" w14:textId="77777777" w:rsidTr="008F29EB">
        <w:trPr>
          <w:gridAfter w:val="1"/>
          <w:wAfter w:w="1080" w:type="dxa"/>
          <w:trHeight w:val="390"/>
          <w:jc w:val="center"/>
        </w:trPr>
        <w:tc>
          <w:tcPr>
            <w:tcW w:w="2880" w:type="dxa"/>
            <w:gridSpan w:val="3"/>
          </w:tcPr>
          <w:p w14:paraId="25390E21"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Branch Address of the Company</w:t>
            </w:r>
          </w:p>
        </w:tc>
        <w:tc>
          <w:tcPr>
            <w:tcW w:w="5392" w:type="dxa"/>
            <w:gridSpan w:val="2"/>
          </w:tcPr>
          <w:p w14:paraId="18DFD3AB" w14:textId="77777777" w:rsidR="00AF29E3" w:rsidRPr="00122701" w:rsidRDefault="00AF29E3" w:rsidP="00BD0C84">
            <w:pPr>
              <w:spacing w:after="240"/>
              <w:ind w:left="197" w:right="132"/>
              <w:jc w:val="both"/>
              <w:rPr>
                <w:rFonts w:ascii="Poppins" w:hAnsi="Poppins" w:cs="Poppins"/>
                <w:color w:val="000000"/>
                <w:sz w:val="18"/>
                <w:szCs w:val="18"/>
                <w:lang w:val="en-GB"/>
              </w:rPr>
            </w:pPr>
            <w:r w:rsidRPr="00122701">
              <w:rPr>
                <w:rFonts w:ascii="Poppins" w:hAnsi="Poppins" w:cs="Poppins"/>
                <w:color w:val="000000"/>
                <w:sz w:val="18"/>
                <w:szCs w:val="18"/>
                <w:lang w:val="en-GB"/>
              </w:rPr>
              <w:t xml:space="preserve">Tyger Home Finance </w:t>
            </w:r>
            <w:proofErr w:type="spellStart"/>
            <w:r w:rsidRPr="00122701">
              <w:rPr>
                <w:rFonts w:ascii="Poppins" w:hAnsi="Poppins" w:cs="Poppins"/>
                <w:color w:val="000000"/>
                <w:sz w:val="18"/>
                <w:szCs w:val="18"/>
                <w:lang w:val="en-GB"/>
              </w:rPr>
              <w:t>Pvt.</w:t>
            </w:r>
            <w:proofErr w:type="spellEnd"/>
            <w:r w:rsidRPr="00122701">
              <w:rPr>
                <w:rFonts w:ascii="Poppins" w:hAnsi="Poppins" w:cs="Poppins"/>
                <w:color w:val="000000"/>
                <w:sz w:val="18"/>
                <w:szCs w:val="18"/>
                <w:lang w:val="en-GB"/>
              </w:rPr>
              <w:t xml:space="preserve"> Ltd</w:t>
            </w:r>
            <w:r>
              <w:rPr>
                <w:rFonts w:ascii="Poppins" w:hAnsi="Poppins" w:cs="Poppins"/>
                <w:color w:val="000000"/>
                <w:sz w:val="18"/>
                <w:szCs w:val="18"/>
                <w:lang w:val="en-GB"/>
              </w:rPr>
              <w:t xml:space="preserve"> </w:t>
            </w:r>
            <w:r w:rsidRPr="00122701">
              <w:rPr>
                <w:rFonts w:ascii="Poppins" w:hAnsi="Poppins" w:cs="Poppins"/>
                <w:color w:val="000000"/>
                <w:sz w:val="18"/>
                <w:szCs w:val="18"/>
                <w:lang w:val="en-GB"/>
              </w:rPr>
              <w:t>1</w:t>
            </w:r>
            <w:r w:rsidRPr="00122701">
              <w:rPr>
                <w:rFonts w:ascii="Poppins" w:hAnsi="Poppins" w:cs="Poppins"/>
                <w:color w:val="000000"/>
                <w:sz w:val="18"/>
                <w:szCs w:val="18"/>
                <w:vertAlign w:val="superscript"/>
                <w:lang w:val="en-GB"/>
              </w:rPr>
              <w:t>st</w:t>
            </w:r>
            <w:r w:rsidRPr="00122701">
              <w:rPr>
                <w:rFonts w:ascii="Poppins" w:hAnsi="Poppins" w:cs="Poppins"/>
                <w:color w:val="000000"/>
                <w:sz w:val="18"/>
                <w:szCs w:val="18"/>
                <w:lang w:val="en-GB"/>
              </w:rPr>
              <w:t xml:space="preserve"> Floor, Mahadev Mart, Opp. Adarsh Nagar Gate, Adarsh Nagar Road, Ajmer 305001</w:t>
            </w:r>
          </w:p>
        </w:tc>
      </w:tr>
      <w:tr w:rsidR="00AF29E3" w:rsidRPr="00122701" w14:paraId="2D1050F4" w14:textId="77777777" w:rsidTr="008F29EB">
        <w:trPr>
          <w:gridAfter w:val="1"/>
          <w:wAfter w:w="1080" w:type="dxa"/>
          <w:trHeight w:val="453"/>
          <w:jc w:val="center"/>
        </w:trPr>
        <w:tc>
          <w:tcPr>
            <w:tcW w:w="2880" w:type="dxa"/>
            <w:gridSpan w:val="3"/>
          </w:tcPr>
          <w:p w14:paraId="5E8632FD"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Name of Officer to whom title deeds handed over</w:t>
            </w:r>
          </w:p>
        </w:tc>
        <w:tc>
          <w:tcPr>
            <w:tcW w:w="5392" w:type="dxa"/>
            <w:gridSpan w:val="2"/>
          </w:tcPr>
          <w:p w14:paraId="5D5F0E6B" w14:textId="77777777" w:rsidR="00AF29E3" w:rsidRPr="00122701" w:rsidRDefault="00AF29E3" w:rsidP="00BD0C84">
            <w:pPr>
              <w:spacing w:after="240"/>
              <w:ind w:left="197" w:right="132"/>
              <w:jc w:val="both"/>
              <w:rPr>
                <w:rFonts w:ascii="Poppins" w:hAnsi="Poppins" w:cs="Poppins"/>
                <w:b/>
                <w:bCs/>
                <w:color w:val="000000"/>
                <w:sz w:val="18"/>
                <w:szCs w:val="18"/>
                <w:lang w:val="en-GB"/>
              </w:rPr>
            </w:pPr>
            <w:r w:rsidRPr="00122701">
              <w:rPr>
                <w:rFonts w:ascii="Poppins" w:hAnsi="Poppins" w:cs="Poppins"/>
                <w:b/>
                <w:bCs/>
                <w:color w:val="000000"/>
                <w:sz w:val="18"/>
                <w:szCs w:val="18"/>
                <w:lang w:val="en-GB"/>
              </w:rPr>
              <w:t>Name:  Mr. Jagdish Gurjar</w:t>
            </w:r>
          </w:p>
          <w:p w14:paraId="22B8F80A" w14:textId="77777777" w:rsidR="00AF29E3" w:rsidRPr="00122701" w:rsidRDefault="00AF29E3" w:rsidP="00BD0C84">
            <w:pPr>
              <w:spacing w:after="240"/>
              <w:ind w:left="197" w:right="132"/>
              <w:jc w:val="both"/>
              <w:rPr>
                <w:rFonts w:ascii="Poppins" w:hAnsi="Poppins" w:cs="Poppins"/>
                <w:b/>
                <w:bCs/>
                <w:color w:val="000000"/>
                <w:sz w:val="18"/>
                <w:szCs w:val="18"/>
                <w:lang w:val="en-GB"/>
              </w:rPr>
            </w:pPr>
            <w:r w:rsidRPr="00122701">
              <w:rPr>
                <w:rFonts w:ascii="Poppins" w:hAnsi="Poppins" w:cs="Poppins"/>
                <w:b/>
                <w:bCs/>
                <w:color w:val="000000"/>
                <w:sz w:val="18"/>
                <w:szCs w:val="18"/>
                <w:lang w:val="en-GB"/>
              </w:rPr>
              <w:t>Designation:  Branch Head</w:t>
            </w:r>
          </w:p>
        </w:tc>
      </w:tr>
      <w:tr w:rsidR="00AF29E3" w:rsidRPr="00122701" w14:paraId="2B8102F7" w14:textId="77777777" w:rsidTr="008F29EB">
        <w:trPr>
          <w:gridAfter w:val="1"/>
          <w:wAfter w:w="1080" w:type="dxa"/>
          <w:trHeight w:val="102"/>
          <w:jc w:val="center"/>
        </w:trPr>
        <w:tc>
          <w:tcPr>
            <w:tcW w:w="2880" w:type="dxa"/>
            <w:gridSpan w:val="3"/>
          </w:tcPr>
          <w:p w14:paraId="65FE78C1"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Details of Loan</w:t>
            </w:r>
          </w:p>
        </w:tc>
        <w:tc>
          <w:tcPr>
            <w:tcW w:w="5392" w:type="dxa"/>
            <w:gridSpan w:val="2"/>
          </w:tcPr>
          <w:p w14:paraId="6E6B7554" w14:textId="1C728CE1" w:rsidR="00AF29E3" w:rsidRPr="00122701" w:rsidRDefault="00AF29E3" w:rsidP="00BD0C84">
            <w:pPr>
              <w:pStyle w:val="TableParagraph"/>
              <w:tabs>
                <w:tab w:val="left" w:pos="2709"/>
                <w:tab w:val="left" w:pos="5968"/>
              </w:tabs>
              <w:spacing w:after="240"/>
              <w:ind w:left="112"/>
              <w:rPr>
                <w:rFonts w:ascii="Poppins" w:hAnsi="Poppins" w:cs="Poppins"/>
                <w:bCs/>
                <w:sz w:val="18"/>
                <w:szCs w:val="18"/>
              </w:rPr>
            </w:pPr>
            <w:r w:rsidRPr="00122701">
              <w:rPr>
                <w:rFonts w:ascii="Poppins" w:hAnsi="Poppins" w:cs="Poppins"/>
                <w:bCs/>
                <w:spacing w:val="-5"/>
                <w:sz w:val="18"/>
                <w:szCs w:val="18"/>
              </w:rPr>
              <w:t>Rs.</w:t>
            </w:r>
            <w:r w:rsidRPr="00122701">
              <w:rPr>
                <w:rFonts w:ascii="Poppins" w:hAnsi="Poppins" w:cs="Poppins"/>
                <w:bCs/>
                <w:sz w:val="18"/>
                <w:szCs w:val="18"/>
                <w:u w:val="single"/>
              </w:rPr>
              <w:t xml:space="preserve"> </w:t>
            </w:r>
            <w:r w:rsidR="00D90FF4">
              <w:rPr>
                <w:rFonts w:ascii="Poppins" w:hAnsi="Poppins" w:cs="Poppins"/>
                <w:bCs/>
                <w:sz w:val="18"/>
                <w:szCs w:val="18"/>
                <w:u w:val="single"/>
              </w:rPr>
              <w:t>17,00,000</w:t>
            </w:r>
            <w:r w:rsidRPr="00122701">
              <w:rPr>
                <w:rFonts w:ascii="Poppins" w:hAnsi="Poppins" w:cs="Poppins"/>
                <w:bCs/>
                <w:sz w:val="18"/>
                <w:szCs w:val="18"/>
              </w:rPr>
              <w:t>/-</w:t>
            </w:r>
            <w:r w:rsidRPr="00122701">
              <w:rPr>
                <w:rFonts w:ascii="Poppins" w:hAnsi="Poppins" w:cs="Poppins"/>
                <w:bCs/>
                <w:spacing w:val="35"/>
                <w:sz w:val="18"/>
                <w:szCs w:val="18"/>
              </w:rPr>
              <w:t xml:space="preserve"> </w:t>
            </w:r>
            <w:r w:rsidRPr="00122701">
              <w:rPr>
                <w:rFonts w:ascii="Poppins" w:hAnsi="Poppins" w:cs="Poppins"/>
                <w:bCs/>
                <w:sz w:val="18"/>
                <w:szCs w:val="18"/>
              </w:rPr>
              <w:t>(</w:t>
            </w:r>
            <w:r w:rsidR="00D90FF4">
              <w:rPr>
                <w:rFonts w:ascii="Poppins" w:hAnsi="Poppins" w:cs="Poppins"/>
                <w:bCs/>
                <w:sz w:val="18"/>
                <w:szCs w:val="18"/>
              </w:rPr>
              <w:t>S</w:t>
            </w:r>
            <w:r w:rsidR="00CA271A">
              <w:rPr>
                <w:rFonts w:ascii="Poppins" w:hAnsi="Poppins" w:cs="Poppins"/>
                <w:bCs/>
                <w:sz w:val="18"/>
                <w:szCs w:val="18"/>
              </w:rPr>
              <w:t>eventeen lakh</w:t>
            </w:r>
            <w:r>
              <w:rPr>
                <w:rFonts w:ascii="Poppins" w:hAnsi="Poppins" w:cs="Poppins"/>
                <w:bCs/>
                <w:sz w:val="18"/>
                <w:szCs w:val="18"/>
              </w:rPr>
              <w:t xml:space="preserve"> only</w:t>
            </w:r>
            <w:r w:rsidRPr="00122701">
              <w:rPr>
                <w:rFonts w:ascii="Poppins" w:hAnsi="Poppins" w:cs="Poppins"/>
                <w:bCs/>
                <w:spacing w:val="-20"/>
                <w:sz w:val="18"/>
                <w:szCs w:val="18"/>
              </w:rPr>
              <w:t>)</w:t>
            </w:r>
          </w:p>
        </w:tc>
      </w:tr>
      <w:tr w:rsidR="00AF29E3" w:rsidRPr="00122701" w14:paraId="01DC7DD0" w14:textId="77777777" w:rsidTr="008F29EB">
        <w:trPr>
          <w:gridAfter w:val="1"/>
          <w:wAfter w:w="1080" w:type="dxa"/>
          <w:trHeight w:val="435"/>
          <w:jc w:val="center"/>
        </w:trPr>
        <w:tc>
          <w:tcPr>
            <w:tcW w:w="2880" w:type="dxa"/>
            <w:gridSpan w:val="3"/>
          </w:tcPr>
          <w:p w14:paraId="0F5B837E"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Details of Sanction Letter</w:t>
            </w:r>
          </w:p>
        </w:tc>
        <w:tc>
          <w:tcPr>
            <w:tcW w:w="5392" w:type="dxa"/>
            <w:gridSpan w:val="2"/>
          </w:tcPr>
          <w:p w14:paraId="44D0305F" w14:textId="57DE5314" w:rsidR="00AF29E3" w:rsidRPr="00122701" w:rsidRDefault="00AF29E3" w:rsidP="00BD0C84">
            <w:pPr>
              <w:spacing w:after="240"/>
              <w:ind w:left="197" w:right="132"/>
              <w:jc w:val="both"/>
              <w:rPr>
                <w:rFonts w:ascii="Poppins" w:hAnsi="Poppins" w:cs="Poppins"/>
                <w:b/>
                <w:bCs/>
                <w:color w:val="000000"/>
                <w:sz w:val="18"/>
                <w:szCs w:val="18"/>
                <w:lang w:val="en-GB"/>
              </w:rPr>
            </w:pPr>
            <w:r w:rsidRPr="00122701">
              <w:rPr>
                <w:rFonts w:ascii="Poppins" w:hAnsi="Poppins" w:cs="Poppins"/>
                <w:color w:val="000000"/>
                <w:sz w:val="18"/>
                <w:szCs w:val="18"/>
                <w:lang w:val="en-GB"/>
              </w:rPr>
              <w:t xml:space="preserve">Sanction Letter dated </w:t>
            </w:r>
            <w:r>
              <w:rPr>
                <w:rFonts w:ascii="Poppins" w:hAnsi="Poppins" w:cs="Poppins"/>
                <w:color w:val="000000"/>
                <w:sz w:val="18"/>
                <w:szCs w:val="18"/>
                <w:lang w:val="en-GB"/>
              </w:rPr>
              <w:t>2</w:t>
            </w:r>
            <w:r w:rsidR="004A2077">
              <w:rPr>
                <w:rFonts w:ascii="Poppins" w:hAnsi="Poppins" w:cs="Poppins"/>
                <w:color w:val="000000"/>
                <w:sz w:val="18"/>
                <w:szCs w:val="18"/>
                <w:lang w:val="en-GB"/>
              </w:rPr>
              <w:t>4</w:t>
            </w:r>
            <w:r w:rsidRPr="00122701">
              <w:rPr>
                <w:rFonts w:ascii="Poppins" w:hAnsi="Poppins" w:cs="Poppins"/>
                <w:color w:val="000000"/>
                <w:sz w:val="18"/>
                <w:szCs w:val="18"/>
                <w:lang w:val="en-GB"/>
              </w:rPr>
              <w:t>/</w:t>
            </w:r>
            <w:r>
              <w:rPr>
                <w:rFonts w:ascii="Poppins" w:hAnsi="Poppins" w:cs="Poppins"/>
                <w:color w:val="000000"/>
                <w:sz w:val="18"/>
                <w:szCs w:val="18"/>
                <w:lang w:val="en-GB"/>
              </w:rPr>
              <w:t>02</w:t>
            </w:r>
            <w:r w:rsidRPr="00122701">
              <w:rPr>
                <w:rFonts w:ascii="Poppins" w:hAnsi="Poppins" w:cs="Poppins"/>
                <w:color w:val="000000"/>
                <w:sz w:val="18"/>
                <w:szCs w:val="18"/>
                <w:lang w:val="en-GB"/>
              </w:rPr>
              <w:t>/2026 (which expression shall include all supplements, amendments and modifications from time to time)</w:t>
            </w:r>
          </w:p>
        </w:tc>
      </w:tr>
      <w:tr w:rsidR="00AF29E3" w:rsidRPr="00122701" w14:paraId="24A48B3E" w14:textId="77777777" w:rsidTr="008F29EB">
        <w:trPr>
          <w:gridAfter w:val="1"/>
          <w:wAfter w:w="1080" w:type="dxa"/>
          <w:trHeight w:val="961"/>
          <w:jc w:val="center"/>
        </w:trPr>
        <w:tc>
          <w:tcPr>
            <w:tcW w:w="2880" w:type="dxa"/>
            <w:gridSpan w:val="3"/>
          </w:tcPr>
          <w:p w14:paraId="02D34B1D" w14:textId="77777777" w:rsidR="00AF29E3" w:rsidRPr="00122701" w:rsidRDefault="00AF29E3" w:rsidP="00BD0C84">
            <w:pPr>
              <w:pStyle w:val="TableParagraph"/>
              <w:spacing w:after="240"/>
              <w:ind w:left="112"/>
              <w:rPr>
                <w:rFonts w:ascii="Poppins" w:hAnsi="Poppins" w:cs="Poppins"/>
                <w:bCs/>
                <w:sz w:val="18"/>
                <w:szCs w:val="18"/>
              </w:rPr>
            </w:pPr>
            <w:r w:rsidRPr="00122701">
              <w:rPr>
                <w:rFonts w:ascii="Poppins" w:hAnsi="Poppins" w:cs="Poppins"/>
                <w:bCs/>
                <w:sz w:val="18"/>
                <w:szCs w:val="18"/>
              </w:rPr>
              <w:t>Details of Agreement</w:t>
            </w:r>
          </w:p>
        </w:tc>
        <w:tc>
          <w:tcPr>
            <w:tcW w:w="5392" w:type="dxa"/>
            <w:gridSpan w:val="2"/>
          </w:tcPr>
          <w:p w14:paraId="1EFE7A09" w14:textId="77777777" w:rsidR="00AF29E3" w:rsidRDefault="00AF29E3" w:rsidP="00BD0C84">
            <w:pPr>
              <w:spacing w:after="240"/>
              <w:ind w:left="197" w:right="132"/>
              <w:jc w:val="both"/>
              <w:rPr>
                <w:rFonts w:ascii="Poppins" w:hAnsi="Poppins" w:cs="Poppins"/>
                <w:color w:val="000000"/>
                <w:sz w:val="18"/>
                <w:szCs w:val="18"/>
                <w:lang w:val="en-GB"/>
              </w:rPr>
            </w:pPr>
            <w:r w:rsidRPr="00122701">
              <w:rPr>
                <w:rFonts w:ascii="Poppins" w:hAnsi="Poppins" w:cs="Poppins"/>
                <w:color w:val="000000"/>
                <w:sz w:val="18"/>
                <w:szCs w:val="18"/>
                <w:lang w:val="en-GB"/>
              </w:rPr>
              <w:t xml:space="preserve">Agreement dated </w:t>
            </w:r>
            <w:r>
              <w:rPr>
                <w:rFonts w:ascii="Poppins" w:hAnsi="Poppins" w:cs="Poppins"/>
                <w:color w:val="000000"/>
                <w:sz w:val="18"/>
                <w:szCs w:val="18"/>
                <w:lang w:val="en-GB"/>
              </w:rPr>
              <w:t>2</w:t>
            </w:r>
            <w:r w:rsidR="004A2077">
              <w:rPr>
                <w:rFonts w:ascii="Poppins" w:hAnsi="Poppins" w:cs="Poppins"/>
                <w:color w:val="000000"/>
                <w:sz w:val="18"/>
                <w:szCs w:val="18"/>
                <w:lang w:val="en-GB"/>
              </w:rPr>
              <w:t>4</w:t>
            </w:r>
            <w:r>
              <w:rPr>
                <w:rFonts w:ascii="Poppins" w:hAnsi="Poppins" w:cs="Poppins"/>
                <w:color w:val="000000"/>
                <w:sz w:val="18"/>
                <w:szCs w:val="18"/>
                <w:lang w:val="en-GB"/>
              </w:rPr>
              <w:t>/02/2026</w:t>
            </w:r>
            <w:r w:rsidRPr="00122701">
              <w:rPr>
                <w:rFonts w:ascii="Poppins" w:hAnsi="Poppins" w:cs="Poppins"/>
                <w:color w:val="000000"/>
                <w:sz w:val="18"/>
                <w:szCs w:val="18"/>
                <w:lang w:val="en-GB"/>
              </w:rPr>
              <w:t xml:space="preserve"> (which expression shall include all supplements, amendments and modifications from time to time)</w:t>
            </w:r>
          </w:p>
          <w:p w14:paraId="40561DC9" w14:textId="77777777" w:rsidR="00CA398F" w:rsidRDefault="00CA398F" w:rsidP="00BD0C84">
            <w:pPr>
              <w:spacing w:after="240"/>
              <w:ind w:left="197" w:right="132"/>
              <w:jc w:val="both"/>
              <w:rPr>
                <w:rFonts w:ascii="Poppins" w:hAnsi="Poppins" w:cs="Poppins"/>
                <w:color w:val="000000"/>
                <w:sz w:val="18"/>
                <w:szCs w:val="18"/>
                <w:lang w:val="en-GB"/>
              </w:rPr>
            </w:pPr>
          </w:p>
          <w:p w14:paraId="122D02CA" w14:textId="77777777" w:rsidR="00CA398F" w:rsidRDefault="00CA398F" w:rsidP="00BD0C84">
            <w:pPr>
              <w:spacing w:after="240"/>
              <w:ind w:left="197" w:right="132"/>
              <w:jc w:val="both"/>
              <w:rPr>
                <w:rFonts w:ascii="Poppins" w:hAnsi="Poppins" w:cs="Poppins"/>
                <w:color w:val="000000"/>
                <w:sz w:val="18"/>
                <w:szCs w:val="18"/>
                <w:lang w:val="en-GB"/>
              </w:rPr>
            </w:pPr>
          </w:p>
          <w:p w14:paraId="3F884F41" w14:textId="77777777" w:rsidR="00CA398F" w:rsidRDefault="00CA398F" w:rsidP="00CA398F">
            <w:pPr>
              <w:spacing w:after="240"/>
              <w:ind w:right="132"/>
              <w:jc w:val="both"/>
              <w:rPr>
                <w:rFonts w:ascii="Poppins" w:hAnsi="Poppins" w:cs="Poppins"/>
                <w:color w:val="000000"/>
                <w:sz w:val="18"/>
                <w:szCs w:val="18"/>
                <w:lang w:val="en-GB"/>
              </w:rPr>
            </w:pPr>
          </w:p>
          <w:p w14:paraId="7EF55400" w14:textId="5A3D6231" w:rsidR="00CA398F" w:rsidRPr="00122701" w:rsidRDefault="00CA398F" w:rsidP="00CA398F">
            <w:pPr>
              <w:spacing w:after="240"/>
              <w:ind w:right="132"/>
              <w:jc w:val="both"/>
              <w:rPr>
                <w:rFonts w:ascii="Poppins" w:hAnsi="Poppins" w:cs="Poppins"/>
                <w:color w:val="000000"/>
                <w:sz w:val="18"/>
                <w:szCs w:val="18"/>
                <w:lang w:val="en-GB"/>
              </w:rPr>
            </w:pPr>
          </w:p>
        </w:tc>
      </w:tr>
      <w:tr w:rsidR="008F29EB" w:rsidRPr="00122701" w14:paraId="77E4806A" w14:textId="77777777" w:rsidTr="008F29EB">
        <w:tblPrEx>
          <w:jc w:val="left"/>
        </w:tblPrEx>
        <w:trPr>
          <w:gridBefore w:val="1"/>
          <w:wBefore w:w="116" w:type="dxa"/>
          <w:trHeight w:val="345"/>
        </w:trPr>
        <w:tc>
          <w:tcPr>
            <w:tcW w:w="1067" w:type="dxa"/>
          </w:tcPr>
          <w:p w14:paraId="0405FE85" w14:textId="77777777" w:rsidR="008F29EB" w:rsidRPr="00122701" w:rsidRDefault="008F29EB" w:rsidP="00BD0C84">
            <w:pPr>
              <w:pStyle w:val="TableParagraph"/>
              <w:ind w:left="32" w:right="19"/>
              <w:jc w:val="center"/>
              <w:rPr>
                <w:rFonts w:ascii="Poppins" w:hAnsi="Poppins" w:cs="Poppins"/>
                <w:sz w:val="18"/>
                <w:szCs w:val="18"/>
              </w:rPr>
            </w:pPr>
            <w:r w:rsidRPr="00122701">
              <w:rPr>
                <w:rFonts w:ascii="Poppins" w:hAnsi="Poppins" w:cs="Poppins"/>
                <w:sz w:val="18"/>
                <w:szCs w:val="18"/>
              </w:rPr>
              <w:lastRenderedPageBreak/>
              <w:t>Sr.</w:t>
            </w:r>
            <w:r w:rsidRPr="00122701">
              <w:rPr>
                <w:rFonts w:ascii="Poppins" w:hAnsi="Poppins" w:cs="Poppins"/>
                <w:spacing w:val="-1"/>
                <w:sz w:val="18"/>
                <w:szCs w:val="18"/>
              </w:rPr>
              <w:t xml:space="preserve"> </w:t>
            </w:r>
            <w:r w:rsidRPr="00122701">
              <w:rPr>
                <w:rFonts w:ascii="Poppins" w:hAnsi="Poppins" w:cs="Poppins"/>
                <w:spacing w:val="-5"/>
                <w:sz w:val="18"/>
                <w:szCs w:val="18"/>
              </w:rPr>
              <w:t>No.</w:t>
            </w:r>
          </w:p>
        </w:tc>
        <w:tc>
          <w:tcPr>
            <w:tcW w:w="6369" w:type="dxa"/>
            <w:gridSpan w:val="2"/>
          </w:tcPr>
          <w:p w14:paraId="7501EFF5" w14:textId="77777777" w:rsidR="008F29EB" w:rsidRPr="00122701" w:rsidRDefault="008F29EB" w:rsidP="00BD0C84">
            <w:pPr>
              <w:pStyle w:val="TableParagraph"/>
              <w:ind w:left="1148"/>
              <w:rPr>
                <w:rFonts w:ascii="Poppins" w:hAnsi="Poppins" w:cs="Poppins"/>
                <w:sz w:val="18"/>
                <w:szCs w:val="18"/>
              </w:rPr>
            </w:pPr>
            <w:r w:rsidRPr="00122701">
              <w:rPr>
                <w:rFonts w:ascii="Poppins" w:hAnsi="Poppins" w:cs="Poppins"/>
                <w:sz w:val="18"/>
                <w:szCs w:val="18"/>
              </w:rPr>
              <w:t>Description</w:t>
            </w:r>
            <w:r w:rsidRPr="00122701">
              <w:rPr>
                <w:rFonts w:ascii="Poppins" w:hAnsi="Poppins" w:cs="Poppins"/>
                <w:spacing w:val="7"/>
                <w:sz w:val="18"/>
                <w:szCs w:val="18"/>
              </w:rPr>
              <w:t xml:space="preserve"> </w:t>
            </w:r>
            <w:r w:rsidRPr="00122701">
              <w:rPr>
                <w:rFonts w:ascii="Poppins" w:hAnsi="Poppins" w:cs="Poppins"/>
                <w:sz w:val="18"/>
                <w:szCs w:val="18"/>
              </w:rPr>
              <w:t>of</w:t>
            </w:r>
            <w:r w:rsidRPr="00122701">
              <w:rPr>
                <w:rFonts w:ascii="Poppins" w:hAnsi="Poppins" w:cs="Poppins"/>
                <w:spacing w:val="11"/>
                <w:sz w:val="18"/>
                <w:szCs w:val="18"/>
              </w:rPr>
              <w:t xml:space="preserve"> </w:t>
            </w:r>
            <w:r w:rsidRPr="00122701">
              <w:rPr>
                <w:rFonts w:ascii="Poppins" w:hAnsi="Poppins" w:cs="Poppins"/>
                <w:sz w:val="18"/>
                <w:szCs w:val="18"/>
              </w:rPr>
              <w:t>Title</w:t>
            </w:r>
            <w:r w:rsidRPr="00122701">
              <w:rPr>
                <w:rFonts w:ascii="Poppins" w:hAnsi="Poppins" w:cs="Poppins"/>
                <w:spacing w:val="-6"/>
                <w:sz w:val="18"/>
                <w:szCs w:val="18"/>
              </w:rPr>
              <w:t xml:space="preserve"> </w:t>
            </w:r>
            <w:r w:rsidRPr="00122701">
              <w:rPr>
                <w:rFonts w:ascii="Poppins" w:hAnsi="Poppins" w:cs="Poppins"/>
                <w:spacing w:val="-2"/>
                <w:sz w:val="18"/>
                <w:szCs w:val="18"/>
              </w:rPr>
              <w:t>Document</w:t>
            </w:r>
          </w:p>
        </w:tc>
        <w:tc>
          <w:tcPr>
            <w:tcW w:w="1800" w:type="dxa"/>
            <w:gridSpan w:val="2"/>
          </w:tcPr>
          <w:p w14:paraId="665F7A52" w14:textId="77777777" w:rsidR="008F29EB" w:rsidRPr="00122701" w:rsidRDefault="008F29EB" w:rsidP="00BD0C84">
            <w:pPr>
              <w:pStyle w:val="TableParagraph"/>
              <w:ind w:left="90"/>
              <w:rPr>
                <w:rFonts w:ascii="Poppins" w:hAnsi="Poppins" w:cs="Poppins"/>
                <w:sz w:val="18"/>
                <w:szCs w:val="18"/>
              </w:rPr>
            </w:pPr>
            <w:r w:rsidRPr="00122701">
              <w:rPr>
                <w:rFonts w:ascii="Poppins" w:hAnsi="Poppins" w:cs="Poppins"/>
                <w:sz w:val="18"/>
                <w:szCs w:val="18"/>
              </w:rPr>
              <w:t>Original/Certified</w:t>
            </w:r>
            <w:r w:rsidRPr="00122701">
              <w:rPr>
                <w:rFonts w:ascii="Poppins" w:hAnsi="Poppins" w:cs="Poppins"/>
                <w:spacing w:val="15"/>
                <w:sz w:val="18"/>
                <w:szCs w:val="18"/>
              </w:rPr>
              <w:t xml:space="preserve"> </w:t>
            </w:r>
            <w:r w:rsidRPr="00122701">
              <w:rPr>
                <w:rFonts w:ascii="Poppins" w:hAnsi="Poppins" w:cs="Poppins"/>
                <w:spacing w:val="-4"/>
                <w:sz w:val="18"/>
                <w:szCs w:val="18"/>
              </w:rPr>
              <w:t>Copy</w:t>
            </w:r>
          </w:p>
        </w:tc>
      </w:tr>
      <w:tr w:rsidR="008F29EB" w:rsidRPr="00122701" w14:paraId="13184D5B" w14:textId="77777777" w:rsidTr="008F29EB">
        <w:tblPrEx>
          <w:jc w:val="left"/>
        </w:tblPrEx>
        <w:trPr>
          <w:gridBefore w:val="1"/>
          <w:wBefore w:w="116" w:type="dxa"/>
          <w:trHeight w:val="330"/>
        </w:trPr>
        <w:tc>
          <w:tcPr>
            <w:tcW w:w="1067" w:type="dxa"/>
          </w:tcPr>
          <w:p w14:paraId="141F608A" w14:textId="77777777" w:rsidR="008F29EB" w:rsidRPr="00122701" w:rsidRDefault="008F29EB" w:rsidP="008F29EB">
            <w:pPr>
              <w:pStyle w:val="TableParagraph"/>
              <w:numPr>
                <w:ilvl w:val="0"/>
                <w:numId w:val="38"/>
              </w:numPr>
              <w:ind w:right="7"/>
              <w:jc w:val="center"/>
              <w:rPr>
                <w:rFonts w:ascii="Poppins" w:hAnsi="Poppins" w:cs="Poppins"/>
                <w:sz w:val="18"/>
                <w:szCs w:val="18"/>
              </w:rPr>
            </w:pPr>
          </w:p>
        </w:tc>
        <w:tc>
          <w:tcPr>
            <w:tcW w:w="6369" w:type="dxa"/>
            <w:gridSpan w:val="2"/>
          </w:tcPr>
          <w:p w14:paraId="2FFC5282" w14:textId="77777777" w:rsidR="000C574C" w:rsidRDefault="000C574C" w:rsidP="003826C7">
            <w:pPr>
              <w:pStyle w:val="TableParagraph"/>
              <w:jc w:val="both"/>
              <w:rPr>
                <w:rFonts w:ascii="Poppins" w:hAnsi="Poppins" w:cs="Poppins"/>
                <w:sz w:val="18"/>
                <w:szCs w:val="18"/>
                <w:lang w:val="en-IN"/>
              </w:rPr>
            </w:pPr>
          </w:p>
          <w:p w14:paraId="63BF9B9E" w14:textId="77777777" w:rsidR="003826C7" w:rsidRDefault="003826C7" w:rsidP="003826C7">
            <w:pPr>
              <w:pStyle w:val="TableParagraph"/>
              <w:jc w:val="both"/>
              <w:rPr>
                <w:rFonts w:ascii="Poppins" w:hAnsi="Poppins" w:cs="Poppins"/>
                <w:sz w:val="18"/>
                <w:szCs w:val="18"/>
                <w:lang w:val="en-IN"/>
              </w:rPr>
            </w:pPr>
          </w:p>
          <w:p w14:paraId="509224D4" w14:textId="77777777" w:rsidR="003826C7" w:rsidRDefault="003826C7" w:rsidP="003826C7">
            <w:pPr>
              <w:pStyle w:val="TableParagraph"/>
              <w:jc w:val="both"/>
              <w:rPr>
                <w:rFonts w:ascii="Poppins" w:hAnsi="Poppins" w:cs="Poppins"/>
                <w:sz w:val="18"/>
                <w:szCs w:val="18"/>
                <w:lang w:val="en-IN"/>
              </w:rPr>
            </w:pPr>
          </w:p>
          <w:p w14:paraId="20316A51" w14:textId="77777777" w:rsidR="003826C7" w:rsidRDefault="003826C7" w:rsidP="003826C7">
            <w:pPr>
              <w:pStyle w:val="TableParagraph"/>
              <w:jc w:val="both"/>
              <w:rPr>
                <w:rFonts w:ascii="Poppins" w:hAnsi="Poppins" w:cs="Poppins"/>
                <w:sz w:val="18"/>
                <w:szCs w:val="18"/>
                <w:lang w:val="en-IN"/>
              </w:rPr>
            </w:pPr>
          </w:p>
          <w:p w14:paraId="7AF0689F" w14:textId="77777777" w:rsidR="003826C7" w:rsidRDefault="003826C7" w:rsidP="003826C7">
            <w:pPr>
              <w:pStyle w:val="TableParagraph"/>
              <w:jc w:val="both"/>
              <w:rPr>
                <w:rFonts w:ascii="Poppins" w:hAnsi="Poppins" w:cs="Poppins"/>
                <w:sz w:val="18"/>
                <w:szCs w:val="18"/>
                <w:lang w:val="en-IN"/>
              </w:rPr>
            </w:pPr>
          </w:p>
          <w:p w14:paraId="098DEE91" w14:textId="77777777" w:rsidR="003826C7" w:rsidRDefault="003826C7" w:rsidP="003826C7">
            <w:pPr>
              <w:pStyle w:val="TableParagraph"/>
              <w:jc w:val="both"/>
              <w:rPr>
                <w:rFonts w:ascii="Poppins" w:hAnsi="Poppins" w:cs="Poppins"/>
                <w:sz w:val="18"/>
                <w:szCs w:val="18"/>
                <w:lang w:val="en-IN"/>
              </w:rPr>
            </w:pPr>
          </w:p>
          <w:p w14:paraId="7139195E" w14:textId="77777777" w:rsidR="003826C7" w:rsidRDefault="003826C7" w:rsidP="003826C7">
            <w:pPr>
              <w:pStyle w:val="TableParagraph"/>
              <w:jc w:val="both"/>
              <w:rPr>
                <w:rFonts w:ascii="Poppins" w:hAnsi="Poppins" w:cs="Poppins"/>
                <w:sz w:val="18"/>
                <w:szCs w:val="18"/>
                <w:lang w:val="en-IN"/>
              </w:rPr>
            </w:pPr>
          </w:p>
          <w:p w14:paraId="3FD16FF0" w14:textId="77777777" w:rsidR="00CA398F" w:rsidRDefault="00CA398F" w:rsidP="003826C7">
            <w:pPr>
              <w:pStyle w:val="TableParagraph"/>
              <w:jc w:val="both"/>
              <w:rPr>
                <w:rFonts w:ascii="Poppins" w:hAnsi="Poppins" w:cs="Poppins"/>
                <w:sz w:val="18"/>
                <w:szCs w:val="18"/>
                <w:lang w:val="en-IN"/>
              </w:rPr>
            </w:pPr>
          </w:p>
          <w:p w14:paraId="446706E8" w14:textId="77777777" w:rsidR="00CA398F" w:rsidRDefault="00CA398F" w:rsidP="003826C7">
            <w:pPr>
              <w:pStyle w:val="TableParagraph"/>
              <w:jc w:val="both"/>
              <w:rPr>
                <w:rFonts w:ascii="Poppins" w:hAnsi="Poppins" w:cs="Poppins"/>
                <w:sz w:val="18"/>
                <w:szCs w:val="18"/>
                <w:lang w:val="en-IN"/>
              </w:rPr>
            </w:pPr>
          </w:p>
          <w:p w14:paraId="4C26474B" w14:textId="77777777" w:rsidR="00CA398F" w:rsidRDefault="00CA398F" w:rsidP="003826C7">
            <w:pPr>
              <w:pStyle w:val="TableParagraph"/>
              <w:jc w:val="both"/>
              <w:rPr>
                <w:rFonts w:ascii="Poppins" w:hAnsi="Poppins" w:cs="Poppins"/>
                <w:sz w:val="18"/>
                <w:szCs w:val="18"/>
                <w:lang w:val="en-IN"/>
              </w:rPr>
            </w:pPr>
          </w:p>
          <w:p w14:paraId="0D8AA275" w14:textId="77777777" w:rsidR="00CA398F" w:rsidRDefault="00CA398F" w:rsidP="003826C7">
            <w:pPr>
              <w:pStyle w:val="TableParagraph"/>
              <w:jc w:val="both"/>
              <w:rPr>
                <w:rFonts w:ascii="Poppins" w:hAnsi="Poppins" w:cs="Poppins"/>
                <w:sz w:val="18"/>
                <w:szCs w:val="18"/>
                <w:lang w:val="en-IN"/>
              </w:rPr>
            </w:pPr>
          </w:p>
          <w:p w14:paraId="4D8AF706" w14:textId="77777777" w:rsidR="00CA398F" w:rsidRDefault="00CA398F" w:rsidP="003826C7">
            <w:pPr>
              <w:pStyle w:val="TableParagraph"/>
              <w:jc w:val="both"/>
              <w:rPr>
                <w:rFonts w:ascii="Poppins" w:hAnsi="Poppins" w:cs="Poppins"/>
                <w:sz w:val="18"/>
                <w:szCs w:val="18"/>
                <w:lang w:val="en-IN"/>
              </w:rPr>
            </w:pPr>
          </w:p>
          <w:p w14:paraId="3F19E86F" w14:textId="77777777" w:rsidR="00CA398F" w:rsidRDefault="00CA398F" w:rsidP="003826C7">
            <w:pPr>
              <w:pStyle w:val="TableParagraph"/>
              <w:jc w:val="both"/>
              <w:rPr>
                <w:rFonts w:ascii="Poppins" w:hAnsi="Poppins" w:cs="Poppins"/>
                <w:sz w:val="18"/>
                <w:szCs w:val="18"/>
                <w:lang w:val="en-IN"/>
              </w:rPr>
            </w:pPr>
          </w:p>
          <w:p w14:paraId="18DBD06A" w14:textId="77777777" w:rsidR="00CA398F" w:rsidRDefault="00CA398F" w:rsidP="003826C7">
            <w:pPr>
              <w:pStyle w:val="TableParagraph"/>
              <w:jc w:val="both"/>
              <w:rPr>
                <w:rFonts w:ascii="Poppins" w:hAnsi="Poppins" w:cs="Poppins"/>
                <w:sz w:val="18"/>
                <w:szCs w:val="18"/>
                <w:lang w:val="en-IN"/>
              </w:rPr>
            </w:pPr>
          </w:p>
          <w:p w14:paraId="330F213C" w14:textId="77777777" w:rsidR="00CA398F" w:rsidRDefault="00CA398F" w:rsidP="003826C7">
            <w:pPr>
              <w:pStyle w:val="TableParagraph"/>
              <w:jc w:val="both"/>
              <w:rPr>
                <w:rFonts w:ascii="Poppins" w:hAnsi="Poppins" w:cs="Poppins"/>
                <w:sz w:val="18"/>
                <w:szCs w:val="18"/>
                <w:lang w:val="en-IN"/>
              </w:rPr>
            </w:pPr>
          </w:p>
          <w:p w14:paraId="0D037384" w14:textId="77777777" w:rsidR="00CA398F" w:rsidRDefault="00CA398F" w:rsidP="003826C7">
            <w:pPr>
              <w:pStyle w:val="TableParagraph"/>
              <w:jc w:val="both"/>
              <w:rPr>
                <w:rFonts w:ascii="Poppins" w:hAnsi="Poppins" w:cs="Poppins"/>
                <w:sz w:val="18"/>
                <w:szCs w:val="18"/>
                <w:lang w:val="en-IN"/>
              </w:rPr>
            </w:pPr>
          </w:p>
          <w:p w14:paraId="10CB0217" w14:textId="2F388062" w:rsidR="00CA398F" w:rsidRDefault="00CA398F" w:rsidP="003826C7">
            <w:pPr>
              <w:pStyle w:val="TableParagraph"/>
              <w:jc w:val="both"/>
              <w:rPr>
                <w:rFonts w:ascii="Poppins" w:hAnsi="Poppins" w:cs="Poppins"/>
                <w:sz w:val="18"/>
                <w:szCs w:val="18"/>
                <w:lang w:val="en-IN"/>
              </w:rPr>
            </w:pPr>
          </w:p>
          <w:p w14:paraId="54316725" w14:textId="77777777" w:rsidR="00CA398F" w:rsidRDefault="00CA398F" w:rsidP="003826C7">
            <w:pPr>
              <w:pStyle w:val="TableParagraph"/>
              <w:jc w:val="both"/>
              <w:rPr>
                <w:rFonts w:ascii="Poppins" w:hAnsi="Poppins" w:cs="Poppins"/>
                <w:sz w:val="18"/>
                <w:szCs w:val="18"/>
                <w:lang w:val="en-IN"/>
              </w:rPr>
            </w:pPr>
          </w:p>
          <w:p w14:paraId="19934094" w14:textId="77777777" w:rsidR="00CA398F" w:rsidRDefault="00CA398F" w:rsidP="003826C7">
            <w:pPr>
              <w:pStyle w:val="TableParagraph"/>
              <w:jc w:val="both"/>
              <w:rPr>
                <w:rFonts w:ascii="Poppins" w:hAnsi="Poppins" w:cs="Poppins"/>
                <w:sz w:val="18"/>
                <w:szCs w:val="18"/>
                <w:lang w:val="en-IN"/>
              </w:rPr>
            </w:pPr>
          </w:p>
          <w:p w14:paraId="2F3525AF" w14:textId="77777777" w:rsidR="00716A53" w:rsidRDefault="00716A53" w:rsidP="003826C7">
            <w:pPr>
              <w:pStyle w:val="TableParagraph"/>
              <w:jc w:val="both"/>
              <w:rPr>
                <w:rFonts w:ascii="Poppins" w:hAnsi="Poppins" w:cs="Poppins"/>
                <w:sz w:val="18"/>
                <w:szCs w:val="18"/>
                <w:lang w:val="en-IN"/>
              </w:rPr>
            </w:pPr>
          </w:p>
          <w:p w14:paraId="2B73DBF8" w14:textId="77777777" w:rsidR="00716A53" w:rsidRDefault="00716A53" w:rsidP="003826C7">
            <w:pPr>
              <w:pStyle w:val="TableParagraph"/>
              <w:jc w:val="both"/>
              <w:rPr>
                <w:rFonts w:ascii="Poppins" w:hAnsi="Poppins" w:cs="Poppins"/>
                <w:sz w:val="18"/>
                <w:szCs w:val="18"/>
                <w:lang w:val="en-IN"/>
              </w:rPr>
            </w:pPr>
          </w:p>
          <w:p w14:paraId="7123B2A5" w14:textId="77777777" w:rsidR="00716A53" w:rsidRDefault="00716A53" w:rsidP="003826C7">
            <w:pPr>
              <w:pStyle w:val="TableParagraph"/>
              <w:jc w:val="both"/>
              <w:rPr>
                <w:rFonts w:ascii="Poppins" w:hAnsi="Poppins" w:cs="Poppins"/>
                <w:sz w:val="18"/>
                <w:szCs w:val="18"/>
                <w:lang w:val="en-IN"/>
              </w:rPr>
            </w:pPr>
          </w:p>
          <w:p w14:paraId="0CF9669B" w14:textId="77777777" w:rsidR="00716A53" w:rsidRDefault="00716A53" w:rsidP="003826C7">
            <w:pPr>
              <w:pStyle w:val="TableParagraph"/>
              <w:jc w:val="both"/>
              <w:rPr>
                <w:rFonts w:ascii="Poppins" w:hAnsi="Poppins" w:cs="Poppins"/>
                <w:sz w:val="18"/>
                <w:szCs w:val="18"/>
                <w:lang w:val="en-IN"/>
              </w:rPr>
            </w:pPr>
          </w:p>
          <w:p w14:paraId="36F54626" w14:textId="77777777" w:rsidR="00716A53" w:rsidRDefault="00716A53" w:rsidP="003826C7">
            <w:pPr>
              <w:pStyle w:val="TableParagraph"/>
              <w:jc w:val="both"/>
              <w:rPr>
                <w:rFonts w:ascii="Poppins" w:hAnsi="Poppins" w:cs="Poppins"/>
                <w:sz w:val="18"/>
                <w:szCs w:val="18"/>
                <w:lang w:val="en-IN"/>
              </w:rPr>
            </w:pPr>
          </w:p>
          <w:p w14:paraId="27D15496" w14:textId="77777777" w:rsidR="00716A53" w:rsidRDefault="00716A53" w:rsidP="003826C7">
            <w:pPr>
              <w:pStyle w:val="TableParagraph"/>
              <w:jc w:val="both"/>
              <w:rPr>
                <w:rFonts w:ascii="Poppins" w:hAnsi="Poppins" w:cs="Poppins"/>
                <w:sz w:val="18"/>
                <w:szCs w:val="18"/>
                <w:lang w:val="en-IN"/>
              </w:rPr>
            </w:pPr>
          </w:p>
          <w:p w14:paraId="36CB59FD" w14:textId="68850F77" w:rsidR="003826C7" w:rsidRPr="00122701" w:rsidRDefault="003826C7" w:rsidP="003826C7">
            <w:pPr>
              <w:pStyle w:val="TableParagraph"/>
              <w:jc w:val="both"/>
              <w:rPr>
                <w:rFonts w:ascii="Poppins" w:hAnsi="Poppins" w:cs="Poppins"/>
                <w:sz w:val="18"/>
                <w:szCs w:val="18"/>
                <w:lang w:val="en-IN"/>
              </w:rPr>
            </w:pPr>
          </w:p>
        </w:tc>
        <w:tc>
          <w:tcPr>
            <w:tcW w:w="1800" w:type="dxa"/>
            <w:gridSpan w:val="2"/>
            <w:vAlign w:val="center"/>
          </w:tcPr>
          <w:p w14:paraId="324819F3" w14:textId="77777777" w:rsidR="008F29EB" w:rsidRPr="00122701" w:rsidRDefault="008F29EB" w:rsidP="00BD0C84">
            <w:pPr>
              <w:pStyle w:val="TableParagraph"/>
              <w:jc w:val="center"/>
              <w:rPr>
                <w:rFonts w:ascii="Poppins" w:hAnsi="Poppins" w:cs="Poppins"/>
                <w:sz w:val="18"/>
                <w:szCs w:val="18"/>
              </w:rPr>
            </w:pPr>
            <w:r w:rsidRPr="00122701">
              <w:rPr>
                <w:rFonts w:ascii="Poppins" w:hAnsi="Poppins" w:cs="Poppins"/>
                <w:sz w:val="18"/>
                <w:szCs w:val="18"/>
              </w:rPr>
              <w:t>Original</w:t>
            </w:r>
          </w:p>
        </w:tc>
      </w:tr>
      <w:tr w:rsidR="008F29EB" w:rsidRPr="00122701" w14:paraId="752C0D41" w14:textId="77777777" w:rsidTr="008F29EB">
        <w:tblPrEx>
          <w:jc w:val="left"/>
        </w:tblPrEx>
        <w:trPr>
          <w:gridBefore w:val="1"/>
          <w:wBefore w:w="116" w:type="dxa"/>
          <w:trHeight w:val="330"/>
        </w:trPr>
        <w:tc>
          <w:tcPr>
            <w:tcW w:w="1067" w:type="dxa"/>
            <w:tcBorders>
              <w:top w:val="single" w:sz="6" w:space="0" w:color="000000"/>
              <w:left w:val="single" w:sz="6" w:space="0" w:color="000000"/>
              <w:bottom w:val="single" w:sz="6" w:space="0" w:color="000000"/>
              <w:right w:val="single" w:sz="6" w:space="0" w:color="000000"/>
            </w:tcBorders>
          </w:tcPr>
          <w:p w14:paraId="265C59E0" w14:textId="77777777" w:rsidR="008F29EB" w:rsidRPr="00122701" w:rsidRDefault="008F29EB" w:rsidP="00BD0C84">
            <w:pPr>
              <w:pStyle w:val="TableParagraph"/>
              <w:ind w:left="752" w:right="7"/>
              <w:rPr>
                <w:rFonts w:ascii="Poppins" w:hAnsi="Poppins" w:cs="Poppins"/>
                <w:spacing w:val="-10"/>
                <w:sz w:val="18"/>
                <w:szCs w:val="18"/>
              </w:rPr>
            </w:pPr>
          </w:p>
        </w:tc>
        <w:tc>
          <w:tcPr>
            <w:tcW w:w="6369" w:type="dxa"/>
            <w:gridSpan w:val="2"/>
            <w:tcBorders>
              <w:top w:val="single" w:sz="6" w:space="0" w:color="000000"/>
              <w:left w:val="single" w:sz="6" w:space="0" w:color="000000"/>
              <w:bottom w:val="single" w:sz="6" w:space="0" w:color="000000"/>
              <w:right w:val="single" w:sz="6" w:space="0" w:color="000000"/>
            </w:tcBorders>
          </w:tcPr>
          <w:p w14:paraId="53885EF8" w14:textId="77777777" w:rsidR="00B74B3F" w:rsidRPr="00B74B3F" w:rsidRDefault="00B74B3F" w:rsidP="00B74B3F">
            <w:pPr>
              <w:pStyle w:val="TableParagraph"/>
              <w:jc w:val="both"/>
              <w:rPr>
                <w:rFonts w:ascii="Poppins" w:hAnsi="Poppins" w:cs="Poppins"/>
                <w:b/>
                <w:bCs/>
                <w:sz w:val="18"/>
                <w:szCs w:val="18"/>
                <w:lang w:val="en-IN"/>
              </w:rPr>
            </w:pPr>
            <w:r w:rsidRPr="00B74B3F">
              <w:rPr>
                <w:rFonts w:ascii="Poppins" w:hAnsi="Poppins" w:cs="Poppins"/>
                <w:b/>
                <w:bCs/>
                <w:sz w:val="18"/>
                <w:szCs w:val="18"/>
                <w:lang w:val="en-IN"/>
              </w:rPr>
              <w:t>Boundaries of the Property:</w:t>
            </w:r>
          </w:p>
          <w:p w14:paraId="7BF7BED4" w14:textId="77777777" w:rsidR="003826C7" w:rsidRPr="003826C7" w:rsidRDefault="003826C7" w:rsidP="003826C7">
            <w:pPr>
              <w:pStyle w:val="TableParagraph"/>
              <w:numPr>
                <w:ilvl w:val="0"/>
                <w:numId w:val="39"/>
              </w:numPr>
              <w:jc w:val="both"/>
              <w:rPr>
                <w:rFonts w:ascii="Poppins" w:hAnsi="Poppins" w:cs="Poppins"/>
                <w:sz w:val="18"/>
                <w:szCs w:val="18"/>
                <w:lang w:val="en-IN"/>
              </w:rPr>
            </w:pPr>
            <w:proofErr w:type="gramStart"/>
            <w:r w:rsidRPr="003826C7">
              <w:rPr>
                <w:rFonts w:ascii="Poppins" w:hAnsi="Poppins" w:cs="Poppins"/>
                <w:sz w:val="18"/>
                <w:szCs w:val="18"/>
                <w:lang w:val="en-IN"/>
              </w:rPr>
              <w:t>East :</w:t>
            </w:r>
            <w:proofErr w:type="gramEnd"/>
            <w:r w:rsidRPr="003826C7">
              <w:rPr>
                <w:rFonts w:ascii="Poppins" w:hAnsi="Poppins" w:cs="Poppins"/>
                <w:sz w:val="18"/>
                <w:szCs w:val="18"/>
                <w:lang w:val="en-IN"/>
              </w:rPr>
              <w:t xml:space="preserve"> Rasta Aam 16 ft. wide</w:t>
            </w:r>
          </w:p>
          <w:p w14:paraId="6A60D615" w14:textId="77777777" w:rsidR="003826C7" w:rsidRPr="003826C7" w:rsidRDefault="003826C7" w:rsidP="003826C7">
            <w:pPr>
              <w:pStyle w:val="TableParagraph"/>
              <w:numPr>
                <w:ilvl w:val="0"/>
                <w:numId w:val="39"/>
              </w:numPr>
              <w:jc w:val="both"/>
              <w:rPr>
                <w:rFonts w:ascii="Poppins" w:hAnsi="Poppins" w:cs="Poppins"/>
                <w:sz w:val="18"/>
                <w:szCs w:val="18"/>
                <w:lang w:val="en-IN"/>
              </w:rPr>
            </w:pPr>
            <w:proofErr w:type="gramStart"/>
            <w:r w:rsidRPr="003826C7">
              <w:rPr>
                <w:rFonts w:ascii="Poppins" w:hAnsi="Poppins" w:cs="Poppins"/>
                <w:sz w:val="18"/>
                <w:szCs w:val="18"/>
                <w:lang w:val="en-IN"/>
              </w:rPr>
              <w:t>West :</w:t>
            </w:r>
            <w:proofErr w:type="gramEnd"/>
            <w:r w:rsidRPr="003826C7">
              <w:rPr>
                <w:rFonts w:ascii="Poppins" w:hAnsi="Poppins" w:cs="Poppins"/>
                <w:sz w:val="18"/>
                <w:szCs w:val="18"/>
                <w:lang w:val="en-IN"/>
              </w:rPr>
              <w:t xml:space="preserve"> Others Property</w:t>
            </w:r>
          </w:p>
          <w:p w14:paraId="2001C244" w14:textId="77777777" w:rsidR="003826C7" w:rsidRPr="003826C7" w:rsidRDefault="003826C7" w:rsidP="003826C7">
            <w:pPr>
              <w:pStyle w:val="TableParagraph"/>
              <w:numPr>
                <w:ilvl w:val="0"/>
                <w:numId w:val="39"/>
              </w:numPr>
              <w:jc w:val="both"/>
              <w:rPr>
                <w:rFonts w:ascii="Poppins" w:hAnsi="Poppins" w:cs="Poppins"/>
                <w:sz w:val="18"/>
                <w:szCs w:val="18"/>
                <w:lang w:val="en-IN"/>
              </w:rPr>
            </w:pPr>
            <w:proofErr w:type="gramStart"/>
            <w:r w:rsidRPr="003826C7">
              <w:rPr>
                <w:rFonts w:ascii="Poppins" w:hAnsi="Poppins" w:cs="Poppins"/>
                <w:sz w:val="18"/>
                <w:szCs w:val="18"/>
                <w:lang w:val="en-IN"/>
              </w:rPr>
              <w:t>North :</w:t>
            </w:r>
            <w:proofErr w:type="gramEnd"/>
            <w:r w:rsidRPr="003826C7">
              <w:rPr>
                <w:rFonts w:ascii="Poppins" w:hAnsi="Poppins" w:cs="Poppins"/>
                <w:sz w:val="18"/>
                <w:szCs w:val="18"/>
                <w:lang w:val="en-IN"/>
              </w:rPr>
              <w:t xml:space="preserve"> Others Property</w:t>
            </w:r>
          </w:p>
          <w:p w14:paraId="3920C2BA" w14:textId="77777777" w:rsidR="008F29EB" w:rsidRDefault="003826C7" w:rsidP="003826C7">
            <w:pPr>
              <w:pStyle w:val="TableParagraph"/>
              <w:numPr>
                <w:ilvl w:val="0"/>
                <w:numId w:val="39"/>
              </w:numPr>
              <w:jc w:val="both"/>
              <w:rPr>
                <w:rFonts w:ascii="Poppins" w:hAnsi="Poppins" w:cs="Poppins"/>
                <w:sz w:val="18"/>
                <w:szCs w:val="18"/>
                <w:lang w:val="en-IN"/>
              </w:rPr>
            </w:pPr>
            <w:proofErr w:type="gramStart"/>
            <w:r w:rsidRPr="003826C7">
              <w:rPr>
                <w:rFonts w:ascii="Poppins" w:hAnsi="Poppins" w:cs="Poppins"/>
                <w:sz w:val="18"/>
                <w:szCs w:val="18"/>
                <w:lang w:val="en-IN"/>
              </w:rPr>
              <w:t>South :</w:t>
            </w:r>
            <w:proofErr w:type="gramEnd"/>
            <w:r w:rsidRPr="003826C7">
              <w:rPr>
                <w:rFonts w:ascii="Poppins" w:hAnsi="Poppins" w:cs="Poppins"/>
                <w:sz w:val="18"/>
                <w:szCs w:val="18"/>
                <w:lang w:val="en-IN"/>
              </w:rPr>
              <w:t xml:space="preserve"> Property of Maniram</w:t>
            </w:r>
          </w:p>
          <w:p w14:paraId="4A89E940" w14:textId="77777777" w:rsidR="00B37B2A" w:rsidRDefault="00B37B2A" w:rsidP="00B37B2A">
            <w:pPr>
              <w:pStyle w:val="TableParagraph"/>
              <w:jc w:val="both"/>
              <w:rPr>
                <w:rFonts w:ascii="Poppins" w:hAnsi="Poppins" w:cs="Poppins"/>
                <w:sz w:val="18"/>
                <w:szCs w:val="18"/>
                <w:lang w:val="en-IN"/>
              </w:rPr>
            </w:pPr>
          </w:p>
          <w:p w14:paraId="7510C49C" w14:textId="77777777" w:rsidR="00B37B2A" w:rsidRDefault="00B37B2A" w:rsidP="00B37B2A">
            <w:pPr>
              <w:pStyle w:val="TableParagraph"/>
              <w:jc w:val="both"/>
              <w:rPr>
                <w:rFonts w:ascii="Poppins" w:hAnsi="Poppins" w:cs="Poppins"/>
                <w:sz w:val="18"/>
                <w:szCs w:val="18"/>
                <w:lang w:val="en-IN"/>
              </w:rPr>
            </w:pPr>
          </w:p>
          <w:p w14:paraId="654C5E11" w14:textId="77777777" w:rsidR="00B37B2A" w:rsidRDefault="00B37B2A" w:rsidP="00B37B2A">
            <w:pPr>
              <w:pStyle w:val="TableParagraph"/>
              <w:jc w:val="both"/>
              <w:rPr>
                <w:rFonts w:ascii="Poppins" w:hAnsi="Poppins" w:cs="Poppins"/>
                <w:sz w:val="18"/>
                <w:szCs w:val="18"/>
                <w:lang w:val="en-IN"/>
              </w:rPr>
            </w:pPr>
          </w:p>
          <w:p w14:paraId="48E27C0F" w14:textId="77777777" w:rsidR="00B37B2A" w:rsidRDefault="00B37B2A" w:rsidP="00B37B2A">
            <w:pPr>
              <w:pStyle w:val="TableParagraph"/>
              <w:jc w:val="both"/>
              <w:rPr>
                <w:rFonts w:ascii="Poppins" w:hAnsi="Poppins" w:cs="Poppins"/>
                <w:sz w:val="18"/>
                <w:szCs w:val="18"/>
                <w:lang w:val="en-IN"/>
              </w:rPr>
            </w:pPr>
          </w:p>
          <w:p w14:paraId="3FF0BA98" w14:textId="7E866DFC" w:rsidR="00B37B2A" w:rsidRPr="00035785" w:rsidRDefault="00B37B2A" w:rsidP="00B37B2A">
            <w:pPr>
              <w:pStyle w:val="TableParagraph"/>
              <w:jc w:val="both"/>
              <w:rPr>
                <w:rFonts w:ascii="Poppins" w:hAnsi="Poppins" w:cs="Poppins"/>
                <w:sz w:val="18"/>
                <w:szCs w:val="18"/>
                <w:lang w:val="en-IN"/>
              </w:rPr>
            </w:pPr>
          </w:p>
        </w:tc>
        <w:tc>
          <w:tcPr>
            <w:tcW w:w="1800" w:type="dxa"/>
            <w:gridSpan w:val="2"/>
            <w:tcBorders>
              <w:top w:val="single" w:sz="6" w:space="0" w:color="000000"/>
              <w:left w:val="single" w:sz="6" w:space="0" w:color="000000"/>
              <w:bottom w:val="single" w:sz="6" w:space="0" w:color="000000"/>
              <w:right w:val="single" w:sz="6" w:space="0" w:color="000000"/>
            </w:tcBorders>
            <w:vAlign w:val="center"/>
          </w:tcPr>
          <w:p w14:paraId="1133395B" w14:textId="77777777" w:rsidR="008F29EB" w:rsidRPr="00122701" w:rsidRDefault="008F29EB" w:rsidP="00BD0C84">
            <w:pPr>
              <w:pStyle w:val="TableParagraph"/>
              <w:jc w:val="center"/>
              <w:rPr>
                <w:rFonts w:ascii="Poppins" w:hAnsi="Poppins" w:cs="Poppins"/>
                <w:sz w:val="18"/>
                <w:szCs w:val="18"/>
              </w:rPr>
            </w:pPr>
          </w:p>
        </w:tc>
      </w:tr>
    </w:tbl>
    <w:tbl>
      <w:tblPr>
        <w:tblStyle w:val="PlainTable2"/>
        <w:tblW w:w="5284" w:type="pct"/>
        <w:tblInd w:w="90" w:type="dxa"/>
        <w:tblLayout w:type="fixed"/>
        <w:tblLook w:val="0000" w:firstRow="0" w:lastRow="0" w:firstColumn="0" w:lastColumn="0" w:noHBand="0" w:noVBand="0"/>
      </w:tblPr>
      <w:tblGrid>
        <w:gridCol w:w="4673"/>
        <w:gridCol w:w="4585"/>
      </w:tblGrid>
      <w:tr w:rsidR="00BA17F4" w:rsidRPr="00122701" w14:paraId="4A9A0A8C" w14:textId="77777777" w:rsidTr="00BA17F4">
        <w:trPr>
          <w:cnfStyle w:val="000000100000" w:firstRow="0" w:lastRow="0" w:firstColumn="0" w:lastColumn="0" w:oddVBand="0" w:evenVBand="0" w:oddHBand="1" w:evenHBand="0" w:firstRowFirstColumn="0" w:firstRowLastColumn="0" w:lastRowFirstColumn="0" w:lastRowLastColumn="0"/>
          <w:trHeight w:val="2087"/>
        </w:trPr>
        <w:tc>
          <w:tcPr>
            <w:cnfStyle w:val="000010000000" w:firstRow="0" w:lastRow="0" w:firstColumn="0" w:lastColumn="0" w:oddVBand="1" w:evenVBand="0" w:oddHBand="0" w:evenHBand="0" w:firstRowFirstColumn="0" w:firstRowLastColumn="0" w:lastRowFirstColumn="0" w:lastRowLastColumn="0"/>
            <w:tcW w:w="2524" w:type="pct"/>
            <w:vAlign w:val="center"/>
          </w:tcPr>
          <w:p w14:paraId="1D2552E0" w14:textId="55A3C3A7" w:rsidR="009439BE" w:rsidRPr="00716A53" w:rsidRDefault="00BA17F4" w:rsidP="00716A53">
            <w:pPr>
              <w:spacing w:after="240"/>
              <w:ind w:left="197" w:right="132"/>
              <w:jc w:val="both"/>
              <w:rPr>
                <w:rFonts w:ascii="Poppins" w:hAnsi="Poppins" w:cs="Poppins"/>
                <w:bCs/>
                <w:sz w:val="18"/>
                <w:szCs w:val="18"/>
              </w:rPr>
            </w:pPr>
            <w:r w:rsidRPr="00067DBA">
              <w:rPr>
                <w:rFonts w:ascii="Poppins" w:hAnsi="Poppins" w:cs="Poppins"/>
                <w:color w:val="000000"/>
                <w:sz w:val="18"/>
                <w:szCs w:val="18"/>
              </w:rPr>
              <w:lastRenderedPageBreak/>
              <w:br w:type="page"/>
            </w:r>
            <w:r w:rsidRPr="00067DBA">
              <w:rPr>
                <w:rFonts w:ascii="Poppins" w:hAnsi="Poppins" w:cs="Poppins"/>
                <w:bCs/>
                <w:sz w:val="18"/>
                <w:szCs w:val="18"/>
              </w:rPr>
              <w:t xml:space="preserve">Signed and delivered by </w:t>
            </w:r>
            <w:r w:rsidR="00716A53" w:rsidRPr="00174629">
              <w:rPr>
                <w:rFonts w:ascii="Poppins" w:hAnsi="Poppins" w:cs="Poppins"/>
                <w:color w:val="000000"/>
                <w:sz w:val="24"/>
                <w:szCs w:val="24"/>
                <w:lang w:val="en-GB"/>
              </w:rPr>
              <w:t xml:space="preserve">Mr. </w:t>
            </w:r>
            <w:r w:rsidR="00716A53" w:rsidRPr="00174629">
              <w:rPr>
                <w:rFonts w:ascii="Poppins" w:hAnsi="Poppins" w:cs="Poppins"/>
                <w:color w:val="000000"/>
                <w:sz w:val="24"/>
                <w:szCs w:val="24"/>
              </w:rPr>
              <w:t>Rakesh Singh</w:t>
            </w:r>
            <w:r w:rsidR="00716A53" w:rsidRPr="00174629">
              <w:rPr>
                <w:rFonts w:ascii="Poppins" w:hAnsi="Poppins" w:cs="Poppins"/>
                <w:color w:val="000000"/>
                <w:sz w:val="24"/>
                <w:szCs w:val="24"/>
                <w:lang w:val="en-GB"/>
              </w:rPr>
              <w:t xml:space="preserve"> and Mr. Mukesh </w:t>
            </w:r>
            <w:proofErr w:type="spellStart"/>
            <w:r w:rsidR="00716A53" w:rsidRPr="00174629">
              <w:rPr>
                <w:rFonts w:ascii="Poppins" w:hAnsi="Poppins" w:cs="Poppins"/>
                <w:color w:val="000000"/>
                <w:sz w:val="24"/>
                <w:szCs w:val="24"/>
                <w:lang w:val="en-GB"/>
              </w:rPr>
              <w:t>singh</w:t>
            </w:r>
            <w:proofErr w:type="spellEnd"/>
            <w:r w:rsidR="00716A53" w:rsidRPr="00174629">
              <w:rPr>
                <w:rFonts w:ascii="Poppins" w:hAnsi="Poppins" w:cs="Poppins"/>
                <w:color w:val="000000"/>
                <w:sz w:val="24"/>
                <w:szCs w:val="24"/>
                <w:lang w:val="en-GB"/>
              </w:rPr>
              <w:t xml:space="preserve"> </w:t>
            </w:r>
            <w:proofErr w:type="spellStart"/>
            <w:proofErr w:type="gramStart"/>
            <w:r w:rsidR="00716A53" w:rsidRPr="00174629">
              <w:rPr>
                <w:rFonts w:ascii="Poppins" w:hAnsi="Poppins" w:cs="Poppins"/>
                <w:color w:val="000000"/>
                <w:sz w:val="24"/>
                <w:szCs w:val="24"/>
                <w:lang w:val="en-GB"/>
              </w:rPr>
              <w:t>son”s</w:t>
            </w:r>
            <w:proofErr w:type="spellEnd"/>
            <w:proofErr w:type="gramEnd"/>
            <w:r w:rsidR="00716A53" w:rsidRPr="00174629">
              <w:rPr>
                <w:rFonts w:ascii="Poppins" w:hAnsi="Poppins" w:cs="Poppins"/>
                <w:color w:val="000000"/>
                <w:sz w:val="24"/>
                <w:szCs w:val="24"/>
                <w:lang w:val="en-GB"/>
              </w:rPr>
              <w:t xml:space="preserve"> of Mr. Jagdish Singh</w:t>
            </w:r>
            <w:r w:rsidR="009E59B8">
              <w:rPr>
                <w:rFonts w:ascii="Poppins" w:hAnsi="Poppins" w:cs="Poppins"/>
                <w:color w:val="000000"/>
                <w:sz w:val="18"/>
                <w:szCs w:val="18"/>
              </w:rPr>
              <w:t xml:space="preserve"> </w:t>
            </w:r>
            <w:r w:rsidRPr="009E59B8">
              <w:rPr>
                <w:rFonts w:ascii="Poppins" w:hAnsi="Poppins" w:cs="Poppins"/>
                <w:bCs/>
                <w:sz w:val="18"/>
                <w:szCs w:val="18"/>
              </w:rPr>
              <w:t xml:space="preserve">R/o </w:t>
            </w:r>
            <w:r w:rsidR="009439BE" w:rsidRPr="009439BE">
              <w:rPr>
                <w:rFonts w:ascii="Poppins" w:hAnsi="Poppins" w:cs="Poppins"/>
                <w:b/>
                <w:sz w:val="18"/>
                <w:szCs w:val="18"/>
                <w:lang w:val="en-IN"/>
              </w:rPr>
              <w:t>Plot no. 44, 45 Part</w:t>
            </w:r>
            <w:r w:rsidR="009439BE">
              <w:rPr>
                <w:rFonts w:ascii="Poppins" w:hAnsi="Poppins" w:cs="Poppins"/>
                <w:b/>
                <w:sz w:val="18"/>
                <w:szCs w:val="18"/>
                <w:lang w:val="en-IN"/>
              </w:rPr>
              <w:t xml:space="preserve"> </w:t>
            </w:r>
            <w:r w:rsidR="009439BE" w:rsidRPr="009439BE">
              <w:rPr>
                <w:rFonts w:ascii="Poppins" w:hAnsi="Poppins" w:cs="Poppins"/>
                <w:b/>
                <w:sz w:val="18"/>
                <w:szCs w:val="18"/>
                <w:lang w:val="en-IN"/>
              </w:rPr>
              <w:t xml:space="preserve">of </w:t>
            </w:r>
            <w:proofErr w:type="spellStart"/>
            <w:r w:rsidR="009439BE" w:rsidRPr="009439BE">
              <w:rPr>
                <w:rFonts w:ascii="Poppins" w:hAnsi="Poppins" w:cs="Poppins"/>
                <w:b/>
                <w:sz w:val="18"/>
                <w:szCs w:val="18"/>
                <w:lang w:val="en-IN"/>
              </w:rPr>
              <w:t>Khasra</w:t>
            </w:r>
            <w:proofErr w:type="spellEnd"/>
            <w:r w:rsidR="009439BE" w:rsidRPr="009439BE">
              <w:rPr>
                <w:rFonts w:ascii="Poppins" w:hAnsi="Poppins" w:cs="Poppins"/>
                <w:b/>
                <w:sz w:val="18"/>
                <w:szCs w:val="18"/>
                <w:lang w:val="en-IN"/>
              </w:rPr>
              <w:t xml:space="preserve"> no.1332, 1333 situated at Shakti Nagar, Aam ka Talab, Gram </w:t>
            </w:r>
            <w:proofErr w:type="spellStart"/>
            <w:r w:rsidR="009439BE" w:rsidRPr="009439BE">
              <w:rPr>
                <w:rFonts w:ascii="Poppins" w:hAnsi="Poppins" w:cs="Poppins"/>
                <w:b/>
                <w:sz w:val="18"/>
                <w:szCs w:val="18"/>
                <w:lang w:val="en-IN"/>
              </w:rPr>
              <w:t>Kiranipura</w:t>
            </w:r>
            <w:proofErr w:type="spellEnd"/>
            <w:r w:rsidR="009439BE" w:rsidRPr="009439BE">
              <w:rPr>
                <w:rFonts w:ascii="Poppins" w:hAnsi="Poppins" w:cs="Poppins"/>
                <w:b/>
                <w:sz w:val="18"/>
                <w:szCs w:val="18"/>
                <w:lang w:val="en-IN"/>
              </w:rPr>
              <w:t xml:space="preserve">, Teh. &amp; Distt. Ajmer (measuring about 114.72 </w:t>
            </w:r>
            <w:proofErr w:type="spellStart"/>
            <w:r w:rsidR="009439BE" w:rsidRPr="009439BE">
              <w:rPr>
                <w:rFonts w:ascii="Poppins" w:hAnsi="Poppins" w:cs="Poppins"/>
                <w:b/>
                <w:sz w:val="18"/>
                <w:szCs w:val="18"/>
                <w:lang w:val="en-IN"/>
              </w:rPr>
              <w:t>Sq.yds</w:t>
            </w:r>
            <w:proofErr w:type="spellEnd"/>
            <w:r w:rsidR="009439BE" w:rsidRPr="009439BE">
              <w:rPr>
                <w:rFonts w:ascii="Poppins" w:hAnsi="Poppins" w:cs="Poppins"/>
                <w:b/>
                <w:sz w:val="18"/>
                <w:szCs w:val="18"/>
                <w:lang w:val="en-IN"/>
              </w:rPr>
              <w:t>.)</w:t>
            </w:r>
          </w:p>
          <w:p w14:paraId="22C1A544" w14:textId="77777777" w:rsidR="009439BE" w:rsidRDefault="009439BE" w:rsidP="00BD0C84">
            <w:pPr>
              <w:rPr>
                <w:rFonts w:ascii="Poppins" w:hAnsi="Poppins" w:cs="Poppins"/>
                <w:b/>
                <w:sz w:val="18"/>
                <w:szCs w:val="18"/>
                <w:lang w:val="en-IN"/>
              </w:rPr>
            </w:pPr>
          </w:p>
          <w:p w14:paraId="346A1C40" w14:textId="5DCDBFA0" w:rsidR="00BA17F4" w:rsidRDefault="00BA17F4" w:rsidP="00BD0C84">
            <w:pPr>
              <w:rPr>
                <w:rFonts w:ascii="Poppins" w:hAnsi="Poppins" w:cs="Poppins"/>
                <w:b/>
                <w:sz w:val="18"/>
                <w:szCs w:val="18"/>
              </w:rPr>
            </w:pPr>
            <w:r>
              <w:rPr>
                <w:rFonts w:ascii="Poppins" w:hAnsi="Poppins" w:cs="Poppins"/>
                <w:b/>
                <w:sz w:val="18"/>
                <w:szCs w:val="18"/>
              </w:rPr>
              <w:t xml:space="preserve">Aadhar </w:t>
            </w:r>
            <w:proofErr w:type="gramStart"/>
            <w:r>
              <w:rPr>
                <w:rFonts w:ascii="Poppins" w:hAnsi="Poppins" w:cs="Poppins"/>
                <w:b/>
                <w:sz w:val="18"/>
                <w:szCs w:val="18"/>
              </w:rPr>
              <w:t>card :</w:t>
            </w:r>
            <w:proofErr w:type="gramEnd"/>
            <w:r>
              <w:rPr>
                <w:rFonts w:ascii="Poppins" w:hAnsi="Poppins" w:cs="Poppins"/>
                <w:b/>
                <w:sz w:val="18"/>
                <w:szCs w:val="18"/>
              </w:rPr>
              <w:t xml:space="preserve">- </w:t>
            </w:r>
          </w:p>
          <w:p w14:paraId="7F0A7586" w14:textId="77777777" w:rsidR="009439BE" w:rsidRDefault="009439BE" w:rsidP="00BD0C84">
            <w:pPr>
              <w:rPr>
                <w:rFonts w:ascii="Poppins" w:hAnsi="Poppins" w:cs="Poppins"/>
                <w:b/>
                <w:sz w:val="18"/>
                <w:szCs w:val="18"/>
              </w:rPr>
            </w:pPr>
          </w:p>
          <w:p w14:paraId="1B8FD715" w14:textId="6DD5519B" w:rsidR="00B74B3F" w:rsidRDefault="00067DBA" w:rsidP="00BD0C84">
            <w:pPr>
              <w:rPr>
                <w:rFonts w:ascii="Poppins" w:hAnsi="Poppins" w:cs="Poppins"/>
                <w:b/>
                <w:sz w:val="18"/>
                <w:szCs w:val="18"/>
              </w:rPr>
            </w:pPr>
            <w:r>
              <w:rPr>
                <w:rFonts w:ascii="Poppins" w:hAnsi="Poppins" w:cs="Poppins"/>
                <w:b/>
                <w:sz w:val="18"/>
                <w:szCs w:val="18"/>
              </w:rPr>
              <w:t>M</w:t>
            </w:r>
            <w:r w:rsidR="00B74B3F">
              <w:rPr>
                <w:rFonts w:ascii="Poppins" w:hAnsi="Poppins" w:cs="Poppins"/>
                <w:b/>
                <w:sz w:val="18"/>
                <w:szCs w:val="18"/>
              </w:rPr>
              <w:t>o</w:t>
            </w:r>
            <w:r>
              <w:rPr>
                <w:rFonts w:ascii="Poppins" w:hAnsi="Poppins" w:cs="Poppins"/>
                <w:b/>
                <w:sz w:val="18"/>
                <w:szCs w:val="18"/>
              </w:rPr>
              <w:t xml:space="preserve">.no. </w:t>
            </w:r>
          </w:p>
          <w:p w14:paraId="2FC6068D" w14:textId="77777777" w:rsidR="00BA17F4" w:rsidRDefault="00BA17F4" w:rsidP="00BD0C84">
            <w:pPr>
              <w:rPr>
                <w:rFonts w:ascii="Poppins" w:hAnsi="Poppins" w:cs="Poppins"/>
                <w:b/>
                <w:sz w:val="18"/>
                <w:szCs w:val="18"/>
              </w:rPr>
            </w:pPr>
          </w:p>
          <w:p w14:paraId="2B32C235" w14:textId="77777777" w:rsidR="00B37B2A" w:rsidRDefault="00B37B2A" w:rsidP="00BD0C84">
            <w:pPr>
              <w:rPr>
                <w:rFonts w:ascii="Poppins" w:hAnsi="Poppins" w:cs="Poppins"/>
                <w:b/>
                <w:sz w:val="18"/>
                <w:szCs w:val="18"/>
              </w:rPr>
            </w:pPr>
          </w:p>
          <w:p w14:paraId="28A3C91A" w14:textId="77777777" w:rsidR="00B37B2A" w:rsidRDefault="00B37B2A" w:rsidP="00BD0C84">
            <w:pPr>
              <w:rPr>
                <w:rFonts w:ascii="Poppins" w:hAnsi="Poppins" w:cs="Poppins"/>
                <w:b/>
                <w:sz w:val="18"/>
                <w:szCs w:val="18"/>
              </w:rPr>
            </w:pPr>
          </w:p>
          <w:p w14:paraId="33ED1F94" w14:textId="77777777" w:rsidR="00B37B2A" w:rsidRDefault="00B37B2A" w:rsidP="00BD0C84">
            <w:pPr>
              <w:rPr>
                <w:rFonts w:ascii="Poppins" w:hAnsi="Poppins" w:cs="Poppins"/>
                <w:b/>
                <w:sz w:val="18"/>
                <w:szCs w:val="18"/>
              </w:rPr>
            </w:pPr>
          </w:p>
          <w:p w14:paraId="1C4ED825" w14:textId="77777777" w:rsidR="00B37B2A" w:rsidRDefault="00B37B2A" w:rsidP="00BD0C84">
            <w:pPr>
              <w:rPr>
                <w:rFonts w:ascii="Poppins" w:hAnsi="Poppins" w:cs="Poppins"/>
                <w:b/>
                <w:sz w:val="18"/>
                <w:szCs w:val="18"/>
              </w:rPr>
            </w:pPr>
          </w:p>
          <w:p w14:paraId="3D6FA687" w14:textId="77777777" w:rsidR="00B37B2A" w:rsidRDefault="00B37B2A" w:rsidP="00BD0C84">
            <w:pPr>
              <w:rPr>
                <w:rFonts w:ascii="Poppins" w:hAnsi="Poppins" w:cs="Poppins"/>
                <w:b/>
                <w:sz w:val="18"/>
                <w:szCs w:val="18"/>
              </w:rPr>
            </w:pPr>
          </w:p>
          <w:p w14:paraId="60D8A700" w14:textId="77777777" w:rsidR="00B37B2A" w:rsidRDefault="00B37B2A" w:rsidP="00BD0C84">
            <w:pPr>
              <w:rPr>
                <w:rFonts w:ascii="Poppins" w:hAnsi="Poppins" w:cs="Poppins"/>
                <w:b/>
                <w:sz w:val="18"/>
                <w:szCs w:val="18"/>
              </w:rPr>
            </w:pPr>
          </w:p>
          <w:p w14:paraId="6EFAEC30" w14:textId="77777777" w:rsidR="00B37B2A" w:rsidRDefault="00B37B2A" w:rsidP="00BD0C84">
            <w:pPr>
              <w:rPr>
                <w:rFonts w:ascii="Poppins" w:hAnsi="Poppins" w:cs="Poppins"/>
                <w:b/>
                <w:sz w:val="18"/>
                <w:szCs w:val="18"/>
              </w:rPr>
            </w:pPr>
          </w:p>
          <w:p w14:paraId="65CA9AB0" w14:textId="77777777" w:rsidR="00716A53" w:rsidRPr="005C6033" w:rsidRDefault="00716A53" w:rsidP="00BD0C84">
            <w:pPr>
              <w:rPr>
                <w:rFonts w:ascii="Poppins" w:hAnsi="Poppins" w:cs="Poppins"/>
                <w:b/>
                <w:sz w:val="18"/>
                <w:szCs w:val="18"/>
              </w:rPr>
            </w:pPr>
          </w:p>
        </w:tc>
        <w:tc>
          <w:tcPr>
            <w:cnfStyle w:val="000001000000" w:firstRow="0" w:lastRow="0" w:firstColumn="0" w:lastColumn="0" w:oddVBand="0" w:evenVBand="1" w:oddHBand="0" w:evenHBand="0" w:firstRowFirstColumn="0" w:firstRowLastColumn="0" w:lastRowFirstColumn="0" w:lastRowLastColumn="0"/>
            <w:tcW w:w="2476" w:type="pct"/>
          </w:tcPr>
          <w:p w14:paraId="289D512B" w14:textId="77777777" w:rsidR="00BA17F4" w:rsidRDefault="00BA17F4" w:rsidP="00BD0C84">
            <w:pPr>
              <w:rPr>
                <w:rFonts w:ascii="Poppins" w:hAnsi="Poppins" w:cs="Poppins"/>
                <w:sz w:val="18"/>
                <w:szCs w:val="18"/>
                <w:lang w:val="en-GB"/>
              </w:rPr>
            </w:pPr>
          </w:p>
          <w:p w14:paraId="363FA26F" w14:textId="77777777" w:rsidR="00BA17F4" w:rsidRDefault="00BA17F4" w:rsidP="00BD0C84">
            <w:pPr>
              <w:rPr>
                <w:rFonts w:ascii="Poppins" w:hAnsi="Poppins" w:cs="Poppins"/>
                <w:sz w:val="18"/>
                <w:szCs w:val="18"/>
                <w:lang w:val="en-GB"/>
              </w:rPr>
            </w:pPr>
          </w:p>
          <w:p w14:paraId="42473E90" w14:textId="77777777" w:rsidR="00BA17F4" w:rsidRDefault="00BA17F4" w:rsidP="00BD0C84">
            <w:pPr>
              <w:rPr>
                <w:rFonts w:ascii="Poppins" w:hAnsi="Poppins" w:cs="Poppins"/>
                <w:sz w:val="18"/>
                <w:szCs w:val="18"/>
                <w:lang w:val="en-GB"/>
              </w:rPr>
            </w:pPr>
          </w:p>
          <w:p w14:paraId="4237E3AB" w14:textId="77777777" w:rsidR="00BA17F4" w:rsidRDefault="00BA17F4" w:rsidP="00BD0C84">
            <w:pPr>
              <w:rPr>
                <w:rFonts w:ascii="Poppins" w:hAnsi="Poppins" w:cs="Poppins"/>
                <w:sz w:val="18"/>
                <w:szCs w:val="18"/>
                <w:lang w:val="en-GB"/>
              </w:rPr>
            </w:pPr>
          </w:p>
          <w:p w14:paraId="7525EA4A" w14:textId="77777777" w:rsidR="00BA17F4" w:rsidRPr="00122701" w:rsidRDefault="00BA17F4" w:rsidP="00BD0C84">
            <w:pPr>
              <w:rPr>
                <w:rFonts w:ascii="Poppins" w:hAnsi="Poppins" w:cs="Poppins"/>
                <w:sz w:val="18"/>
                <w:szCs w:val="18"/>
                <w:lang w:val="en-GB"/>
              </w:rPr>
            </w:pPr>
          </w:p>
        </w:tc>
      </w:tr>
      <w:tr w:rsidR="00BA17F4" w:rsidRPr="00122701" w14:paraId="12A2EEFD" w14:textId="77777777" w:rsidTr="00BA17F4">
        <w:trPr>
          <w:trHeight w:val="818"/>
        </w:trPr>
        <w:tc>
          <w:tcPr>
            <w:cnfStyle w:val="000010000000" w:firstRow="0" w:lastRow="0" w:firstColumn="0" w:lastColumn="0" w:oddVBand="1" w:evenVBand="0" w:oddHBand="0" w:evenHBand="0" w:firstRowFirstColumn="0" w:firstRowLastColumn="0" w:lastRowFirstColumn="0" w:lastRowLastColumn="0"/>
            <w:tcW w:w="2524" w:type="pct"/>
            <w:vAlign w:val="center"/>
          </w:tcPr>
          <w:p w14:paraId="12938BD5" w14:textId="71965F1F" w:rsidR="00BA17F4" w:rsidRPr="00067DBA" w:rsidRDefault="00BA17F4" w:rsidP="00067DBA">
            <w:pPr>
              <w:pStyle w:val="ListParagraph"/>
              <w:numPr>
                <w:ilvl w:val="0"/>
                <w:numId w:val="40"/>
              </w:numPr>
              <w:jc w:val="both"/>
              <w:rPr>
                <w:rFonts w:ascii="Poppins" w:hAnsi="Poppins" w:cs="Poppins"/>
                <w:color w:val="000000"/>
                <w:sz w:val="18"/>
                <w:szCs w:val="18"/>
              </w:rPr>
            </w:pPr>
            <w:r w:rsidRPr="00067DBA">
              <w:rPr>
                <w:rFonts w:ascii="Poppins" w:hAnsi="Poppins" w:cs="Poppins"/>
                <w:color w:val="000000"/>
                <w:sz w:val="18"/>
                <w:szCs w:val="18"/>
              </w:rPr>
              <w:t xml:space="preserve">Signed and delivered for and on behalf of </w:t>
            </w:r>
            <w:r w:rsidRPr="00067DBA">
              <w:rPr>
                <w:rFonts w:ascii="Poppins" w:hAnsi="Poppins" w:cs="Poppins"/>
                <w:b/>
                <w:bCs/>
                <w:color w:val="000000"/>
                <w:sz w:val="18"/>
                <w:szCs w:val="18"/>
              </w:rPr>
              <w:t>TYGER HOME FINANCE PRIVATE LIMITED, Pan Card no. AAQCA0015J</w:t>
            </w:r>
            <w:r w:rsidRPr="00067DBA">
              <w:rPr>
                <w:rFonts w:ascii="Poppins" w:hAnsi="Poppins" w:cs="Poppins"/>
                <w:color w:val="000000"/>
                <w:sz w:val="18"/>
                <w:szCs w:val="18"/>
              </w:rPr>
              <w:t xml:space="preserve"> by the hands of its authorized official Mr./Mrs. Jagdish Gurjar S/O Kalyan, R/o 01, </w:t>
            </w:r>
            <w:proofErr w:type="spellStart"/>
            <w:r w:rsidRPr="00067DBA">
              <w:rPr>
                <w:rFonts w:ascii="Poppins" w:hAnsi="Poppins" w:cs="Poppins"/>
                <w:color w:val="000000"/>
                <w:sz w:val="18"/>
                <w:szCs w:val="18"/>
              </w:rPr>
              <w:t>Madarase</w:t>
            </w:r>
            <w:proofErr w:type="spellEnd"/>
            <w:r w:rsidRPr="00067DBA">
              <w:rPr>
                <w:rFonts w:ascii="Poppins" w:hAnsi="Poppins" w:cs="Poppins"/>
                <w:color w:val="000000"/>
                <w:sz w:val="18"/>
                <w:szCs w:val="18"/>
              </w:rPr>
              <w:t xml:space="preserve"> Ke Pass</w:t>
            </w:r>
            <w:r w:rsidRPr="00067DBA">
              <w:rPr>
                <w:rFonts w:ascii="Poppins" w:hAnsi="Poppins" w:cs="Poppins"/>
                <w:color w:val="000000"/>
              </w:rPr>
              <w:t xml:space="preserve"> </w:t>
            </w:r>
            <w:proofErr w:type="spellStart"/>
            <w:r w:rsidRPr="00067DBA">
              <w:rPr>
                <w:rFonts w:ascii="Poppins" w:hAnsi="Poppins" w:cs="Poppins"/>
                <w:color w:val="000000"/>
                <w:sz w:val="18"/>
                <w:szCs w:val="18"/>
              </w:rPr>
              <w:t>Rasoolpura</w:t>
            </w:r>
            <w:proofErr w:type="spellEnd"/>
            <w:r w:rsidRPr="00067DBA">
              <w:rPr>
                <w:rFonts w:ascii="Poppins" w:hAnsi="Poppins" w:cs="Poppins"/>
                <w:color w:val="000000"/>
                <w:sz w:val="18"/>
                <w:szCs w:val="18"/>
              </w:rPr>
              <w:t xml:space="preserve"> Ajmer </w:t>
            </w:r>
          </w:p>
          <w:p w14:paraId="41681E3B" w14:textId="77777777" w:rsidR="00BA17F4" w:rsidRPr="0047127F" w:rsidRDefault="00BA17F4" w:rsidP="00BD0C84">
            <w:pPr>
              <w:rPr>
                <w:rFonts w:ascii="Poppins" w:hAnsi="Poppins" w:cs="Poppins"/>
                <w:color w:val="000000"/>
                <w:sz w:val="18"/>
                <w:szCs w:val="18"/>
              </w:rPr>
            </w:pPr>
            <w:r w:rsidRPr="0047127F">
              <w:rPr>
                <w:rFonts w:ascii="Poppins" w:hAnsi="Poppins" w:cs="Poppins"/>
                <w:color w:val="000000"/>
                <w:sz w:val="18"/>
                <w:szCs w:val="18"/>
              </w:rPr>
              <w:t xml:space="preserve">EMP ID - 60016592 </w:t>
            </w:r>
          </w:p>
          <w:p w14:paraId="525C8B95" w14:textId="77777777" w:rsidR="00BA17F4" w:rsidRPr="0047127F" w:rsidRDefault="00BA17F4" w:rsidP="00BD0C84">
            <w:pPr>
              <w:rPr>
                <w:rFonts w:ascii="Poppins" w:hAnsi="Poppins" w:cs="Poppins"/>
                <w:color w:val="000000"/>
                <w:sz w:val="18"/>
                <w:szCs w:val="18"/>
              </w:rPr>
            </w:pPr>
            <w:r w:rsidRPr="0047127F">
              <w:rPr>
                <w:rFonts w:ascii="Poppins" w:hAnsi="Poppins" w:cs="Poppins"/>
                <w:color w:val="000000"/>
                <w:sz w:val="18"/>
                <w:szCs w:val="18"/>
              </w:rPr>
              <w:t>Aadhar no</w:t>
            </w:r>
            <w:r w:rsidRPr="0047127F">
              <w:rPr>
                <w:rFonts w:ascii="Poppins" w:hAnsi="Poppins" w:cs="Poppins"/>
                <w:sz w:val="18"/>
                <w:szCs w:val="18"/>
              </w:rPr>
              <w:t xml:space="preserve"> - </w:t>
            </w:r>
            <w:r w:rsidRPr="0047127F">
              <w:rPr>
                <w:rFonts w:ascii="Poppins" w:hAnsi="Poppins" w:cs="Poppins"/>
                <w:color w:val="000000"/>
                <w:sz w:val="18"/>
                <w:szCs w:val="18"/>
              </w:rPr>
              <w:t>4655 4665 3532</w:t>
            </w:r>
          </w:p>
          <w:p w14:paraId="21E86B34" w14:textId="77777777" w:rsidR="00BA17F4" w:rsidRDefault="00BA17F4" w:rsidP="00BD0C84">
            <w:pPr>
              <w:rPr>
                <w:rFonts w:ascii="Poppins" w:hAnsi="Poppins" w:cs="Poppins"/>
                <w:color w:val="000000"/>
                <w:sz w:val="18"/>
                <w:szCs w:val="18"/>
              </w:rPr>
            </w:pPr>
            <w:r w:rsidRPr="0047127F">
              <w:rPr>
                <w:rFonts w:ascii="Poppins" w:hAnsi="Poppins" w:cs="Poppins"/>
                <w:sz w:val="18"/>
                <w:szCs w:val="18"/>
              </w:rPr>
              <w:t xml:space="preserve">Mobile No. </w:t>
            </w:r>
            <w:r w:rsidRPr="0047127F">
              <w:rPr>
                <w:rFonts w:ascii="Poppins" w:hAnsi="Poppins" w:cs="Poppins"/>
                <w:color w:val="000000"/>
                <w:sz w:val="18"/>
                <w:szCs w:val="18"/>
              </w:rPr>
              <w:t>+91 98750 13397</w:t>
            </w:r>
          </w:p>
          <w:p w14:paraId="081A8C8E" w14:textId="77777777" w:rsidR="00B37B2A" w:rsidRDefault="00B37B2A" w:rsidP="00BD0C84">
            <w:pPr>
              <w:rPr>
                <w:rFonts w:ascii="Poppins" w:hAnsi="Poppins" w:cs="Poppins"/>
                <w:color w:val="000000"/>
                <w:sz w:val="18"/>
                <w:szCs w:val="18"/>
              </w:rPr>
            </w:pPr>
          </w:p>
          <w:p w14:paraId="6E6CB4FF" w14:textId="77777777" w:rsidR="00B37B2A" w:rsidRDefault="00B37B2A" w:rsidP="00BD0C84">
            <w:pPr>
              <w:rPr>
                <w:rFonts w:ascii="Poppins" w:hAnsi="Poppins" w:cs="Poppins"/>
                <w:color w:val="000000"/>
                <w:sz w:val="18"/>
                <w:szCs w:val="18"/>
              </w:rPr>
            </w:pPr>
          </w:p>
          <w:p w14:paraId="54291CF5" w14:textId="77777777" w:rsidR="00B37B2A" w:rsidRDefault="00B37B2A" w:rsidP="00BD0C84">
            <w:pPr>
              <w:rPr>
                <w:rFonts w:ascii="Poppins" w:hAnsi="Poppins" w:cs="Poppins"/>
                <w:color w:val="000000"/>
                <w:sz w:val="18"/>
                <w:szCs w:val="18"/>
              </w:rPr>
            </w:pPr>
          </w:p>
          <w:p w14:paraId="2D5B6FC9" w14:textId="77777777" w:rsidR="00B37B2A" w:rsidRDefault="00B37B2A" w:rsidP="00BD0C84">
            <w:pPr>
              <w:rPr>
                <w:rFonts w:ascii="Poppins" w:hAnsi="Poppins" w:cs="Poppins"/>
                <w:color w:val="000000"/>
                <w:sz w:val="18"/>
                <w:szCs w:val="18"/>
              </w:rPr>
            </w:pPr>
          </w:p>
          <w:p w14:paraId="37C947B4" w14:textId="77777777" w:rsidR="00B37B2A" w:rsidRDefault="00B37B2A" w:rsidP="00BD0C84">
            <w:pPr>
              <w:rPr>
                <w:rFonts w:ascii="Poppins" w:hAnsi="Poppins" w:cs="Poppins"/>
                <w:color w:val="000000"/>
                <w:sz w:val="18"/>
                <w:szCs w:val="18"/>
              </w:rPr>
            </w:pPr>
          </w:p>
          <w:p w14:paraId="41109611" w14:textId="77777777" w:rsidR="00B37B2A" w:rsidRDefault="00B37B2A" w:rsidP="00BD0C84">
            <w:pPr>
              <w:rPr>
                <w:rFonts w:ascii="Poppins" w:hAnsi="Poppins" w:cs="Poppins"/>
                <w:color w:val="000000"/>
                <w:sz w:val="18"/>
                <w:szCs w:val="18"/>
              </w:rPr>
            </w:pPr>
          </w:p>
          <w:p w14:paraId="79E0445A" w14:textId="77777777" w:rsidR="00B37B2A" w:rsidRDefault="00B37B2A" w:rsidP="00BD0C84">
            <w:pPr>
              <w:rPr>
                <w:rFonts w:ascii="Poppins" w:hAnsi="Poppins" w:cs="Poppins"/>
                <w:color w:val="000000"/>
                <w:sz w:val="18"/>
                <w:szCs w:val="18"/>
              </w:rPr>
            </w:pPr>
          </w:p>
          <w:p w14:paraId="6012A9A6" w14:textId="77777777" w:rsidR="00B37B2A" w:rsidRDefault="00B37B2A" w:rsidP="00BD0C84">
            <w:pPr>
              <w:rPr>
                <w:rFonts w:ascii="Poppins" w:hAnsi="Poppins" w:cs="Poppins"/>
                <w:color w:val="000000"/>
                <w:sz w:val="18"/>
                <w:szCs w:val="18"/>
              </w:rPr>
            </w:pPr>
          </w:p>
          <w:p w14:paraId="616F1657" w14:textId="77777777" w:rsidR="00B37B2A" w:rsidRDefault="00B37B2A" w:rsidP="00BD0C84">
            <w:pPr>
              <w:rPr>
                <w:rFonts w:ascii="Poppins" w:hAnsi="Poppins" w:cs="Poppins"/>
                <w:color w:val="000000"/>
                <w:sz w:val="18"/>
                <w:szCs w:val="18"/>
              </w:rPr>
            </w:pPr>
          </w:p>
          <w:p w14:paraId="3A59F0D1" w14:textId="77777777" w:rsidR="00B37B2A" w:rsidRDefault="00B37B2A" w:rsidP="00BD0C84">
            <w:pPr>
              <w:rPr>
                <w:rFonts w:ascii="Poppins" w:hAnsi="Poppins" w:cs="Poppins"/>
                <w:color w:val="000000"/>
                <w:sz w:val="18"/>
                <w:szCs w:val="18"/>
              </w:rPr>
            </w:pPr>
          </w:p>
          <w:p w14:paraId="4F4E40E9" w14:textId="77777777" w:rsidR="00B37B2A" w:rsidRDefault="00B37B2A" w:rsidP="00BD0C84">
            <w:pPr>
              <w:rPr>
                <w:rFonts w:ascii="Poppins" w:hAnsi="Poppins" w:cs="Poppins"/>
                <w:color w:val="000000"/>
                <w:sz w:val="18"/>
                <w:szCs w:val="18"/>
              </w:rPr>
            </w:pPr>
          </w:p>
          <w:p w14:paraId="5B61A4CE" w14:textId="77777777" w:rsidR="00B37B2A" w:rsidRDefault="00B37B2A" w:rsidP="00BD0C84">
            <w:pPr>
              <w:rPr>
                <w:rFonts w:ascii="Poppins" w:hAnsi="Poppins" w:cs="Poppins"/>
                <w:color w:val="000000"/>
                <w:sz w:val="18"/>
                <w:szCs w:val="18"/>
              </w:rPr>
            </w:pPr>
          </w:p>
          <w:p w14:paraId="4363BE47" w14:textId="77777777" w:rsidR="00B37B2A" w:rsidRPr="00122701" w:rsidRDefault="00B37B2A" w:rsidP="00BD0C84">
            <w:pPr>
              <w:rPr>
                <w:rFonts w:ascii="Poppins" w:hAnsi="Poppins" w:cs="Poppins"/>
                <w:color w:val="000000"/>
                <w:sz w:val="18"/>
                <w:szCs w:val="18"/>
              </w:rPr>
            </w:pPr>
          </w:p>
        </w:tc>
        <w:tc>
          <w:tcPr>
            <w:cnfStyle w:val="000001000000" w:firstRow="0" w:lastRow="0" w:firstColumn="0" w:lastColumn="0" w:oddVBand="0" w:evenVBand="1" w:oddHBand="0" w:evenHBand="0" w:firstRowFirstColumn="0" w:firstRowLastColumn="0" w:lastRowFirstColumn="0" w:lastRowLastColumn="0"/>
            <w:tcW w:w="2476" w:type="pct"/>
          </w:tcPr>
          <w:p w14:paraId="648779E4" w14:textId="77777777" w:rsidR="00BA17F4" w:rsidRDefault="00BA17F4" w:rsidP="00BD0C84">
            <w:pPr>
              <w:rPr>
                <w:rFonts w:ascii="Poppins" w:hAnsi="Poppins" w:cs="Poppins"/>
                <w:sz w:val="18"/>
                <w:szCs w:val="18"/>
                <w:lang w:val="en-GB"/>
              </w:rPr>
            </w:pPr>
          </w:p>
          <w:p w14:paraId="3C5C0056" w14:textId="77777777" w:rsidR="00BA17F4" w:rsidRDefault="00BA17F4" w:rsidP="00BD0C84">
            <w:pPr>
              <w:rPr>
                <w:rFonts w:ascii="Poppins" w:hAnsi="Poppins" w:cs="Poppins"/>
                <w:sz w:val="18"/>
                <w:szCs w:val="18"/>
                <w:lang w:val="en-GB"/>
              </w:rPr>
            </w:pPr>
          </w:p>
          <w:p w14:paraId="3085BB49" w14:textId="77777777" w:rsidR="00BA17F4" w:rsidRPr="00122701" w:rsidRDefault="00BA17F4" w:rsidP="00BD0C84">
            <w:pPr>
              <w:rPr>
                <w:rFonts w:ascii="Poppins" w:hAnsi="Poppins" w:cs="Poppins"/>
                <w:sz w:val="18"/>
                <w:szCs w:val="18"/>
                <w:lang w:val="en-GB"/>
              </w:rPr>
            </w:pPr>
          </w:p>
          <w:p w14:paraId="156EA368" w14:textId="77777777" w:rsidR="00BA17F4" w:rsidRPr="00122701" w:rsidRDefault="00BA17F4" w:rsidP="00BD0C84">
            <w:pPr>
              <w:rPr>
                <w:rFonts w:ascii="Poppins" w:hAnsi="Poppins" w:cs="Poppins"/>
                <w:sz w:val="18"/>
                <w:szCs w:val="18"/>
                <w:lang w:val="en-GB"/>
              </w:rPr>
            </w:pPr>
          </w:p>
          <w:p w14:paraId="507F95FC" w14:textId="77777777" w:rsidR="00BA17F4" w:rsidRDefault="00BA17F4" w:rsidP="00BD0C84">
            <w:pPr>
              <w:rPr>
                <w:rFonts w:ascii="Poppins" w:hAnsi="Poppins" w:cs="Poppins"/>
                <w:sz w:val="18"/>
                <w:szCs w:val="18"/>
                <w:lang w:val="en-GB"/>
              </w:rPr>
            </w:pPr>
          </w:p>
          <w:p w14:paraId="49A9D025" w14:textId="77777777" w:rsidR="00BA17F4" w:rsidRPr="00122701" w:rsidRDefault="00BA17F4" w:rsidP="00BD0C84">
            <w:pPr>
              <w:rPr>
                <w:rFonts w:ascii="Poppins" w:hAnsi="Poppins" w:cs="Poppins"/>
                <w:sz w:val="18"/>
                <w:szCs w:val="18"/>
                <w:lang w:val="en-GB"/>
              </w:rPr>
            </w:pPr>
          </w:p>
        </w:tc>
      </w:tr>
    </w:tbl>
    <w:tbl>
      <w:tblPr>
        <w:tblStyle w:val="TableGrid"/>
        <w:tblW w:w="9270" w:type="dxa"/>
        <w:tblInd w:w="85" w:type="dxa"/>
        <w:tblLook w:val="04A0" w:firstRow="1" w:lastRow="0" w:firstColumn="1" w:lastColumn="0" w:noHBand="0" w:noVBand="1"/>
      </w:tblPr>
      <w:tblGrid>
        <w:gridCol w:w="4680"/>
        <w:gridCol w:w="4590"/>
      </w:tblGrid>
      <w:tr w:rsidR="00BA17F4" w:rsidRPr="00122701" w14:paraId="586F8001" w14:textId="77777777" w:rsidTr="00BD0C84">
        <w:tc>
          <w:tcPr>
            <w:tcW w:w="4680" w:type="dxa"/>
          </w:tcPr>
          <w:p w14:paraId="0FB727B2" w14:textId="77777777" w:rsidR="00BA17F4" w:rsidRPr="00122701" w:rsidRDefault="00BA17F4" w:rsidP="00BD0C84">
            <w:pPr>
              <w:rPr>
                <w:rFonts w:ascii="Poppins" w:hAnsi="Poppins" w:cs="Poppins"/>
                <w:color w:val="000000"/>
                <w:sz w:val="18"/>
                <w:szCs w:val="18"/>
              </w:rPr>
            </w:pPr>
            <w:r w:rsidRPr="00122701">
              <w:rPr>
                <w:rFonts w:ascii="Poppins" w:hAnsi="Poppins" w:cs="Poppins"/>
                <w:color w:val="000000"/>
                <w:sz w:val="18"/>
                <w:szCs w:val="18"/>
              </w:rPr>
              <w:lastRenderedPageBreak/>
              <w:t>Witness 1</w:t>
            </w:r>
          </w:p>
          <w:p w14:paraId="007A8B98" w14:textId="77777777" w:rsidR="00BA17F4" w:rsidRPr="00122701" w:rsidRDefault="00BA17F4" w:rsidP="00BD0C84">
            <w:pPr>
              <w:rPr>
                <w:rFonts w:ascii="Poppins" w:hAnsi="Poppins" w:cs="Poppins"/>
                <w:color w:val="000000"/>
                <w:sz w:val="18"/>
                <w:szCs w:val="18"/>
              </w:rPr>
            </w:pPr>
          </w:p>
          <w:p w14:paraId="7849F4F9" w14:textId="77777777" w:rsidR="00BA17F4" w:rsidRPr="00122701" w:rsidRDefault="00BA17F4" w:rsidP="00BD0C84">
            <w:pPr>
              <w:rPr>
                <w:rFonts w:ascii="Poppins" w:hAnsi="Poppins" w:cs="Poppins"/>
                <w:color w:val="000000"/>
                <w:sz w:val="18"/>
                <w:szCs w:val="18"/>
              </w:rPr>
            </w:pPr>
          </w:p>
          <w:p w14:paraId="4847DB7C" w14:textId="77777777" w:rsidR="00BA17F4" w:rsidRDefault="00BA17F4" w:rsidP="00BD0C84">
            <w:pPr>
              <w:rPr>
                <w:rFonts w:ascii="Poppins" w:hAnsi="Poppins" w:cs="Poppins"/>
                <w:color w:val="000000"/>
                <w:sz w:val="18"/>
                <w:szCs w:val="18"/>
              </w:rPr>
            </w:pPr>
          </w:p>
          <w:p w14:paraId="07BC0023" w14:textId="77777777" w:rsidR="00BA17F4" w:rsidRDefault="00BA17F4" w:rsidP="00BD0C84">
            <w:pPr>
              <w:rPr>
                <w:rFonts w:ascii="Poppins" w:hAnsi="Poppins" w:cs="Poppins"/>
                <w:color w:val="000000"/>
                <w:sz w:val="18"/>
                <w:szCs w:val="18"/>
              </w:rPr>
            </w:pPr>
          </w:p>
          <w:p w14:paraId="525DFB42" w14:textId="77777777" w:rsidR="00BA17F4" w:rsidRDefault="00BA17F4" w:rsidP="00BD0C84">
            <w:pPr>
              <w:rPr>
                <w:rFonts w:ascii="Poppins" w:hAnsi="Poppins" w:cs="Poppins"/>
                <w:color w:val="000000"/>
                <w:sz w:val="18"/>
                <w:szCs w:val="18"/>
              </w:rPr>
            </w:pPr>
          </w:p>
          <w:p w14:paraId="7A7CE3D2" w14:textId="77777777" w:rsidR="00BA17F4" w:rsidRDefault="00BA17F4" w:rsidP="00BD0C84">
            <w:pPr>
              <w:rPr>
                <w:rFonts w:ascii="Poppins" w:hAnsi="Poppins" w:cs="Poppins"/>
                <w:color w:val="000000"/>
                <w:sz w:val="18"/>
                <w:szCs w:val="18"/>
              </w:rPr>
            </w:pPr>
          </w:p>
          <w:p w14:paraId="243CEF1E" w14:textId="77777777" w:rsidR="00BA17F4" w:rsidRDefault="00BA17F4" w:rsidP="00BD0C84">
            <w:pPr>
              <w:rPr>
                <w:rFonts w:ascii="Poppins" w:hAnsi="Poppins" w:cs="Poppins"/>
                <w:color w:val="000000"/>
                <w:sz w:val="18"/>
                <w:szCs w:val="18"/>
              </w:rPr>
            </w:pPr>
          </w:p>
          <w:p w14:paraId="50AE273E" w14:textId="77777777" w:rsidR="00BA17F4" w:rsidRDefault="00BA17F4" w:rsidP="00BD0C84">
            <w:pPr>
              <w:rPr>
                <w:rFonts w:ascii="Poppins" w:hAnsi="Poppins" w:cs="Poppins"/>
                <w:color w:val="000000"/>
                <w:sz w:val="18"/>
                <w:szCs w:val="18"/>
              </w:rPr>
            </w:pPr>
          </w:p>
          <w:p w14:paraId="44244B17" w14:textId="77777777" w:rsidR="00BA17F4" w:rsidRDefault="00BA17F4" w:rsidP="00BD0C84">
            <w:pPr>
              <w:rPr>
                <w:rFonts w:ascii="Poppins" w:hAnsi="Poppins" w:cs="Poppins"/>
                <w:color w:val="000000"/>
                <w:sz w:val="18"/>
                <w:szCs w:val="18"/>
              </w:rPr>
            </w:pPr>
          </w:p>
          <w:p w14:paraId="3F619BD4" w14:textId="77777777" w:rsidR="00BA17F4" w:rsidRDefault="00BA17F4" w:rsidP="00BD0C84">
            <w:pPr>
              <w:rPr>
                <w:rFonts w:ascii="Poppins" w:hAnsi="Poppins" w:cs="Poppins"/>
                <w:color w:val="000000"/>
                <w:sz w:val="18"/>
                <w:szCs w:val="18"/>
              </w:rPr>
            </w:pPr>
          </w:p>
          <w:p w14:paraId="1EA3F221" w14:textId="77777777" w:rsidR="00BA17F4" w:rsidRDefault="00BA17F4" w:rsidP="00BD0C84">
            <w:pPr>
              <w:rPr>
                <w:rFonts w:ascii="Poppins" w:hAnsi="Poppins" w:cs="Poppins"/>
                <w:color w:val="000000"/>
                <w:sz w:val="18"/>
                <w:szCs w:val="18"/>
              </w:rPr>
            </w:pPr>
          </w:p>
          <w:p w14:paraId="7D49F224" w14:textId="77777777" w:rsidR="004C08BD" w:rsidRDefault="004C08BD" w:rsidP="00BD0C84">
            <w:pPr>
              <w:rPr>
                <w:rFonts w:ascii="Poppins" w:hAnsi="Poppins" w:cs="Poppins"/>
                <w:color w:val="000000"/>
                <w:sz w:val="18"/>
                <w:szCs w:val="18"/>
              </w:rPr>
            </w:pPr>
          </w:p>
          <w:p w14:paraId="2EABA3DB" w14:textId="77777777" w:rsidR="004C08BD" w:rsidRDefault="004C08BD" w:rsidP="00BD0C84">
            <w:pPr>
              <w:rPr>
                <w:rFonts w:ascii="Poppins" w:hAnsi="Poppins" w:cs="Poppins"/>
                <w:color w:val="000000"/>
                <w:sz w:val="18"/>
                <w:szCs w:val="18"/>
              </w:rPr>
            </w:pPr>
          </w:p>
          <w:p w14:paraId="38B9B10D" w14:textId="77777777" w:rsidR="004C08BD" w:rsidRDefault="004C08BD" w:rsidP="00BD0C84">
            <w:pPr>
              <w:rPr>
                <w:rFonts w:ascii="Poppins" w:hAnsi="Poppins" w:cs="Poppins"/>
                <w:color w:val="000000"/>
                <w:sz w:val="18"/>
                <w:szCs w:val="18"/>
              </w:rPr>
            </w:pPr>
          </w:p>
          <w:p w14:paraId="4F77BB30" w14:textId="77777777" w:rsidR="004C08BD" w:rsidRDefault="004C08BD" w:rsidP="00BD0C84">
            <w:pPr>
              <w:rPr>
                <w:rFonts w:ascii="Poppins" w:hAnsi="Poppins" w:cs="Poppins"/>
                <w:color w:val="000000"/>
                <w:sz w:val="18"/>
                <w:szCs w:val="18"/>
              </w:rPr>
            </w:pPr>
          </w:p>
          <w:p w14:paraId="388E38ED" w14:textId="77777777" w:rsidR="004C08BD" w:rsidRDefault="004C08BD" w:rsidP="00BD0C84">
            <w:pPr>
              <w:rPr>
                <w:rFonts w:ascii="Poppins" w:hAnsi="Poppins" w:cs="Poppins"/>
                <w:color w:val="000000"/>
                <w:sz w:val="18"/>
                <w:szCs w:val="18"/>
              </w:rPr>
            </w:pPr>
          </w:p>
          <w:p w14:paraId="55A44B9D" w14:textId="77777777" w:rsidR="004C08BD" w:rsidRDefault="004C08BD" w:rsidP="00BD0C84">
            <w:pPr>
              <w:rPr>
                <w:rFonts w:ascii="Poppins" w:hAnsi="Poppins" w:cs="Poppins"/>
                <w:color w:val="000000"/>
                <w:sz w:val="18"/>
                <w:szCs w:val="18"/>
              </w:rPr>
            </w:pPr>
          </w:p>
          <w:p w14:paraId="6FE809C0" w14:textId="77777777" w:rsidR="00B37B2A" w:rsidRDefault="00B37B2A" w:rsidP="00BD0C84">
            <w:pPr>
              <w:rPr>
                <w:rFonts w:ascii="Poppins" w:hAnsi="Poppins" w:cs="Poppins"/>
                <w:color w:val="000000"/>
                <w:sz w:val="18"/>
                <w:szCs w:val="18"/>
              </w:rPr>
            </w:pPr>
          </w:p>
          <w:p w14:paraId="0AF2381F" w14:textId="77777777" w:rsidR="00B37B2A" w:rsidRDefault="00B37B2A" w:rsidP="00BD0C84">
            <w:pPr>
              <w:rPr>
                <w:rFonts w:ascii="Poppins" w:hAnsi="Poppins" w:cs="Poppins"/>
                <w:color w:val="000000"/>
                <w:sz w:val="18"/>
                <w:szCs w:val="18"/>
              </w:rPr>
            </w:pPr>
          </w:p>
          <w:p w14:paraId="37D82B27" w14:textId="77777777" w:rsidR="00B37B2A" w:rsidRDefault="00B37B2A" w:rsidP="00BD0C84">
            <w:pPr>
              <w:rPr>
                <w:rFonts w:ascii="Poppins" w:hAnsi="Poppins" w:cs="Poppins"/>
                <w:color w:val="000000"/>
                <w:sz w:val="18"/>
                <w:szCs w:val="18"/>
              </w:rPr>
            </w:pPr>
          </w:p>
          <w:p w14:paraId="391095B0" w14:textId="77777777" w:rsidR="00B37B2A" w:rsidRDefault="00B37B2A" w:rsidP="00BD0C84">
            <w:pPr>
              <w:rPr>
                <w:rFonts w:ascii="Poppins" w:hAnsi="Poppins" w:cs="Poppins"/>
                <w:color w:val="000000"/>
                <w:sz w:val="18"/>
                <w:szCs w:val="18"/>
              </w:rPr>
            </w:pPr>
          </w:p>
          <w:p w14:paraId="0292CE36" w14:textId="77777777" w:rsidR="00B37B2A" w:rsidRDefault="00B37B2A" w:rsidP="00BD0C84">
            <w:pPr>
              <w:rPr>
                <w:rFonts w:ascii="Poppins" w:hAnsi="Poppins" w:cs="Poppins"/>
                <w:color w:val="000000"/>
                <w:sz w:val="18"/>
                <w:szCs w:val="18"/>
              </w:rPr>
            </w:pPr>
          </w:p>
          <w:p w14:paraId="1E7945A8" w14:textId="77777777" w:rsidR="00B37B2A" w:rsidRDefault="00B37B2A" w:rsidP="00BD0C84">
            <w:pPr>
              <w:rPr>
                <w:rFonts w:ascii="Poppins" w:hAnsi="Poppins" w:cs="Poppins"/>
                <w:color w:val="000000"/>
                <w:sz w:val="18"/>
                <w:szCs w:val="18"/>
              </w:rPr>
            </w:pPr>
          </w:p>
          <w:p w14:paraId="0B7549EC" w14:textId="77777777" w:rsidR="00B37B2A" w:rsidRDefault="00B37B2A" w:rsidP="00BD0C84">
            <w:pPr>
              <w:rPr>
                <w:rFonts w:ascii="Poppins" w:hAnsi="Poppins" w:cs="Poppins"/>
                <w:color w:val="000000"/>
                <w:sz w:val="18"/>
                <w:szCs w:val="18"/>
              </w:rPr>
            </w:pPr>
          </w:p>
          <w:p w14:paraId="2BD2BE5E" w14:textId="77777777" w:rsidR="00B37B2A" w:rsidRDefault="00B37B2A" w:rsidP="00BD0C84">
            <w:pPr>
              <w:rPr>
                <w:rFonts w:ascii="Poppins" w:hAnsi="Poppins" w:cs="Poppins"/>
                <w:color w:val="000000"/>
                <w:sz w:val="18"/>
                <w:szCs w:val="18"/>
              </w:rPr>
            </w:pPr>
          </w:p>
          <w:p w14:paraId="31C2F8A6" w14:textId="77777777" w:rsidR="00B37B2A" w:rsidRDefault="00B37B2A" w:rsidP="00BD0C84">
            <w:pPr>
              <w:rPr>
                <w:rFonts w:ascii="Poppins" w:hAnsi="Poppins" w:cs="Poppins"/>
                <w:color w:val="000000"/>
                <w:sz w:val="18"/>
                <w:szCs w:val="18"/>
              </w:rPr>
            </w:pPr>
          </w:p>
          <w:p w14:paraId="5C28845D" w14:textId="77777777" w:rsidR="004C08BD" w:rsidRDefault="004C08BD" w:rsidP="00BD0C84">
            <w:pPr>
              <w:rPr>
                <w:rFonts w:ascii="Poppins" w:hAnsi="Poppins" w:cs="Poppins"/>
                <w:color w:val="000000"/>
                <w:sz w:val="18"/>
                <w:szCs w:val="18"/>
              </w:rPr>
            </w:pPr>
          </w:p>
          <w:p w14:paraId="32606D9D" w14:textId="77777777" w:rsidR="004C08BD" w:rsidRDefault="004C08BD" w:rsidP="00BD0C84">
            <w:pPr>
              <w:rPr>
                <w:rFonts w:ascii="Poppins" w:hAnsi="Poppins" w:cs="Poppins"/>
                <w:color w:val="000000"/>
                <w:sz w:val="18"/>
                <w:szCs w:val="18"/>
              </w:rPr>
            </w:pPr>
          </w:p>
          <w:p w14:paraId="6B9ADD29" w14:textId="77777777" w:rsidR="004C08BD" w:rsidRDefault="004C08BD" w:rsidP="00BD0C84">
            <w:pPr>
              <w:rPr>
                <w:rFonts w:ascii="Poppins" w:hAnsi="Poppins" w:cs="Poppins"/>
                <w:color w:val="000000"/>
                <w:sz w:val="18"/>
                <w:szCs w:val="18"/>
              </w:rPr>
            </w:pPr>
          </w:p>
          <w:p w14:paraId="7C3832ED" w14:textId="77777777" w:rsidR="004C08BD" w:rsidRDefault="004C08BD" w:rsidP="00BD0C84">
            <w:pPr>
              <w:rPr>
                <w:rFonts w:ascii="Poppins" w:hAnsi="Poppins" w:cs="Poppins"/>
                <w:color w:val="000000"/>
                <w:sz w:val="18"/>
                <w:szCs w:val="18"/>
              </w:rPr>
            </w:pPr>
          </w:p>
          <w:p w14:paraId="04509B2B" w14:textId="77777777" w:rsidR="004C08BD" w:rsidRDefault="004C08BD" w:rsidP="00BD0C84">
            <w:pPr>
              <w:rPr>
                <w:rFonts w:ascii="Poppins" w:hAnsi="Poppins" w:cs="Poppins"/>
                <w:color w:val="000000"/>
                <w:sz w:val="18"/>
                <w:szCs w:val="18"/>
              </w:rPr>
            </w:pPr>
          </w:p>
          <w:p w14:paraId="50A9725E" w14:textId="77777777" w:rsidR="004C08BD" w:rsidRDefault="004C08BD" w:rsidP="00BD0C84">
            <w:pPr>
              <w:rPr>
                <w:rFonts w:ascii="Poppins" w:hAnsi="Poppins" w:cs="Poppins"/>
                <w:color w:val="000000"/>
                <w:sz w:val="18"/>
                <w:szCs w:val="18"/>
              </w:rPr>
            </w:pPr>
          </w:p>
          <w:p w14:paraId="128C94DD" w14:textId="77777777" w:rsidR="00BA17F4" w:rsidRDefault="00BA17F4" w:rsidP="00BD0C84">
            <w:pPr>
              <w:rPr>
                <w:rFonts w:ascii="Poppins" w:hAnsi="Poppins" w:cs="Poppins"/>
                <w:color w:val="000000"/>
                <w:sz w:val="18"/>
                <w:szCs w:val="18"/>
              </w:rPr>
            </w:pPr>
          </w:p>
          <w:p w14:paraId="36379097" w14:textId="77777777" w:rsidR="00BA17F4" w:rsidRPr="00122701" w:rsidRDefault="00BA17F4" w:rsidP="00BD0C84">
            <w:pPr>
              <w:rPr>
                <w:rFonts w:ascii="Poppins" w:hAnsi="Poppins" w:cs="Poppins"/>
                <w:color w:val="000000"/>
                <w:sz w:val="18"/>
                <w:szCs w:val="18"/>
              </w:rPr>
            </w:pPr>
          </w:p>
        </w:tc>
        <w:tc>
          <w:tcPr>
            <w:tcW w:w="4590" w:type="dxa"/>
          </w:tcPr>
          <w:p w14:paraId="0CB2D470" w14:textId="77777777" w:rsidR="00BA17F4" w:rsidRPr="00122701" w:rsidRDefault="00BA17F4" w:rsidP="00BD0C84">
            <w:pPr>
              <w:rPr>
                <w:rFonts w:ascii="Poppins" w:hAnsi="Poppins" w:cs="Poppins"/>
                <w:color w:val="000000"/>
                <w:sz w:val="18"/>
                <w:szCs w:val="18"/>
              </w:rPr>
            </w:pPr>
            <w:r w:rsidRPr="00122701">
              <w:rPr>
                <w:rFonts w:ascii="Poppins" w:hAnsi="Poppins" w:cs="Poppins"/>
                <w:color w:val="000000"/>
                <w:sz w:val="18"/>
                <w:szCs w:val="18"/>
              </w:rPr>
              <w:t>Witness 2</w:t>
            </w:r>
          </w:p>
          <w:p w14:paraId="438C8F86" w14:textId="77777777" w:rsidR="00BA17F4" w:rsidRPr="00122701" w:rsidRDefault="00BA17F4" w:rsidP="00BD0C84">
            <w:pPr>
              <w:rPr>
                <w:rFonts w:ascii="Poppins" w:hAnsi="Poppins" w:cs="Poppins"/>
                <w:color w:val="000000"/>
                <w:sz w:val="18"/>
                <w:szCs w:val="18"/>
              </w:rPr>
            </w:pPr>
          </w:p>
          <w:p w14:paraId="026AE26C" w14:textId="77777777" w:rsidR="00BA17F4" w:rsidRPr="00122701" w:rsidRDefault="00BA17F4" w:rsidP="00BD0C84">
            <w:pPr>
              <w:rPr>
                <w:rFonts w:ascii="Poppins" w:hAnsi="Poppins" w:cs="Poppins"/>
                <w:color w:val="000000"/>
                <w:sz w:val="18"/>
                <w:szCs w:val="18"/>
              </w:rPr>
            </w:pPr>
          </w:p>
          <w:p w14:paraId="597CFB6F" w14:textId="77777777" w:rsidR="00BA17F4" w:rsidRPr="00122701" w:rsidRDefault="00BA17F4" w:rsidP="00BD0C84">
            <w:pPr>
              <w:rPr>
                <w:rFonts w:ascii="Poppins" w:hAnsi="Poppins" w:cs="Poppins"/>
                <w:color w:val="000000"/>
                <w:sz w:val="18"/>
                <w:szCs w:val="18"/>
              </w:rPr>
            </w:pPr>
          </w:p>
          <w:p w14:paraId="2AC6C5FE" w14:textId="77777777" w:rsidR="00BA17F4" w:rsidRPr="00122701" w:rsidRDefault="00BA17F4" w:rsidP="00BD0C84">
            <w:pPr>
              <w:rPr>
                <w:rFonts w:ascii="Poppins" w:hAnsi="Poppins" w:cs="Poppins"/>
                <w:color w:val="000000"/>
                <w:sz w:val="18"/>
                <w:szCs w:val="18"/>
              </w:rPr>
            </w:pPr>
          </w:p>
          <w:p w14:paraId="26A664A3" w14:textId="77777777" w:rsidR="00BA17F4" w:rsidRPr="00122701" w:rsidRDefault="00BA17F4" w:rsidP="00BD0C84">
            <w:pPr>
              <w:rPr>
                <w:rFonts w:ascii="Poppins" w:hAnsi="Poppins" w:cs="Poppins"/>
                <w:color w:val="000000"/>
                <w:sz w:val="18"/>
                <w:szCs w:val="18"/>
              </w:rPr>
            </w:pPr>
          </w:p>
        </w:tc>
      </w:tr>
    </w:tbl>
    <w:p w14:paraId="24BAC99B" w14:textId="77777777" w:rsidR="00E54306" w:rsidRPr="00E54306" w:rsidRDefault="00E54306" w:rsidP="00E54306">
      <w:pPr>
        <w:pStyle w:val="ListParagraph"/>
        <w:widowControl w:val="0"/>
        <w:autoSpaceDE w:val="0"/>
        <w:spacing w:line="360" w:lineRule="auto"/>
        <w:jc w:val="both"/>
        <w:rPr>
          <w:rFonts w:ascii="Times New Roman" w:eastAsia="Times New Roman" w:hAnsi="Times New Roman" w:cs="Times New Roman"/>
          <w:color w:val="000000"/>
          <w:lang w:val="en-IN"/>
        </w:rPr>
      </w:pPr>
    </w:p>
    <w:sectPr w:rsidR="00E54306" w:rsidRPr="00E54306" w:rsidSect="00B66A75">
      <w:pgSz w:w="12240" w:h="15840"/>
      <w:pgMar w:top="1440" w:right="2030" w:bottom="230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Times New Roman 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6DB1"/>
    <w:multiLevelType w:val="multilevel"/>
    <w:tmpl w:val="FEFE0F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864191"/>
    <w:multiLevelType w:val="multilevel"/>
    <w:tmpl w:val="487C24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EF2062B"/>
    <w:multiLevelType w:val="multilevel"/>
    <w:tmpl w:val="98AEB3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01521E8"/>
    <w:multiLevelType w:val="hybridMultilevel"/>
    <w:tmpl w:val="F05EE266"/>
    <w:lvl w:ilvl="0" w:tplc="4ED83CC0">
      <w:start w:val="1"/>
      <w:numFmt w:val="decimal"/>
      <w:lvlText w:val="%1."/>
      <w:lvlJc w:val="left"/>
      <w:pPr>
        <w:ind w:left="720" w:hanging="360"/>
      </w:pPr>
      <w:rPr>
        <w:rFonts w:hint="default"/>
        <w:b w:val="0"/>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FA4334"/>
    <w:multiLevelType w:val="multilevel"/>
    <w:tmpl w:val="D3645C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C6A3D6A"/>
    <w:multiLevelType w:val="hybridMultilevel"/>
    <w:tmpl w:val="96EE95A8"/>
    <w:lvl w:ilvl="0" w:tplc="31F2988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A02B23"/>
    <w:multiLevelType w:val="multilevel"/>
    <w:tmpl w:val="3E709A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83B2478"/>
    <w:multiLevelType w:val="multilevel"/>
    <w:tmpl w:val="B606BB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88F2877"/>
    <w:multiLevelType w:val="hybridMultilevel"/>
    <w:tmpl w:val="44B09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D2390F"/>
    <w:multiLevelType w:val="multilevel"/>
    <w:tmpl w:val="814A8C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9AA20B5"/>
    <w:multiLevelType w:val="multilevel"/>
    <w:tmpl w:val="087CB5F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18449BD"/>
    <w:multiLevelType w:val="multilevel"/>
    <w:tmpl w:val="4E2086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2077355"/>
    <w:multiLevelType w:val="hybridMultilevel"/>
    <w:tmpl w:val="B24CB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8A68C3"/>
    <w:multiLevelType w:val="multilevel"/>
    <w:tmpl w:val="9C2E0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9594425"/>
    <w:multiLevelType w:val="multilevel"/>
    <w:tmpl w:val="29E8FC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FBC566B"/>
    <w:multiLevelType w:val="multilevel"/>
    <w:tmpl w:val="FDC2C1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27A7915"/>
    <w:multiLevelType w:val="multilevel"/>
    <w:tmpl w:val="ED3005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6B379E4"/>
    <w:multiLevelType w:val="multilevel"/>
    <w:tmpl w:val="C7E413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74A3098"/>
    <w:multiLevelType w:val="multilevel"/>
    <w:tmpl w:val="E85478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8010708"/>
    <w:multiLevelType w:val="multilevel"/>
    <w:tmpl w:val="F8C6653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A097299"/>
    <w:multiLevelType w:val="multilevel"/>
    <w:tmpl w:val="4F469F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B4265F1"/>
    <w:multiLevelType w:val="multilevel"/>
    <w:tmpl w:val="1D1656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4E6D6F29"/>
    <w:multiLevelType w:val="multilevel"/>
    <w:tmpl w:val="84EE2EE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0656A9A"/>
    <w:multiLevelType w:val="multilevel"/>
    <w:tmpl w:val="CDA6E89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508B1F01"/>
    <w:multiLevelType w:val="multilevel"/>
    <w:tmpl w:val="28F0EB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1893EA8"/>
    <w:multiLevelType w:val="multilevel"/>
    <w:tmpl w:val="E3D4BA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18D488A"/>
    <w:multiLevelType w:val="multilevel"/>
    <w:tmpl w:val="4946500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19805B9"/>
    <w:multiLevelType w:val="multilevel"/>
    <w:tmpl w:val="57B64C4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7731F6C"/>
    <w:multiLevelType w:val="multilevel"/>
    <w:tmpl w:val="42E252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9F2620D"/>
    <w:multiLevelType w:val="multilevel"/>
    <w:tmpl w:val="CB6EB6B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C58622D"/>
    <w:multiLevelType w:val="multilevel"/>
    <w:tmpl w:val="5FE68E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CB311A5"/>
    <w:multiLevelType w:val="multilevel"/>
    <w:tmpl w:val="3D987F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3A33095"/>
    <w:multiLevelType w:val="hybridMultilevel"/>
    <w:tmpl w:val="962A5A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9D67DB"/>
    <w:multiLevelType w:val="multilevel"/>
    <w:tmpl w:val="0F4653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ACD0650"/>
    <w:multiLevelType w:val="hybridMultilevel"/>
    <w:tmpl w:val="6EE4B7F4"/>
    <w:lvl w:ilvl="0" w:tplc="4009000F">
      <w:start w:val="1"/>
      <w:numFmt w:val="decimal"/>
      <w:lvlText w:val="%1."/>
      <w:lvlJc w:val="left"/>
      <w:pPr>
        <w:ind w:left="752" w:hanging="360"/>
      </w:pPr>
    </w:lvl>
    <w:lvl w:ilvl="1" w:tplc="40090019" w:tentative="1">
      <w:start w:val="1"/>
      <w:numFmt w:val="lowerLetter"/>
      <w:lvlText w:val="%2."/>
      <w:lvlJc w:val="left"/>
      <w:pPr>
        <w:ind w:left="1472" w:hanging="360"/>
      </w:pPr>
    </w:lvl>
    <w:lvl w:ilvl="2" w:tplc="4009001B" w:tentative="1">
      <w:start w:val="1"/>
      <w:numFmt w:val="lowerRoman"/>
      <w:lvlText w:val="%3."/>
      <w:lvlJc w:val="right"/>
      <w:pPr>
        <w:ind w:left="2192" w:hanging="180"/>
      </w:pPr>
    </w:lvl>
    <w:lvl w:ilvl="3" w:tplc="4009000F" w:tentative="1">
      <w:start w:val="1"/>
      <w:numFmt w:val="decimal"/>
      <w:lvlText w:val="%4."/>
      <w:lvlJc w:val="left"/>
      <w:pPr>
        <w:ind w:left="2912" w:hanging="360"/>
      </w:pPr>
    </w:lvl>
    <w:lvl w:ilvl="4" w:tplc="40090019" w:tentative="1">
      <w:start w:val="1"/>
      <w:numFmt w:val="lowerLetter"/>
      <w:lvlText w:val="%5."/>
      <w:lvlJc w:val="left"/>
      <w:pPr>
        <w:ind w:left="3632" w:hanging="360"/>
      </w:pPr>
    </w:lvl>
    <w:lvl w:ilvl="5" w:tplc="4009001B" w:tentative="1">
      <w:start w:val="1"/>
      <w:numFmt w:val="lowerRoman"/>
      <w:lvlText w:val="%6."/>
      <w:lvlJc w:val="right"/>
      <w:pPr>
        <w:ind w:left="4352" w:hanging="180"/>
      </w:pPr>
    </w:lvl>
    <w:lvl w:ilvl="6" w:tplc="4009000F" w:tentative="1">
      <w:start w:val="1"/>
      <w:numFmt w:val="decimal"/>
      <w:lvlText w:val="%7."/>
      <w:lvlJc w:val="left"/>
      <w:pPr>
        <w:ind w:left="5072" w:hanging="360"/>
      </w:pPr>
    </w:lvl>
    <w:lvl w:ilvl="7" w:tplc="40090019" w:tentative="1">
      <w:start w:val="1"/>
      <w:numFmt w:val="lowerLetter"/>
      <w:lvlText w:val="%8."/>
      <w:lvlJc w:val="left"/>
      <w:pPr>
        <w:ind w:left="5792" w:hanging="360"/>
      </w:pPr>
    </w:lvl>
    <w:lvl w:ilvl="8" w:tplc="4009001B" w:tentative="1">
      <w:start w:val="1"/>
      <w:numFmt w:val="lowerRoman"/>
      <w:lvlText w:val="%9."/>
      <w:lvlJc w:val="right"/>
      <w:pPr>
        <w:ind w:left="6512" w:hanging="180"/>
      </w:pPr>
    </w:lvl>
  </w:abstractNum>
  <w:abstractNum w:abstractNumId="35" w15:restartNumberingAfterBreak="0">
    <w:nsid w:val="6D5D539D"/>
    <w:multiLevelType w:val="multilevel"/>
    <w:tmpl w:val="02782A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7584C3C"/>
    <w:multiLevelType w:val="multilevel"/>
    <w:tmpl w:val="A934C9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7B370BA"/>
    <w:multiLevelType w:val="multilevel"/>
    <w:tmpl w:val="E1AE6FA6"/>
    <w:lvl w:ilvl="0">
      <w:start w:val="1"/>
      <w:numFmt w:val="upperLetter"/>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8AA6D44"/>
    <w:multiLevelType w:val="multilevel"/>
    <w:tmpl w:val="0F4653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9FA5081"/>
    <w:multiLevelType w:val="multilevel"/>
    <w:tmpl w:val="6EB210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6212052">
    <w:abstractNumId w:val="38"/>
  </w:num>
  <w:num w:numId="2" w16cid:durableId="426386829">
    <w:abstractNumId w:val="37"/>
  </w:num>
  <w:num w:numId="3" w16cid:durableId="1456825742">
    <w:abstractNumId w:val="35"/>
  </w:num>
  <w:num w:numId="4" w16cid:durableId="874537335">
    <w:abstractNumId w:val="26"/>
  </w:num>
  <w:num w:numId="5" w16cid:durableId="483358533">
    <w:abstractNumId w:val="0"/>
  </w:num>
  <w:num w:numId="6" w16cid:durableId="854269913">
    <w:abstractNumId w:val="24"/>
  </w:num>
  <w:num w:numId="7" w16cid:durableId="1846675538">
    <w:abstractNumId w:val="13"/>
  </w:num>
  <w:num w:numId="8" w16cid:durableId="1861092070">
    <w:abstractNumId w:val="17"/>
  </w:num>
  <w:num w:numId="9" w16cid:durableId="115027047">
    <w:abstractNumId w:val="36"/>
  </w:num>
  <w:num w:numId="10" w16cid:durableId="1231843617">
    <w:abstractNumId w:val="29"/>
  </w:num>
  <w:num w:numId="11" w16cid:durableId="855462394">
    <w:abstractNumId w:val="18"/>
  </w:num>
  <w:num w:numId="12" w16cid:durableId="108473518">
    <w:abstractNumId w:val="28"/>
  </w:num>
  <w:num w:numId="13" w16cid:durableId="1723362563">
    <w:abstractNumId w:val="14"/>
  </w:num>
  <w:num w:numId="14" w16cid:durableId="144131608">
    <w:abstractNumId w:val="11"/>
  </w:num>
  <w:num w:numId="15" w16cid:durableId="1102721159">
    <w:abstractNumId w:val="16"/>
  </w:num>
  <w:num w:numId="16" w16cid:durableId="797720747">
    <w:abstractNumId w:val="1"/>
  </w:num>
  <w:num w:numId="17" w16cid:durableId="100683833">
    <w:abstractNumId w:val="21"/>
  </w:num>
  <w:num w:numId="18" w16cid:durableId="68819395">
    <w:abstractNumId w:val="27"/>
  </w:num>
  <w:num w:numId="19" w16cid:durableId="2102337411">
    <w:abstractNumId w:val="6"/>
  </w:num>
  <w:num w:numId="20" w16cid:durableId="108816610">
    <w:abstractNumId w:val="22"/>
  </w:num>
  <w:num w:numId="21" w16cid:durableId="955869250">
    <w:abstractNumId w:val="23"/>
  </w:num>
  <w:num w:numId="22" w16cid:durableId="1907378366">
    <w:abstractNumId w:val="30"/>
  </w:num>
  <w:num w:numId="23" w16cid:durableId="1846624583">
    <w:abstractNumId w:val="19"/>
  </w:num>
  <w:num w:numId="24" w16cid:durableId="618339461">
    <w:abstractNumId w:val="39"/>
  </w:num>
  <w:num w:numId="25" w16cid:durableId="1160192122">
    <w:abstractNumId w:val="31"/>
  </w:num>
  <w:num w:numId="26" w16cid:durableId="1137137990">
    <w:abstractNumId w:val="15"/>
  </w:num>
  <w:num w:numId="27" w16cid:durableId="124541081">
    <w:abstractNumId w:val="10"/>
  </w:num>
  <w:num w:numId="28" w16cid:durableId="537743835">
    <w:abstractNumId w:val="9"/>
  </w:num>
  <w:num w:numId="29" w16cid:durableId="1364942075">
    <w:abstractNumId w:val="4"/>
  </w:num>
  <w:num w:numId="30" w16cid:durableId="1860924134">
    <w:abstractNumId w:val="7"/>
  </w:num>
  <w:num w:numId="31" w16cid:durableId="1943151069">
    <w:abstractNumId w:val="20"/>
  </w:num>
  <w:num w:numId="32" w16cid:durableId="214237588">
    <w:abstractNumId w:val="25"/>
  </w:num>
  <w:num w:numId="33" w16cid:durableId="484132532">
    <w:abstractNumId w:val="2"/>
  </w:num>
  <w:num w:numId="34" w16cid:durableId="2033413701">
    <w:abstractNumId w:val="32"/>
  </w:num>
  <w:num w:numId="35" w16cid:durableId="1940327657">
    <w:abstractNumId w:val="33"/>
  </w:num>
  <w:num w:numId="36" w16cid:durableId="1093814847">
    <w:abstractNumId w:val="8"/>
  </w:num>
  <w:num w:numId="37" w16cid:durableId="2978074">
    <w:abstractNumId w:val="12"/>
  </w:num>
  <w:num w:numId="38" w16cid:durableId="1225484777">
    <w:abstractNumId w:val="34"/>
  </w:num>
  <w:num w:numId="39" w16cid:durableId="955983848">
    <w:abstractNumId w:val="5"/>
  </w:num>
  <w:num w:numId="40" w16cid:durableId="1242712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2C9"/>
    <w:rsid w:val="00007EFF"/>
    <w:rsid w:val="00031F13"/>
    <w:rsid w:val="000322DE"/>
    <w:rsid w:val="0003370F"/>
    <w:rsid w:val="00037EDF"/>
    <w:rsid w:val="000422ED"/>
    <w:rsid w:val="00044A40"/>
    <w:rsid w:val="000547E1"/>
    <w:rsid w:val="00065F30"/>
    <w:rsid w:val="00067DBA"/>
    <w:rsid w:val="000759A6"/>
    <w:rsid w:val="000A08CA"/>
    <w:rsid w:val="000C574C"/>
    <w:rsid w:val="00114319"/>
    <w:rsid w:val="00133916"/>
    <w:rsid w:val="001516F0"/>
    <w:rsid w:val="00174629"/>
    <w:rsid w:val="001A0467"/>
    <w:rsid w:val="001C5109"/>
    <w:rsid w:val="001E47E2"/>
    <w:rsid w:val="001F194D"/>
    <w:rsid w:val="002047DF"/>
    <w:rsid w:val="002167F0"/>
    <w:rsid w:val="00231EA7"/>
    <w:rsid w:val="002349EB"/>
    <w:rsid w:val="00235744"/>
    <w:rsid w:val="002371A0"/>
    <w:rsid w:val="002454BE"/>
    <w:rsid w:val="00246D21"/>
    <w:rsid w:val="00252C7C"/>
    <w:rsid w:val="00282DC7"/>
    <w:rsid w:val="00296CE8"/>
    <w:rsid w:val="002A70E8"/>
    <w:rsid w:val="002D6672"/>
    <w:rsid w:val="00302D76"/>
    <w:rsid w:val="00312670"/>
    <w:rsid w:val="00314425"/>
    <w:rsid w:val="003464A3"/>
    <w:rsid w:val="003572C9"/>
    <w:rsid w:val="003826C7"/>
    <w:rsid w:val="003B398E"/>
    <w:rsid w:val="00417D7A"/>
    <w:rsid w:val="00426289"/>
    <w:rsid w:val="00452BCE"/>
    <w:rsid w:val="004671CE"/>
    <w:rsid w:val="00467D52"/>
    <w:rsid w:val="00471485"/>
    <w:rsid w:val="004779ED"/>
    <w:rsid w:val="004A2077"/>
    <w:rsid w:val="004C08BD"/>
    <w:rsid w:val="004C23AC"/>
    <w:rsid w:val="004E2188"/>
    <w:rsid w:val="004F47C6"/>
    <w:rsid w:val="00516CB4"/>
    <w:rsid w:val="00541CEA"/>
    <w:rsid w:val="005516F6"/>
    <w:rsid w:val="005670C9"/>
    <w:rsid w:val="005834FA"/>
    <w:rsid w:val="0058499F"/>
    <w:rsid w:val="00586AC0"/>
    <w:rsid w:val="005B07B1"/>
    <w:rsid w:val="005C1616"/>
    <w:rsid w:val="005C7882"/>
    <w:rsid w:val="005F7DE6"/>
    <w:rsid w:val="00653E68"/>
    <w:rsid w:val="006726AF"/>
    <w:rsid w:val="006946B4"/>
    <w:rsid w:val="006A497D"/>
    <w:rsid w:val="006F26C9"/>
    <w:rsid w:val="00703676"/>
    <w:rsid w:val="00714F48"/>
    <w:rsid w:val="00716A53"/>
    <w:rsid w:val="00732FFA"/>
    <w:rsid w:val="0075169C"/>
    <w:rsid w:val="00784493"/>
    <w:rsid w:val="007A3D32"/>
    <w:rsid w:val="007C434A"/>
    <w:rsid w:val="007E35F7"/>
    <w:rsid w:val="007E382C"/>
    <w:rsid w:val="007F2FE7"/>
    <w:rsid w:val="007F6E51"/>
    <w:rsid w:val="0081326A"/>
    <w:rsid w:val="00824F5F"/>
    <w:rsid w:val="00883490"/>
    <w:rsid w:val="008D0E29"/>
    <w:rsid w:val="008D27FC"/>
    <w:rsid w:val="008F2409"/>
    <w:rsid w:val="008F29EB"/>
    <w:rsid w:val="00915B62"/>
    <w:rsid w:val="009439BE"/>
    <w:rsid w:val="00956CDB"/>
    <w:rsid w:val="0096263E"/>
    <w:rsid w:val="00970092"/>
    <w:rsid w:val="00971868"/>
    <w:rsid w:val="00992C79"/>
    <w:rsid w:val="009C3335"/>
    <w:rsid w:val="009E2E9C"/>
    <w:rsid w:val="009E59B8"/>
    <w:rsid w:val="00A605BF"/>
    <w:rsid w:val="00AE06CD"/>
    <w:rsid w:val="00AF29E3"/>
    <w:rsid w:val="00B33A0E"/>
    <w:rsid w:val="00B37B2A"/>
    <w:rsid w:val="00B54862"/>
    <w:rsid w:val="00B62E09"/>
    <w:rsid w:val="00B66A75"/>
    <w:rsid w:val="00B74B3F"/>
    <w:rsid w:val="00B7692B"/>
    <w:rsid w:val="00B76DAD"/>
    <w:rsid w:val="00B83DA3"/>
    <w:rsid w:val="00B85DCE"/>
    <w:rsid w:val="00BA17F4"/>
    <w:rsid w:val="00BB2205"/>
    <w:rsid w:val="00BC472A"/>
    <w:rsid w:val="00C3118E"/>
    <w:rsid w:val="00C86D64"/>
    <w:rsid w:val="00CA271A"/>
    <w:rsid w:val="00CA398F"/>
    <w:rsid w:val="00CC0CAD"/>
    <w:rsid w:val="00CD6539"/>
    <w:rsid w:val="00CE2306"/>
    <w:rsid w:val="00CF2FE2"/>
    <w:rsid w:val="00D200FE"/>
    <w:rsid w:val="00D30F68"/>
    <w:rsid w:val="00D57889"/>
    <w:rsid w:val="00D772CB"/>
    <w:rsid w:val="00D90FF4"/>
    <w:rsid w:val="00DB1E1C"/>
    <w:rsid w:val="00DD5550"/>
    <w:rsid w:val="00E051C3"/>
    <w:rsid w:val="00E171F2"/>
    <w:rsid w:val="00E54306"/>
    <w:rsid w:val="00E82E3F"/>
    <w:rsid w:val="00EB0EE1"/>
    <w:rsid w:val="00F07481"/>
    <w:rsid w:val="00F128EB"/>
    <w:rsid w:val="00F13A72"/>
    <w:rsid w:val="00F3284F"/>
    <w:rsid w:val="00F47B66"/>
    <w:rsid w:val="00F6664F"/>
    <w:rsid w:val="00FA7B60"/>
    <w:rsid w:val="00FB182F"/>
    <w:rsid w:val="00FB6B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D36A6"/>
  <w15:chartTrackingRefBased/>
  <w15:docId w15:val="{8C253EC5-6E7A-4BD0-ADF7-119AAF4CC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C9"/>
    <w:rPr>
      <w:rFonts w:eastAsiaTheme="minorEastAsia"/>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72C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9zhiqegzg">
    <w:name w:val="mark9zhiqegzg"/>
    <w:basedOn w:val="DefaultParagraphFont"/>
    <w:rsid w:val="003572C9"/>
  </w:style>
  <w:style w:type="character" w:customStyle="1" w:styleId="marka0d4u5a2f">
    <w:name w:val="marka0d4u5a2f"/>
    <w:basedOn w:val="DefaultParagraphFont"/>
    <w:rsid w:val="003572C9"/>
  </w:style>
  <w:style w:type="paragraph" w:styleId="ListParagraph">
    <w:name w:val="List Paragraph"/>
    <w:basedOn w:val="Normal"/>
    <w:uiPriority w:val="34"/>
    <w:qFormat/>
    <w:rsid w:val="003572C9"/>
    <w:pPr>
      <w:ind w:left="720"/>
      <w:contextualSpacing/>
    </w:pPr>
  </w:style>
  <w:style w:type="paragraph" w:customStyle="1" w:styleId="TableParagraph">
    <w:name w:val="Table Paragraph"/>
    <w:basedOn w:val="Normal"/>
    <w:uiPriority w:val="1"/>
    <w:qFormat/>
    <w:rsid w:val="00AF29E3"/>
    <w:pPr>
      <w:widowControl w:val="0"/>
      <w:autoSpaceDE w:val="0"/>
      <w:autoSpaceDN w:val="0"/>
      <w:spacing w:after="0" w:line="240" w:lineRule="auto"/>
    </w:pPr>
    <w:rPr>
      <w:rFonts w:ascii="Corbel" w:eastAsia="Corbel" w:hAnsi="Corbel" w:cs="Corbel"/>
    </w:rPr>
  </w:style>
  <w:style w:type="table" w:styleId="TableGrid">
    <w:name w:val="Table Grid"/>
    <w:basedOn w:val="TableNormal"/>
    <w:uiPriority w:val="59"/>
    <w:rsid w:val="00BA17F4"/>
    <w:pPr>
      <w:spacing w:after="0" w:line="240" w:lineRule="auto"/>
    </w:pPr>
    <w:rPr>
      <w:rFonts w:ascii="Calibri" w:eastAsia="Calibri" w:hAnsi="Calibri" w:cs="Mangal"/>
      <w:sz w:val="20"/>
      <w:lang w:eastAsia="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A17F4"/>
    <w:pPr>
      <w:spacing w:after="0" w:line="240" w:lineRule="auto"/>
    </w:pPr>
    <w:rPr>
      <w:rFonts w:ascii="Calibri" w:eastAsia="Calibri" w:hAnsi="Calibri" w:cs="Mangal"/>
      <w:sz w:val="20"/>
      <w:lang w:eastAsia="en-IN" w:bidi="ar-SA"/>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6080</Words>
  <Characters>34659</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A-Team</dc:creator>
  <cp:keywords/>
  <dc:description/>
  <cp:lastModifiedBy>Jagdish Gurjar</cp:lastModifiedBy>
  <cp:revision>2</cp:revision>
  <cp:lastPrinted>2026-02-16T09:05:00Z</cp:lastPrinted>
  <dcterms:created xsi:type="dcterms:W3CDTF">2026-04-04T07:39:00Z</dcterms:created>
  <dcterms:modified xsi:type="dcterms:W3CDTF">2026-04-04T07:39:00Z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1-bc88714345d2_Enabled">
    <vt:lpwstr>true</vt:lpwstr>
  </property>
  <property fmtid="{D5CDD505-2E9C-101B-9397-08002B2CF9AE}" pid="3" name="MSIP_Label_defa4170-0d19-0005-0001-bc88714345d2_SetDate">
    <vt:lpwstr>2025-12-24T09:02:37Z</vt:lpwstr>
  </property>
  <property fmtid="{D5CDD505-2E9C-101B-9397-08002B2CF9AE}" pid="4" name="MSIP_Label_defa4170-0d19-0005-0001-bc88714345d2_Method">
    <vt:lpwstr>Privileged</vt:lpwstr>
  </property>
  <property fmtid="{D5CDD505-2E9C-101B-9397-08002B2CF9AE}" pid="5" name="MSIP_Label_defa4170-0d19-0005-0001-bc88714345d2_Name">
    <vt:lpwstr>defa4170-0d19-0005-0001-bc88714345d2</vt:lpwstr>
  </property>
  <property fmtid="{D5CDD505-2E9C-101B-9397-08002B2CF9AE}" pid="6" name="MSIP_Label_defa4170-0d19-0005-0001-bc88714345d2_SiteId">
    <vt:lpwstr>38bb34e6-2129-44b2-b9a6-2a262d863fd5</vt:lpwstr>
  </property>
  <property fmtid="{D5CDD505-2E9C-101B-9397-08002B2CF9AE}" pid="7" name="MSIP_Label_defa4170-0d19-0005-0001-bc88714345d2_ActionId">
    <vt:lpwstr>c2aa9890-e6ec-479f-b598-95f4820edd3b</vt:lpwstr>
  </property>
  <property fmtid="{D5CDD505-2E9C-101B-9397-08002B2CF9AE}" pid="8" name="MSIP_Label_defa4170-0d19-0005-0001-bc88714345d2_ContentBits">
    <vt:lpwstr>0</vt:lpwstr>
  </property>
  <property fmtid="{D5CDD505-2E9C-101B-9397-08002B2CF9AE}" pid="9" name="MSIP_Label_defa4170-0d19-0005-0001-bc88714345d2_Tag">
    <vt:lpwstr>10, 0, 1, 1</vt:lpwstr>
  </property>
</Properties>
</file>