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>
      <w:r>
        <w:t>Agenda – W5D1</w:t>
      </w:r>
    </w:p>
    <w:p w:rsidR="003D465C" w:rsidRDefault="003D465C" w:rsidP="003D465C">
      <w:pPr>
        <w:pStyle w:val="ListParagraph"/>
        <w:numPr>
          <w:ilvl w:val="0"/>
          <w:numId w:val="2"/>
        </w:numPr>
      </w:pPr>
      <w:r>
        <w:t>Warm up</w:t>
      </w:r>
    </w:p>
    <w:p w:rsidR="003D465C" w:rsidRDefault="003D465C" w:rsidP="003D465C">
      <w:pPr>
        <w:pStyle w:val="ListParagraph"/>
        <w:numPr>
          <w:ilvl w:val="1"/>
          <w:numId w:val="2"/>
        </w:numPr>
      </w:pPr>
      <w:r>
        <w:t>Favorite surprising fact</w:t>
      </w:r>
    </w:p>
    <w:p w:rsidR="003D465C" w:rsidRDefault="003D465C">
      <w:r>
        <w:t>Getting ready to write an op ed</w:t>
      </w:r>
    </w:p>
    <w:p w:rsidR="003D465C" w:rsidRDefault="003D465C" w:rsidP="003D465C">
      <w:pPr>
        <w:pStyle w:val="ListParagraph"/>
        <w:numPr>
          <w:ilvl w:val="0"/>
          <w:numId w:val="1"/>
        </w:numPr>
      </w:pP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Review Friday’s class</w:t>
      </w:r>
    </w:p>
    <w:p w:rsidR="003D465C" w:rsidRDefault="003D465C" w:rsidP="003D465C">
      <w:pPr>
        <w:pStyle w:val="ListParagraph"/>
        <w:numPr>
          <w:ilvl w:val="1"/>
          <w:numId w:val="1"/>
        </w:numPr>
      </w:pPr>
      <w:r>
        <w:t>Review examples of “woo”</w:t>
      </w:r>
    </w:p>
    <w:p w:rsidR="003D465C" w:rsidRDefault="003D465C" w:rsidP="003D465C">
      <w:pPr>
        <w:pStyle w:val="ListParagraph"/>
        <w:numPr>
          <w:ilvl w:val="1"/>
          <w:numId w:val="1"/>
        </w:numPr>
      </w:pP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Sharing resources</w:t>
      </w:r>
    </w:p>
    <w:p w:rsidR="003D465C" w:rsidRDefault="003D465C" w:rsidP="003D465C">
      <w:pPr>
        <w:pStyle w:val="ListParagraph"/>
        <w:numPr>
          <w:ilvl w:val="1"/>
          <w:numId w:val="1"/>
        </w:numPr>
      </w:pPr>
      <w:r>
        <w:t>Writing center</w:t>
      </w:r>
    </w:p>
    <w:p w:rsidR="003D465C" w:rsidRDefault="003D465C" w:rsidP="003D465C">
      <w:pPr>
        <w:pStyle w:val="ListParagraph"/>
        <w:numPr>
          <w:ilvl w:val="1"/>
          <w:numId w:val="1"/>
        </w:numPr>
      </w:pPr>
      <w:hyperlink r:id="rId5" w:history="1">
        <w:r w:rsidRPr="00706375">
          <w:rPr>
            <w:rStyle w:val="Hyperlink"/>
          </w:rPr>
          <w:t>https://www.theopedproject.org/resources</w:t>
        </w:r>
      </w:hyperlink>
    </w:p>
    <w:p w:rsidR="003D465C" w:rsidRDefault="003D465C" w:rsidP="003D465C">
      <w:pPr>
        <w:pStyle w:val="ListParagraph"/>
        <w:numPr>
          <w:ilvl w:val="1"/>
          <w:numId w:val="1"/>
        </w:numPr>
      </w:pPr>
      <w:hyperlink r:id="rId6" w:history="1">
        <w:r w:rsidRPr="00706375">
          <w:rPr>
            <w:rStyle w:val="Hyperlink"/>
          </w:rPr>
          <w:t>https://projects.iq.harvard.edu/files/hks-communications-program/files/new_seglin_how_to_write_an_oped_1_25_17_7.pdf</w:t>
        </w:r>
      </w:hyperlink>
    </w:p>
    <w:p w:rsidR="00D31635" w:rsidRDefault="00D31635" w:rsidP="003D465C">
      <w:pPr>
        <w:pStyle w:val="ListParagraph"/>
        <w:numPr>
          <w:ilvl w:val="1"/>
          <w:numId w:val="1"/>
        </w:numPr>
      </w:pPr>
      <w:r>
        <w:t>Groups of two find an op ed, see if it fits into that structure.</w:t>
      </w:r>
    </w:p>
    <w:p w:rsidR="003D465C" w:rsidRDefault="003D465C" w:rsidP="003D465C">
      <w:r>
        <w:t>Split into part 4 group and part 5 group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Review with groups your “three important things”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Present “what do you want the other group to know about your section”</w:t>
      </w:r>
    </w:p>
    <w:p w:rsidR="003D465C" w:rsidRDefault="003D465C" w:rsidP="003D465C"/>
    <w:p w:rsidR="003D465C" w:rsidRDefault="003D465C" w:rsidP="003D465C">
      <w:r>
        <w:t>For Wednesday: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Get the next book!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Do the writing assignment.</w:t>
      </w:r>
    </w:p>
    <w:p w:rsidR="008B6672" w:rsidRDefault="008B6672" w:rsidP="008B6672">
      <w:pPr>
        <w:pStyle w:val="ListParagraph"/>
        <w:numPr>
          <w:ilvl w:val="1"/>
          <w:numId w:val="1"/>
        </w:numPr>
      </w:pPr>
      <w:r>
        <w:t xml:space="preserve">Talk about </w:t>
      </w:r>
      <w:proofErr w:type="spellStart"/>
      <w:r>
        <w:t>ChatGPT</w:t>
      </w:r>
      <w:proofErr w:type="spellEnd"/>
      <w:r>
        <w:t xml:space="preserve">: let’s try this one with no </w:t>
      </w:r>
      <w:proofErr w:type="spellStart"/>
      <w:r>
        <w:t>ChatGPT</w:t>
      </w:r>
      <w:proofErr w:type="spellEnd"/>
      <w:r>
        <w:t xml:space="preserve"> at all.</w:t>
      </w:r>
    </w:p>
    <w:p w:rsidR="008B6672" w:rsidRDefault="008B6672" w:rsidP="008B6672">
      <w:pPr>
        <w:pStyle w:val="ListParagraph"/>
        <w:numPr>
          <w:ilvl w:val="1"/>
          <w:numId w:val="1"/>
        </w:numPr>
      </w:pPr>
      <w:r>
        <w:t xml:space="preserve">Other ones, I promise, will have </w:t>
      </w:r>
      <w:proofErr w:type="spellStart"/>
      <w:r>
        <w:t>ChatGPT</w:t>
      </w:r>
      <w:proofErr w:type="spellEnd"/>
      <w:r>
        <w:t xml:space="preserve"> directly involved.</w:t>
      </w:r>
    </w:p>
    <w:p w:rsidR="003D465C" w:rsidRDefault="003D465C" w:rsidP="003D465C"/>
    <w:p w:rsidR="003D465C" w:rsidRPr="003D465C" w:rsidRDefault="003D465C" w:rsidP="003D465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D465C">
        <w:rPr>
          <w:rFonts w:ascii="Times New Roman" w:eastAsia="Times New Roman" w:hAnsi="Times New Roman" w:cs="Times New Roman"/>
          <w:kern w:val="0"/>
          <w14:ligatures w14:val="none"/>
        </w:rPr>
        <w:t>1) I asked for introductions where students named their favorite (so far) exercise in pseudoscience. Marcus, Jesse, and Robert were missing.</w:t>
      </w:r>
      <w:r w:rsidRPr="003D465C">
        <w:rPr>
          <w:rFonts w:ascii="Times New Roman" w:eastAsia="Times New Roman" w:hAnsi="Times New Roman" w:cs="Times New Roman"/>
          <w:kern w:val="0"/>
          <w14:ligatures w14:val="none"/>
        </w:rPr>
        <w:br/>
        <w:t>2) I verified where students were with the Shermer reading (mainly on track, but they hadn't discussed chapters 3 &amp; 4 with each other), and introduced the assignment. This also meant describing what an op-ed what and where to find examples.</w:t>
      </w:r>
      <w:r w:rsidRPr="003D465C">
        <w:rPr>
          <w:rFonts w:ascii="Times New Roman" w:eastAsia="Times New Roman" w:hAnsi="Times New Roman" w:cs="Times New Roman"/>
          <w:kern w:val="0"/>
          <w14:ligatures w14:val="none"/>
        </w:rPr>
        <w:br/>
        <w:t>3) We broke down the assignment and went over the rubric. Students agreed that writing a good argument meant making a case for the continued relevance of Shermer, so</w:t>
      </w:r>
      <w:r w:rsidRPr="003D465C">
        <w:rPr>
          <w:rFonts w:ascii="Times New Roman" w:eastAsia="Times New Roman" w:hAnsi="Times New Roman" w:cs="Times New Roman"/>
          <w:kern w:val="0"/>
          <w14:ligatures w14:val="none"/>
        </w:rPr>
        <w:br/>
        <w:t>4) We found examples of woo i.e. pseudoscientific products or services introduced over the last 30 years, with the idea that bringing one or more of these into the op-ed, and seeing whether Shermer could help us better understand them, would be a good way to approach the argument portion of the op-ed.</w:t>
      </w:r>
      <w:r w:rsidRPr="003D465C">
        <w:rPr>
          <w:rFonts w:ascii="Times New Roman" w:eastAsia="Times New Roman" w:hAnsi="Times New Roman" w:cs="Times New Roman"/>
          <w:kern w:val="0"/>
          <w14:ligatures w14:val="none"/>
        </w:rPr>
        <w:br/>
        <w:t>5) After finding examples of woo and putting them on the board, students explained what they were. That way, everyone who was in class has a common bank of examples to draw from.</w:t>
      </w:r>
    </w:p>
    <w:p w:rsidR="003D465C" w:rsidRDefault="003D465C" w:rsidP="003D465C"/>
    <w:sectPr w:rsidR="003D4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1"/>
  </w:num>
  <w:num w:numId="2" w16cid:durableId="199375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3D465C"/>
    <w:rsid w:val="00602CCA"/>
    <w:rsid w:val="0062178F"/>
    <w:rsid w:val="008B6672"/>
    <w:rsid w:val="00947419"/>
    <w:rsid w:val="00996DA4"/>
    <w:rsid w:val="00CA4144"/>
    <w:rsid w:val="00D3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BC7FC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cts.iq.harvard.edu/files/hks-communications-program/files/new_seglin_how_to_write_an_oped_1_25_17_7.pdf" TargetMode="External"/><Relationship Id="rId5" Type="http://schemas.openxmlformats.org/officeDocument/2006/relationships/hyperlink" Target="https://www.theopedproject.org/resour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2024-09-16T12:43:00Z</cp:lastPrinted>
  <dcterms:created xsi:type="dcterms:W3CDTF">2024-09-16T11:37:00Z</dcterms:created>
  <dcterms:modified xsi:type="dcterms:W3CDTF">2024-09-17T16:01:00Z</dcterms:modified>
</cp:coreProperties>
</file>