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B513F" w14:textId="77777777" w:rsidR="006418FE" w:rsidRDefault="008F4B34">
      <w:pPr>
        <w:jc w:val="center"/>
        <w:rPr>
          <w:b/>
          <w:sz w:val="26"/>
          <w:szCs w:val="26"/>
        </w:rPr>
      </w:pPr>
      <w:r>
        <w:rPr>
          <w:b/>
          <w:sz w:val="26"/>
          <w:szCs w:val="26"/>
        </w:rPr>
        <w:t>Speciation and Phylogenetics Assignment</w:t>
      </w:r>
    </w:p>
    <w:p w14:paraId="5EB8B57A" w14:textId="77777777" w:rsidR="006418FE" w:rsidRDefault="006418FE">
      <w:pPr>
        <w:rPr>
          <w:b/>
        </w:rPr>
      </w:pPr>
    </w:p>
    <w:p w14:paraId="6F16F01F" w14:textId="77777777" w:rsidR="006418FE" w:rsidRDefault="008F4B34">
      <w:pPr>
        <w:rPr>
          <w:b/>
        </w:rPr>
      </w:pPr>
      <w:r>
        <w:rPr>
          <w:b/>
        </w:rPr>
        <w:t>Name: ______________________________</w:t>
      </w:r>
    </w:p>
    <w:p w14:paraId="5E06B731" w14:textId="77777777" w:rsidR="006418FE" w:rsidRDefault="006418FE">
      <w:pPr>
        <w:rPr>
          <w:b/>
        </w:rPr>
      </w:pPr>
    </w:p>
    <w:p w14:paraId="42AEBC3A" w14:textId="6A33A081" w:rsidR="006418FE" w:rsidRDefault="008F4B34">
      <w:pPr>
        <w:rPr>
          <w:b/>
        </w:rPr>
      </w:pPr>
      <w:r>
        <w:rPr>
          <w:b/>
        </w:rPr>
        <w:t>Names of any students you completed assignment with:</w:t>
      </w:r>
    </w:p>
    <w:p w14:paraId="4477C65A" w14:textId="77777777" w:rsidR="006418FE" w:rsidRDefault="006418FE">
      <w:pPr>
        <w:rPr>
          <w:b/>
        </w:rPr>
      </w:pPr>
    </w:p>
    <w:p w14:paraId="420136E6" w14:textId="77777777" w:rsidR="006418FE" w:rsidRDefault="006418FE">
      <w:pPr>
        <w:rPr>
          <w:b/>
        </w:rPr>
      </w:pPr>
    </w:p>
    <w:p w14:paraId="43A3E4FB" w14:textId="77777777" w:rsidR="006418FE" w:rsidRDefault="006418FE"/>
    <w:p w14:paraId="01943958" w14:textId="5552239F" w:rsidR="006418FE" w:rsidRDefault="008F4B34">
      <w:pPr>
        <w:rPr>
          <w:color w:val="9900FF"/>
        </w:rPr>
      </w:pPr>
      <w:r>
        <w:t xml:space="preserve">Answer all questions in your own words, </w:t>
      </w:r>
      <w:r>
        <w:rPr>
          <w:color w:val="9900FF"/>
        </w:rPr>
        <w:t>using a different color please!</w:t>
      </w:r>
    </w:p>
    <w:p w14:paraId="2E689560" w14:textId="77777777" w:rsidR="006418FE" w:rsidRDefault="006418FE">
      <w:pPr>
        <w:rPr>
          <w:rFonts w:ascii="Helvetica Neue" w:eastAsia="Helvetica Neue" w:hAnsi="Helvetica Neue" w:cs="Helvetica Neue"/>
        </w:rPr>
      </w:pPr>
    </w:p>
    <w:p w14:paraId="7D374463" w14:textId="02D4D7CE" w:rsidR="006418FE" w:rsidRDefault="008F4B34">
      <w:pPr>
        <w:rPr>
          <w:rFonts w:ascii="Helvetica Neue" w:eastAsia="Helvetica Neue" w:hAnsi="Helvetica Neue" w:cs="Helvetica Neue"/>
        </w:rPr>
      </w:pPr>
      <w:r>
        <w:rPr>
          <w:rFonts w:ascii="Helvetica Neue" w:eastAsia="Helvetica Neue" w:hAnsi="Helvetica Neue" w:cs="Helvetica Neue"/>
          <w:b/>
        </w:rPr>
        <w:t>Part One. Consider the following scenario for questions 1-5:</w:t>
      </w:r>
    </w:p>
    <w:p w14:paraId="4C477E5E" w14:textId="7D0C1A1E" w:rsidR="006418FE" w:rsidRDefault="008F4B34">
      <w:pPr>
        <w:rPr>
          <w:rFonts w:ascii="Helvetica Neue" w:eastAsia="Helvetica Neue" w:hAnsi="Helvetica Neue" w:cs="Helvetica Neue"/>
        </w:rPr>
      </w:pPr>
      <w:r>
        <w:rPr>
          <w:rFonts w:ascii="Helvetica Neue" w:eastAsia="Helvetica Neue" w:hAnsi="Helvetica Neue" w:cs="Helvetica Neue"/>
        </w:rPr>
        <w:t xml:space="preserve">You are studying two types of frogs,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(black dots) 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(white dots) who have lived in </w:t>
      </w:r>
      <w:proofErr w:type="spellStart"/>
      <w:r>
        <w:rPr>
          <w:rFonts w:ascii="Helvetica Neue" w:eastAsia="Helvetica Neue" w:hAnsi="Helvetica Neue" w:cs="Helvetica Neue"/>
        </w:rPr>
        <w:t>allopatry</w:t>
      </w:r>
      <w:proofErr w:type="spellEnd"/>
      <w:r>
        <w:rPr>
          <w:rFonts w:ascii="Helvetica Neue" w:eastAsia="Helvetica Neue" w:hAnsi="Helvetica Neue" w:cs="Helvetica Neue"/>
        </w:rPr>
        <w:t xml:space="preserve"> for millions of years. Recently, the frogs have begun to again live sympatry ("secondary contact" - where the grey dots are shown in the image) after all these millions of years of separation.  Researchers are now investigating the dynamics occurring in the secondary contact area by analyzing the </w:t>
      </w:r>
      <w:r>
        <w:rPr>
          <w:rFonts w:ascii="Helvetica Neue" w:eastAsia="Helvetica Neue" w:hAnsi="Helvetica Neue" w:cs="Helvetica Neue"/>
          <w:u w:val="single"/>
        </w:rPr>
        <w:t>hybrid frogs</w:t>
      </w:r>
      <w:r>
        <w:rPr>
          <w:rFonts w:ascii="Helvetica Neue" w:eastAsia="Helvetica Neue" w:hAnsi="Helvetica Neue" w:cs="Helvetica Neue"/>
        </w:rPr>
        <w:t xml:space="preserve">, i.e. frogs which have one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rPr>
        <w:t xml:space="preserve"> parent and one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rPr>
        <w:t xml:space="preserve"> parent (F1 hybrid below). </w:t>
      </w:r>
    </w:p>
    <w:p w14:paraId="6DC7A9B2" w14:textId="1C62BC61" w:rsidR="006418FE" w:rsidRDefault="008F4B34">
      <w:pPr>
        <w:rPr>
          <w:rFonts w:ascii="Helvetica Neue" w:eastAsia="Helvetica Neue" w:hAnsi="Helvetica Neue" w:cs="Helvetica Neue"/>
        </w:rPr>
      </w:pPr>
      <w:r>
        <w:rPr>
          <w:rFonts w:ascii="Helvetica Neue" w:eastAsia="Helvetica Neue" w:hAnsi="Helvetica Neue" w:cs="Helvetica Neue"/>
        </w:rPr>
        <w:t xml:space="preserve">Specifically, they analyzed the mating calls that each type of frog makes by considering both the pulse rate (how many vocal pulses per minute, as recorded at 14°C). This data is shown in the middle section of the figure below, where each dot represents a measurement taken from either a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(black dots) or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(white dots) individual living at that latitude where the point is shown.  Researchers also analyzed the specific acoustic signals that each of the three types of frogs studied makes in either sympatry or </w:t>
      </w:r>
      <w:proofErr w:type="spellStart"/>
      <w:r>
        <w:rPr>
          <w:rFonts w:ascii="Helvetica Neue" w:eastAsia="Helvetica Neue" w:hAnsi="Helvetica Neue" w:cs="Helvetica Neue"/>
        </w:rPr>
        <w:t>allopatry</w:t>
      </w:r>
      <w:proofErr w:type="spellEnd"/>
      <w:r>
        <w:rPr>
          <w:rFonts w:ascii="Helvetica Neue" w:eastAsia="Helvetica Neue" w:hAnsi="Helvetica Neue" w:cs="Helvetica Neue"/>
        </w:rPr>
        <w:t xml:space="preserve">, as shown on the right section of the figure below. </w:t>
      </w:r>
    </w:p>
    <w:p w14:paraId="1FC611CB" w14:textId="49B2B73F" w:rsidR="006418FE" w:rsidRDefault="006418FE">
      <w:pPr>
        <w:rPr>
          <w:rFonts w:ascii="Helvetica Neue" w:eastAsia="Helvetica Neue" w:hAnsi="Helvetica Neue" w:cs="Helvetica Neue"/>
        </w:rPr>
      </w:pPr>
    </w:p>
    <w:p w14:paraId="0CA5639A" w14:textId="12E1990D" w:rsidR="006418FE" w:rsidRDefault="00D26A06">
      <w:pPr>
        <w:rPr>
          <w:rFonts w:ascii="Helvetica Neue" w:eastAsia="Helvetica Neue" w:hAnsi="Helvetica Neue" w:cs="Helvetica Neue"/>
        </w:rPr>
      </w:pPr>
      <w:r>
        <w:rPr>
          <w:noProof/>
        </w:rPr>
        <w:drawing>
          <wp:anchor distT="114300" distB="114300" distL="114300" distR="114300" simplePos="0" relativeHeight="251658240" behindDoc="0" locked="0" layoutInCell="1" hidden="0" allowOverlap="1" wp14:anchorId="320CC623" wp14:editId="7C2E6C8E">
            <wp:simplePos x="0" y="0"/>
            <wp:positionH relativeFrom="column">
              <wp:posOffset>520700</wp:posOffset>
            </wp:positionH>
            <wp:positionV relativeFrom="paragraph">
              <wp:posOffset>80913</wp:posOffset>
            </wp:positionV>
            <wp:extent cx="4888230" cy="3296653"/>
            <wp:effectExtent l="0" t="0" r="1270" b="5715"/>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88230" cy="3296653"/>
                    </a:xfrm>
                    <a:prstGeom prst="rect">
                      <a:avLst/>
                    </a:prstGeom>
                    <a:ln/>
                  </pic:spPr>
                </pic:pic>
              </a:graphicData>
            </a:graphic>
            <wp14:sizeRelH relativeFrom="margin">
              <wp14:pctWidth>0</wp14:pctWidth>
            </wp14:sizeRelH>
            <wp14:sizeRelV relativeFrom="margin">
              <wp14:pctHeight>0</wp14:pctHeight>
            </wp14:sizeRelV>
          </wp:anchor>
        </w:drawing>
      </w:r>
    </w:p>
    <w:p w14:paraId="3FEAD008" w14:textId="40843CF0" w:rsidR="006418FE" w:rsidRDefault="006418FE">
      <w:pPr>
        <w:rPr>
          <w:rFonts w:ascii="Helvetica Neue" w:eastAsia="Helvetica Neue" w:hAnsi="Helvetica Neue" w:cs="Helvetica Neue"/>
        </w:rPr>
      </w:pPr>
    </w:p>
    <w:p w14:paraId="2E3B8884" w14:textId="34D0F057" w:rsidR="006418FE" w:rsidRDefault="006418FE">
      <w:pPr>
        <w:rPr>
          <w:rFonts w:ascii="Helvetica Neue" w:eastAsia="Helvetica Neue" w:hAnsi="Helvetica Neue" w:cs="Helvetica Neue"/>
        </w:rPr>
      </w:pPr>
    </w:p>
    <w:p w14:paraId="2F83C2A8" w14:textId="77777777" w:rsidR="00D26A06" w:rsidRDefault="00D26A06" w:rsidP="00D26A06">
      <w:pPr>
        <w:ind w:left="720"/>
        <w:rPr>
          <w:rFonts w:ascii="Helvetica Neue" w:eastAsia="Helvetica Neue" w:hAnsi="Helvetica Neue" w:cs="Helvetica Neue"/>
        </w:rPr>
      </w:pPr>
    </w:p>
    <w:p w14:paraId="6B70CC25" w14:textId="77777777" w:rsidR="00D26A06" w:rsidRDefault="00D26A06" w:rsidP="00D26A06">
      <w:pPr>
        <w:ind w:left="720"/>
        <w:rPr>
          <w:rFonts w:ascii="Helvetica Neue" w:eastAsia="Helvetica Neue" w:hAnsi="Helvetica Neue" w:cs="Helvetica Neue"/>
        </w:rPr>
      </w:pPr>
    </w:p>
    <w:p w14:paraId="0451DD7D" w14:textId="77777777" w:rsidR="00D26A06" w:rsidRDefault="00D26A06" w:rsidP="00D26A06">
      <w:pPr>
        <w:ind w:left="720"/>
        <w:rPr>
          <w:rFonts w:ascii="Helvetica Neue" w:eastAsia="Helvetica Neue" w:hAnsi="Helvetica Neue" w:cs="Helvetica Neue"/>
        </w:rPr>
      </w:pPr>
    </w:p>
    <w:p w14:paraId="59A4D6E2" w14:textId="77777777" w:rsidR="00D26A06" w:rsidRDefault="00D26A06" w:rsidP="00D26A06">
      <w:pPr>
        <w:ind w:left="720"/>
        <w:rPr>
          <w:rFonts w:ascii="Helvetica Neue" w:eastAsia="Helvetica Neue" w:hAnsi="Helvetica Neue" w:cs="Helvetica Neue"/>
        </w:rPr>
      </w:pPr>
    </w:p>
    <w:p w14:paraId="29C8C432" w14:textId="77777777" w:rsidR="00D26A06" w:rsidRDefault="00D26A06" w:rsidP="00D26A06">
      <w:pPr>
        <w:ind w:left="720"/>
        <w:rPr>
          <w:rFonts w:ascii="Helvetica Neue" w:eastAsia="Helvetica Neue" w:hAnsi="Helvetica Neue" w:cs="Helvetica Neue"/>
        </w:rPr>
      </w:pPr>
    </w:p>
    <w:p w14:paraId="39D3F42A" w14:textId="77777777" w:rsidR="00D26A06" w:rsidRDefault="00D26A06" w:rsidP="00D26A06">
      <w:pPr>
        <w:ind w:left="720"/>
        <w:rPr>
          <w:rFonts w:ascii="Helvetica Neue" w:eastAsia="Helvetica Neue" w:hAnsi="Helvetica Neue" w:cs="Helvetica Neue"/>
        </w:rPr>
      </w:pPr>
    </w:p>
    <w:p w14:paraId="379E6F6B" w14:textId="77777777" w:rsidR="00D26A06" w:rsidRDefault="00D26A06" w:rsidP="00D26A06">
      <w:pPr>
        <w:ind w:left="720"/>
        <w:rPr>
          <w:rFonts w:ascii="Helvetica Neue" w:eastAsia="Helvetica Neue" w:hAnsi="Helvetica Neue" w:cs="Helvetica Neue"/>
        </w:rPr>
      </w:pPr>
    </w:p>
    <w:p w14:paraId="30F50B06" w14:textId="77777777" w:rsidR="00D26A06" w:rsidRDefault="00D26A06" w:rsidP="00D26A06">
      <w:pPr>
        <w:ind w:left="360"/>
        <w:rPr>
          <w:rFonts w:ascii="Helvetica Neue" w:eastAsia="Helvetica Neue" w:hAnsi="Helvetica Neue" w:cs="Helvetica Neue"/>
        </w:rPr>
      </w:pPr>
    </w:p>
    <w:p w14:paraId="08D74B92" w14:textId="77777777" w:rsidR="00D26A06" w:rsidRDefault="00D26A06" w:rsidP="00D26A06">
      <w:pPr>
        <w:ind w:left="720"/>
        <w:rPr>
          <w:rFonts w:ascii="Helvetica Neue" w:eastAsia="Helvetica Neue" w:hAnsi="Helvetica Neue" w:cs="Helvetica Neue"/>
        </w:rPr>
      </w:pPr>
    </w:p>
    <w:p w14:paraId="6EA17CB0" w14:textId="77777777" w:rsidR="00D26A06" w:rsidRDefault="00D26A06" w:rsidP="00D26A06">
      <w:pPr>
        <w:ind w:left="360"/>
        <w:rPr>
          <w:rFonts w:ascii="Helvetica Neue" w:eastAsia="Helvetica Neue" w:hAnsi="Helvetica Neue" w:cs="Helvetica Neue"/>
        </w:rPr>
      </w:pPr>
    </w:p>
    <w:p w14:paraId="65EE812D" w14:textId="77777777" w:rsidR="00D26A06" w:rsidRDefault="00D26A06" w:rsidP="00D26A06">
      <w:pPr>
        <w:ind w:left="720"/>
        <w:rPr>
          <w:rFonts w:ascii="Helvetica Neue" w:eastAsia="Helvetica Neue" w:hAnsi="Helvetica Neue" w:cs="Helvetica Neue"/>
        </w:rPr>
      </w:pPr>
    </w:p>
    <w:p w14:paraId="396FFF83" w14:textId="77777777" w:rsidR="00D26A06" w:rsidRDefault="00D26A06" w:rsidP="00D26A06">
      <w:pPr>
        <w:ind w:left="720"/>
        <w:rPr>
          <w:rFonts w:ascii="Helvetica Neue" w:eastAsia="Helvetica Neue" w:hAnsi="Helvetica Neue" w:cs="Helvetica Neue"/>
        </w:rPr>
      </w:pPr>
    </w:p>
    <w:p w14:paraId="4EFFAEEC" w14:textId="77777777" w:rsidR="00D26A06" w:rsidRDefault="00D26A06" w:rsidP="00D26A06">
      <w:pPr>
        <w:ind w:left="720"/>
        <w:rPr>
          <w:rFonts w:ascii="Helvetica Neue" w:eastAsia="Helvetica Neue" w:hAnsi="Helvetica Neue" w:cs="Helvetica Neue"/>
        </w:rPr>
      </w:pPr>
    </w:p>
    <w:p w14:paraId="3CF0FFFA" w14:textId="18AA0E9F" w:rsidR="006418FE" w:rsidRDefault="008F4B34">
      <w:pPr>
        <w:numPr>
          <w:ilvl w:val="0"/>
          <w:numId w:val="1"/>
        </w:numPr>
        <w:rPr>
          <w:rFonts w:ascii="Helvetica Neue" w:eastAsia="Helvetica Neue" w:hAnsi="Helvetica Neue" w:cs="Helvetica Neue"/>
        </w:rPr>
      </w:pPr>
      <w:r>
        <w:rPr>
          <w:rFonts w:ascii="Helvetica Neue" w:eastAsia="Helvetica Neue" w:hAnsi="Helvetica Neue" w:cs="Helvetica Neue"/>
        </w:rPr>
        <w:lastRenderedPageBreak/>
        <w:t xml:space="preserve">Based </w:t>
      </w:r>
      <w:r>
        <w:rPr>
          <w:rFonts w:ascii="Helvetica Neue" w:eastAsia="Helvetica Neue" w:hAnsi="Helvetica Neue" w:cs="Helvetica Neue"/>
          <w:u w:val="single"/>
        </w:rPr>
        <w:t>only</w:t>
      </w:r>
      <w:r>
        <w:rPr>
          <w:rFonts w:ascii="Helvetica Neue" w:eastAsia="Helvetica Neue" w:hAnsi="Helvetica Neue" w:cs="Helvetica Neue"/>
        </w:rPr>
        <w:t xml:space="preserve"> on the description of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given above, do believe that these two types of frogs are separate species according to the </w:t>
      </w:r>
      <w:r>
        <w:rPr>
          <w:rFonts w:ascii="Helvetica Neue" w:eastAsia="Helvetica Neue" w:hAnsi="Helvetica Neue" w:cs="Helvetica Neue"/>
          <w:u w:val="single"/>
        </w:rPr>
        <w:t>biological species concept</w:t>
      </w:r>
      <w:r>
        <w:rPr>
          <w:rFonts w:ascii="Helvetica Neue" w:eastAsia="Helvetica Neue" w:hAnsi="Helvetica Neue" w:cs="Helvetica Neue"/>
        </w:rPr>
        <w:t>? Explain your reasoning in 1-3 sentences.</w:t>
      </w:r>
    </w:p>
    <w:p w14:paraId="7ABCEC95" w14:textId="222643E5" w:rsidR="006418FE" w:rsidRDefault="006418FE">
      <w:pPr>
        <w:ind w:left="720"/>
        <w:rPr>
          <w:rFonts w:ascii="Helvetica Neue" w:eastAsia="Helvetica Neue" w:hAnsi="Helvetica Neue" w:cs="Helvetica Neue"/>
        </w:rPr>
      </w:pPr>
    </w:p>
    <w:p w14:paraId="31077ECF" w14:textId="0798A425" w:rsidR="00F8156D" w:rsidRDefault="00F8156D">
      <w:pPr>
        <w:ind w:left="720"/>
        <w:rPr>
          <w:rFonts w:ascii="Helvetica Neue" w:eastAsia="Helvetica Neue" w:hAnsi="Helvetica Neue" w:cs="Helvetica Neue"/>
        </w:rPr>
      </w:pPr>
    </w:p>
    <w:p w14:paraId="05DDC3DC" w14:textId="27AF8D0A" w:rsidR="00F8156D" w:rsidRDefault="00F8156D">
      <w:pPr>
        <w:ind w:left="720"/>
        <w:rPr>
          <w:rFonts w:ascii="Helvetica Neue" w:eastAsia="Helvetica Neue" w:hAnsi="Helvetica Neue" w:cs="Helvetica Neue"/>
        </w:rPr>
      </w:pPr>
    </w:p>
    <w:p w14:paraId="14C2825D" w14:textId="050FF970" w:rsidR="00F8156D" w:rsidRDefault="00F8156D">
      <w:pPr>
        <w:ind w:left="720"/>
        <w:rPr>
          <w:rFonts w:ascii="Helvetica Neue" w:eastAsia="Helvetica Neue" w:hAnsi="Helvetica Neue" w:cs="Helvetica Neue"/>
        </w:rPr>
      </w:pPr>
    </w:p>
    <w:p w14:paraId="50E0F462" w14:textId="77777777" w:rsidR="00F8156D" w:rsidRDefault="00F8156D">
      <w:pPr>
        <w:ind w:left="720"/>
        <w:rPr>
          <w:rFonts w:ascii="Helvetica Neue" w:eastAsia="Helvetica Neue" w:hAnsi="Helvetica Neue" w:cs="Helvetica Neue"/>
        </w:rPr>
      </w:pPr>
    </w:p>
    <w:p w14:paraId="3CCCFA01" w14:textId="77777777" w:rsidR="006418FE" w:rsidRDefault="006418FE">
      <w:pPr>
        <w:ind w:left="720"/>
        <w:rPr>
          <w:rFonts w:ascii="Helvetica Neue" w:eastAsia="Helvetica Neue" w:hAnsi="Helvetica Neue" w:cs="Helvetica Neue"/>
        </w:rPr>
      </w:pPr>
    </w:p>
    <w:p w14:paraId="1E9FC52B" w14:textId="77777777" w:rsidR="006418FE" w:rsidRDefault="008F4B34">
      <w:pPr>
        <w:numPr>
          <w:ilvl w:val="0"/>
          <w:numId w:val="1"/>
        </w:numPr>
        <w:rPr>
          <w:rFonts w:ascii="Helvetica Neue" w:eastAsia="Helvetica Neue" w:hAnsi="Helvetica Neue" w:cs="Helvetica Neue"/>
        </w:rPr>
      </w:pPr>
      <w:r>
        <w:rPr>
          <w:rFonts w:ascii="Helvetica Neue" w:eastAsia="Helvetica Neue" w:hAnsi="Helvetica Neue" w:cs="Helvetica Neue"/>
        </w:rPr>
        <w:t xml:space="preserve">You also collected DNA sequences from 50 different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frogs each, and made a phylogeny of showing the relationships among these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rPr>
        <w:t xml:space="preserve">, shown below. All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individuals are shown as red, and all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individuals are shown as blue. The scale bar below the tree indicates the genetic distance scale for branch lengths.</w:t>
      </w:r>
    </w:p>
    <w:p w14:paraId="725BBD10" w14:textId="77777777" w:rsidR="006418FE" w:rsidRDefault="008F4B34">
      <w:pPr>
        <w:ind w:left="720"/>
        <w:rPr>
          <w:rFonts w:ascii="Helvetica Neue" w:eastAsia="Helvetica Neue" w:hAnsi="Helvetica Neue" w:cs="Helvetica Neue"/>
        </w:rPr>
      </w:pPr>
      <w:r>
        <w:rPr>
          <w:rFonts w:ascii="Helvetica Neue" w:eastAsia="Helvetica Neue" w:hAnsi="Helvetica Neue" w:cs="Helvetica Neue"/>
        </w:rPr>
        <w:t xml:space="preserve">Based </w:t>
      </w:r>
      <w:r>
        <w:rPr>
          <w:rFonts w:ascii="Helvetica Neue" w:eastAsia="Helvetica Neue" w:hAnsi="Helvetica Neue" w:cs="Helvetica Neue"/>
          <w:u w:val="single"/>
        </w:rPr>
        <w:t>only</w:t>
      </w:r>
      <w:r>
        <w:rPr>
          <w:rFonts w:ascii="Helvetica Neue" w:eastAsia="Helvetica Neue" w:hAnsi="Helvetica Neue" w:cs="Helvetica Neue"/>
        </w:rPr>
        <w:t xml:space="preserve"> on this phylogeny, do believe that these two types of frogs are separate species according to the </w:t>
      </w:r>
      <w:r>
        <w:rPr>
          <w:rFonts w:ascii="Helvetica Neue" w:eastAsia="Helvetica Neue" w:hAnsi="Helvetica Neue" w:cs="Helvetica Neue"/>
          <w:u w:val="single"/>
        </w:rPr>
        <w:t>phylogenetic species concept</w:t>
      </w:r>
      <w:r>
        <w:rPr>
          <w:rFonts w:ascii="Helvetica Neue" w:eastAsia="Helvetica Neue" w:hAnsi="Helvetica Neue" w:cs="Helvetica Neue"/>
        </w:rPr>
        <w:t>? Explain your reasoning in 1-3 sentences.</w:t>
      </w:r>
    </w:p>
    <w:p w14:paraId="046E84A8" w14:textId="4192F3E0" w:rsidR="006418FE" w:rsidRDefault="008F4B34" w:rsidP="00F8156D">
      <w:pPr>
        <w:ind w:left="720"/>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13B6D00E" wp14:editId="675867CD">
            <wp:extent cx="2550980" cy="15001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5088" t="8544" r="9513" b="19620"/>
                    <a:stretch>
                      <a:fillRect/>
                    </a:stretch>
                  </pic:blipFill>
                  <pic:spPr>
                    <a:xfrm>
                      <a:off x="0" y="0"/>
                      <a:ext cx="2550980" cy="1500188"/>
                    </a:xfrm>
                    <a:prstGeom prst="rect">
                      <a:avLst/>
                    </a:prstGeom>
                    <a:ln/>
                  </pic:spPr>
                </pic:pic>
              </a:graphicData>
            </a:graphic>
          </wp:inline>
        </w:drawing>
      </w:r>
    </w:p>
    <w:p w14:paraId="3DA2A9F9" w14:textId="610C445E" w:rsidR="00F8156D" w:rsidRDefault="00F8156D" w:rsidP="00F8156D">
      <w:pPr>
        <w:ind w:left="720"/>
        <w:rPr>
          <w:rFonts w:ascii="Helvetica Neue" w:eastAsia="Helvetica Neue" w:hAnsi="Helvetica Neue" w:cs="Helvetica Neue"/>
        </w:rPr>
      </w:pPr>
    </w:p>
    <w:p w14:paraId="2EA7B226" w14:textId="726A3A23" w:rsidR="00F8156D" w:rsidRDefault="00F8156D" w:rsidP="00F8156D">
      <w:pPr>
        <w:ind w:left="720"/>
        <w:rPr>
          <w:rFonts w:ascii="Helvetica Neue" w:eastAsia="Helvetica Neue" w:hAnsi="Helvetica Neue" w:cs="Helvetica Neue"/>
        </w:rPr>
      </w:pPr>
    </w:p>
    <w:p w14:paraId="704544DA" w14:textId="2C6F4E04" w:rsidR="00F8156D" w:rsidRDefault="00F8156D" w:rsidP="00F8156D">
      <w:pPr>
        <w:ind w:left="720"/>
        <w:rPr>
          <w:rFonts w:ascii="Helvetica Neue" w:eastAsia="Helvetica Neue" w:hAnsi="Helvetica Neue" w:cs="Helvetica Neue"/>
        </w:rPr>
      </w:pPr>
    </w:p>
    <w:p w14:paraId="4510BBCE" w14:textId="2E01AB33" w:rsidR="00F8156D" w:rsidRDefault="00F8156D" w:rsidP="00F8156D">
      <w:pPr>
        <w:ind w:left="720"/>
        <w:rPr>
          <w:rFonts w:ascii="Helvetica Neue" w:eastAsia="Helvetica Neue" w:hAnsi="Helvetica Neue" w:cs="Helvetica Neue"/>
        </w:rPr>
      </w:pPr>
    </w:p>
    <w:p w14:paraId="11118372" w14:textId="77777777" w:rsidR="00F8156D" w:rsidRDefault="00F8156D" w:rsidP="00F8156D">
      <w:pPr>
        <w:ind w:left="720"/>
        <w:rPr>
          <w:rFonts w:ascii="Helvetica Neue" w:eastAsia="Helvetica Neue" w:hAnsi="Helvetica Neue" w:cs="Helvetica Neue"/>
        </w:rPr>
      </w:pPr>
    </w:p>
    <w:p w14:paraId="7FEC9515" w14:textId="77777777" w:rsidR="00F8156D" w:rsidRDefault="00F8156D" w:rsidP="00F8156D">
      <w:pPr>
        <w:ind w:left="720"/>
        <w:rPr>
          <w:rFonts w:ascii="Helvetica Neue" w:eastAsia="Helvetica Neue" w:hAnsi="Helvetica Neue" w:cs="Helvetica Neue"/>
        </w:rPr>
      </w:pPr>
    </w:p>
    <w:p w14:paraId="69094BE7" w14:textId="44941AA0" w:rsidR="006418FE" w:rsidRPr="00F8156D" w:rsidRDefault="008F4B34" w:rsidP="00F8156D">
      <w:pPr>
        <w:numPr>
          <w:ilvl w:val="0"/>
          <w:numId w:val="1"/>
        </w:numPr>
        <w:rPr>
          <w:rFonts w:ascii="Helvetica Neue" w:eastAsia="Helvetica Neue" w:hAnsi="Helvetica Neue" w:cs="Helvetica Neue"/>
        </w:rPr>
      </w:pPr>
      <w:r>
        <w:rPr>
          <w:rFonts w:ascii="Helvetica Neue" w:eastAsia="Helvetica Neue" w:hAnsi="Helvetica Neue" w:cs="Helvetica Neue"/>
        </w:rPr>
        <w:t xml:space="preserve">Compare the </w:t>
      </w:r>
      <w:r w:rsidRPr="00D26A06">
        <w:rPr>
          <w:rFonts w:ascii="Helvetica Neue" w:eastAsia="Helvetica Neue" w:hAnsi="Helvetica Neue" w:cs="Helvetica Neue"/>
          <w:u w:val="single"/>
        </w:rPr>
        <w:t>pulse rates</w:t>
      </w:r>
      <w:r>
        <w:rPr>
          <w:rFonts w:ascii="Helvetica Neue" w:eastAsia="Helvetica Neue" w:hAnsi="Helvetica Neue" w:cs="Helvetica Neue"/>
        </w:rPr>
        <w:t xml:space="preserve"> </w:t>
      </w:r>
      <w:r w:rsidR="00D26A06">
        <w:rPr>
          <w:rFonts w:ascii="Helvetica Neue" w:eastAsia="Helvetica Neue" w:hAnsi="Helvetica Neue" w:cs="Helvetica Neue"/>
        </w:rPr>
        <w:t xml:space="preserve">(not the acoustic signals!) </w:t>
      </w:r>
      <w:r>
        <w:rPr>
          <w:rFonts w:ascii="Helvetica Neue" w:eastAsia="Helvetica Neue" w:hAnsi="Helvetica Neue" w:cs="Helvetica Neue"/>
        </w:rPr>
        <w:t xml:space="preserve">for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rPr>
        <w:t xml:space="preserve">. Which species exhibits </w:t>
      </w:r>
      <w:r>
        <w:rPr>
          <w:rFonts w:ascii="Helvetica Neue" w:eastAsia="Helvetica Neue" w:hAnsi="Helvetica Neue" w:cs="Helvetica Neue"/>
          <w:u w:val="single"/>
        </w:rPr>
        <w:t>stronger</w:t>
      </w:r>
      <w:r>
        <w:rPr>
          <w:rFonts w:ascii="Helvetica Neue" w:eastAsia="Helvetica Neue" w:hAnsi="Helvetica Neue" w:cs="Helvetica Neue"/>
        </w:rPr>
        <w:t xml:space="preserve"> reproductive character displacement in sympatry? Explain your reasoning in 1-3 sentences.</w:t>
      </w:r>
    </w:p>
    <w:p w14:paraId="1C477D01" w14:textId="00CE3AE1" w:rsidR="006418FE" w:rsidRDefault="006418FE">
      <w:pPr>
        <w:rPr>
          <w:rFonts w:ascii="Helvetica Neue" w:eastAsia="Helvetica Neue" w:hAnsi="Helvetica Neue" w:cs="Helvetica Neue"/>
        </w:rPr>
      </w:pPr>
    </w:p>
    <w:p w14:paraId="02B5798C" w14:textId="07049EFF" w:rsidR="00F8156D" w:rsidRDefault="00F8156D">
      <w:pPr>
        <w:rPr>
          <w:rFonts w:ascii="Helvetica Neue" w:eastAsia="Helvetica Neue" w:hAnsi="Helvetica Neue" w:cs="Helvetica Neue"/>
        </w:rPr>
      </w:pPr>
    </w:p>
    <w:p w14:paraId="57543EEA" w14:textId="55FE70E5" w:rsidR="00F8156D" w:rsidRDefault="00F8156D">
      <w:pPr>
        <w:rPr>
          <w:rFonts w:ascii="Helvetica Neue" w:eastAsia="Helvetica Neue" w:hAnsi="Helvetica Neue" w:cs="Helvetica Neue"/>
        </w:rPr>
      </w:pPr>
    </w:p>
    <w:p w14:paraId="1D3DD26B" w14:textId="67BE0273" w:rsidR="00F8156D" w:rsidRDefault="00F8156D">
      <w:pPr>
        <w:rPr>
          <w:rFonts w:ascii="Helvetica Neue" w:eastAsia="Helvetica Neue" w:hAnsi="Helvetica Neue" w:cs="Helvetica Neue"/>
        </w:rPr>
      </w:pPr>
    </w:p>
    <w:p w14:paraId="7F70DCBA" w14:textId="27D0BB71" w:rsidR="00F8156D" w:rsidRDefault="00F8156D">
      <w:pPr>
        <w:rPr>
          <w:rFonts w:ascii="Helvetica Neue" w:eastAsia="Helvetica Neue" w:hAnsi="Helvetica Neue" w:cs="Helvetica Neue"/>
        </w:rPr>
      </w:pPr>
    </w:p>
    <w:p w14:paraId="0DB398DF" w14:textId="3DFC6D0B" w:rsidR="00F8156D" w:rsidRDefault="00F8156D">
      <w:pPr>
        <w:rPr>
          <w:rFonts w:ascii="Helvetica Neue" w:eastAsia="Helvetica Neue" w:hAnsi="Helvetica Neue" w:cs="Helvetica Neue"/>
        </w:rPr>
      </w:pPr>
    </w:p>
    <w:p w14:paraId="17F00428" w14:textId="6DDC3F1B" w:rsidR="00F8156D" w:rsidRDefault="00F8156D">
      <w:pPr>
        <w:rPr>
          <w:rFonts w:ascii="Helvetica Neue" w:eastAsia="Helvetica Neue" w:hAnsi="Helvetica Neue" w:cs="Helvetica Neue"/>
        </w:rPr>
      </w:pPr>
    </w:p>
    <w:p w14:paraId="0CFEB303" w14:textId="77777777" w:rsidR="00F8156D" w:rsidRDefault="00F8156D">
      <w:pPr>
        <w:rPr>
          <w:rFonts w:ascii="Helvetica Neue" w:eastAsia="Helvetica Neue" w:hAnsi="Helvetica Neue" w:cs="Helvetica Neue"/>
        </w:rPr>
      </w:pPr>
    </w:p>
    <w:p w14:paraId="7D93587D" w14:textId="77777777" w:rsidR="006418FE" w:rsidRDefault="006418FE">
      <w:pPr>
        <w:ind w:left="720"/>
        <w:rPr>
          <w:rFonts w:ascii="Helvetica Neue" w:eastAsia="Helvetica Neue" w:hAnsi="Helvetica Neue" w:cs="Helvetica Neue"/>
        </w:rPr>
      </w:pPr>
    </w:p>
    <w:p w14:paraId="18B6BE68" w14:textId="77777777" w:rsidR="006418FE" w:rsidRDefault="008F4B34">
      <w:pPr>
        <w:numPr>
          <w:ilvl w:val="0"/>
          <w:numId w:val="1"/>
        </w:numPr>
        <w:rPr>
          <w:rFonts w:ascii="Helvetica Neue" w:eastAsia="Helvetica Neue" w:hAnsi="Helvetica Neue" w:cs="Helvetica Neue"/>
        </w:rPr>
      </w:pPr>
      <w:r>
        <w:rPr>
          <w:rFonts w:ascii="Helvetica Neue" w:eastAsia="Helvetica Neue" w:hAnsi="Helvetica Neue" w:cs="Helvetica Neue"/>
        </w:rPr>
        <w:lastRenderedPageBreak/>
        <w:t xml:space="preserve">Researchers additionally measured the </w:t>
      </w:r>
      <w:r>
        <w:rPr>
          <w:rFonts w:ascii="Helvetica Neue" w:eastAsia="Helvetica Neue" w:hAnsi="Helvetica Neue" w:cs="Helvetica Neue"/>
          <w:u w:val="single"/>
        </w:rPr>
        <w:t>fitness</w:t>
      </w:r>
      <w:r>
        <w:rPr>
          <w:rFonts w:ascii="Helvetica Neue" w:eastAsia="Helvetica Neue" w:hAnsi="Helvetica Neue" w:cs="Helvetica Neue"/>
        </w:rPr>
        <w:t xml:space="preserve"> of the hybrid frogs compared to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rPr>
        <w:t xml:space="preserve"> frogs using several measurements for fitness. They obtained the following results, as shown in a table below. The top row shows the parents of the frogs who were studied. Answer the following questions based on this table:</w:t>
      </w:r>
    </w:p>
    <w:tbl>
      <w:tblPr>
        <w:tblStyle w:val="a"/>
        <w:tblW w:w="921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2070"/>
        <w:gridCol w:w="2340"/>
        <w:gridCol w:w="1730"/>
      </w:tblGrid>
      <w:tr w:rsidR="006418FE" w:rsidRPr="00F8156D" w14:paraId="783D7BB9" w14:textId="77777777" w:rsidTr="00F8156D">
        <w:tc>
          <w:tcPr>
            <w:tcW w:w="3070" w:type="dxa"/>
            <w:shd w:val="clear" w:color="auto" w:fill="auto"/>
            <w:tcMar>
              <w:top w:w="100" w:type="dxa"/>
              <w:left w:w="100" w:type="dxa"/>
              <w:bottom w:w="100" w:type="dxa"/>
              <w:right w:w="100" w:type="dxa"/>
            </w:tcMar>
          </w:tcPr>
          <w:p w14:paraId="35B34D29" w14:textId="77777777" w:rsidR="006418FE" w:rsidRPr="00F8156D" w:rsidRDefault="006418FE">
            <w:pPr>
              <w:widowControl w:val="0"/>
              <w:spacing w:line="240" w:lineRule="auto"/>
              <w:rPr>
                <w:rFonts w:ascii="Helvetica Neue" w:eastAsia="Helvetica Neue" w:hAnsi="Helvetica Neue" w:cs="Helvetica Neue"/>
                <w:sz w:val="20"/>
                <w:szCs w:val="20"/>
              </w:rPr>
            </w:pPr>
          </w:p>
        </w:tc>
        <w:tc>
          <w:tcPr>
            <w:tcW w:w="2070" w:type="dxa"/>
            <w:shd w:val="clear" w:color="auto" w:fill="auto"/>
            <w:tcMar>
              <w:top w:w="100" w:type="dxa"/>
              <w:left w:w="100" w:type="dxa"/>
              <w:bottom w:w="100" w:type="dxa"/>
              <w:right w:w="100" w:type="dxa"/>
            </w:tcMar>
          </w:tcPr>
          <w:p w14:paraId="3AA3EC45"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b/>
                <w:sz w:val="20"/>
                <w:szCs w:val="20"/>
              </w:rPr>
              <w:t xml:space="preserve">P. </w:t>
            </w:r>
            <w:proofErr w:type="spellStart"/>
            <w:r w:rsidRPr="00F8156D">
              <w:rPr>
                <w:rFonts w:ascii="Helvetica Neue" w:eastAsia="Helvetica Neue" w:hAnsi="Helvetica Neue" w:cs="Helvetica Neue"/>
                <w:b/>
                <w:sz w:val="20"/>
                <w:szCs w:val="20"/>
              </w:rPr>
              <w:t>feriarum</w:t>
            </w:r>
            <w:proofErr w:type="spellEnd"/>
            <w:r w:rsidRPr="00F8156D">
              <w:rPr>
                <w:rFonts w:ascii="Helvetica Neue" w:eastAsia="Helvetica Neue" w:hAnsi="Helvetica Neue" w:cs="Helvetica Neue"/>
                <w:sz w:val="20"/>
                <w:szCs w:val="20"/>
              </w:rPr>
              <w:t xml:space="preserve"> (both parents P. </w:t>
            </w:r>
            <w:proofErr w:type="spellStart"/>
            <w:r w:rsidRPr="00F8156D">
              <w:rPr>
                <w:rFonts w:ascii="Helvetica Neue" w:eastAsia="Helvetica Neue" w:hAnsi="Helvetica Neue" w:cs="Helvetica Neue"/>
                <w:sz w:val="20"/>
                <w:szCs w:val="20"/>
              </w:rPr>
              <w:t>feriarum</w:t>
            </w:r>
            <w:proofErr w:type="spellEnd"/>
            <w:r w:rsidRPr="00F8156D">
              <w:rPr>
                <w:rFonts w:ascii="Helvetica Neue" w:eastAsia="Helvetica Neue" w:hAnsi="Helvetica Neue" w:cs="Helvetica Neue"/>
                <w:sz w:val="20"/>
                <w:szCs w:val="20"/>
              </w:rPr>
              <w:t>)</w:t>
            </w:r>
          </w:p>
        </w:tc>
        <w:tc>
          <w:tcPr>
            <w:tcW w:w="2340" w:type="dxa"/>
            <w:shd w:val="clear" w:color="auto" w:fill="auto"/>
            <w:tcMar>
              <w:top w:w="100" w:type="dxa"/>
              <w:left w:w="100" w:type="dxa"/>
              <w:bottom w:w="100" w:type="dxa"/>
              <w:right w:w="100" w:type="dxa"/>
            </w:tcMar>
          </w:tcPr>
          <w:p w14:paraId="3DABECC2"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b/>
                <w:sz w:val="20"/>
                <w:szCs w:val="20"/>
              </w:rPr>
              <w:t>F1 hybrid</w:t>
            </w:r>
            <w:r w:rsidRPr="00F8156D">
              <w:rPr>
                <w:rFonts w:ascii="Helvetica Neue" w:eastAsia="Helvetica Neue" w:hAnsi="Helvetica Neue" w:cs="Helvetica Neue"/>
                <w:sz w:val="20"/>
                <w:szCs w:val="20"/>
              </w:rPr>
              <w:t xml:space="preserve"> </w:t>
            </w:r>
          </w:p>
          <w:p w14:paraId="07A69237"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 xml:space="preserve">(one parent P. </w:t>
            </w:r>
            <w:proofErr w:type="spellStart"/>
            <w:r w:rsidRPr="00F8156D">
              <w:rPr>
                <w:rFonts w:ascii="Helvetica Neue" w:eastAsia="Helvetica Neue" w:hAnsi="Helvetica Neue" w:cs="Helvetica Neue"/>
                <w:sz w:val="20"/>
                <w:szCs w:val="20"/>
              </w:rPr>
              <w:t>feriarum</w:t>
            </w:r>
            <w:proofErr w:type="spellEnd"/>
            <w:r w:rsidRPr="00F8156D">
              <w:rPr>
                <w:rFonts w:ascii="Helvetica Neue" w:eastAsia="Helvetica Neue" w:hAnsi="Helvetica Neue" w:cs="Helvetica Neue"/>
                <w:sz w:val="20"/>
                <w:szCs w:val="20"/>
              </w:rPr>
              <w:t xml:space="preserve">, one parent P. </w:t>
            </w:r>
            <w:proofErr w:type="spellStart"/>
            <w:r w:rsidRPr="00F8156D">
              <w:rPr>
                <w:rFonts w:ascii="Helvetica Neue" w:eastAsia="Helvetica Neue" w:hAnsi="Helvetica Neue" w:cs="Helvetica Neue"/>
                <w:sz w:val="20"/>
                <w:szCs w:val="20"/>
              </w:rPr>
              <w:t>nigrita</w:t>
            </w:r>
            <w:proofErr w:type="spellEnd"/>
            <w:r w:rsidRPr="00F8156D">
              <w:rPr>
                <w:rFonts w:ascii="Helvetica Neue" w:eastAsia="Helvetica Neue" w:hAnsi="Helvetica Neue" w:cs="Helvetica Neue"/>
                <w:sz w:val="20"/>
                <w:szCs w:val="20"/>
              </w:rPr>
              <w:t xml:space="preserve">) </w:t>
            </w:r>
          </w:p>
        </w:tc>
        <w:tc>
          <w:tcPr>
            <w:tcW w:w="1730" w:type="dxa"/>
            <w:shd w:val="clear" w:color="auto" w:fill="auto"/>
            <w:tcMar>
              <w:top w:w="100" w:type="dxa"/>
              <w:left w:w="100" w:type="dxa"/>
              <w:bottom w:w="100" w:type="dxa"/>
              <w:right w:w="100" w:type="dxa"/>
            </w:tcMar>
          </w:tcPr>
          <w:p w14:paraId="1C440340"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b/>
                <w:sz w:val="20"/>
                <w:szCs w:val="20"/>
              </w:rPr>
              <w:t xml:space="preserve">F2 hybrid </w:t>
            </w:r>
            <w:r w:rsidRPr="00F8156D">
              <w:rPr>
                <w:rFonts w:ascii="Helvetica Neue" w:eastAsia="Helvetica Neue" w:hAnsi="Helvetica Neue" w:cs="Helvetica Neue"/>
                <w:sz w:val="20"/>
                <w:szCs w:val="20"/>
              </w:rPr>
              <w:t>(Both parents hybrid)</w:t>
            </w:r>
          </w:p>
        </w:tc>
      </w:tr>
      <w:tr w:rsidR="006418FE" w:rsidRPr="00F8156D" w14:paraId="0E4906F1" w14:textId="77777777" w:rsidTr="00F8156D">
        <w:tc>
          <w:tcPr>
            <w:tcW w:w="3070" w:type="dxa"/>
            <w:shd w:val="clear" w:color="auto" w:fill="auto"/>
            <w:tcMar>
              <w:top w:w="100" w:type="dxa"/>
              <w:left w:w="100" w:type="dxa"/>
              <w:bottom w:w="100" w:type="dxa"/>
              <w:right w:w="100" w:type="dxa"/>
            </w:tcMar>
          </w:tcPr>
          <w:p w14:paraId="69C0615D" w14:textId="77777777" w:rsidR="006418FE" w:rsidRPr="00F8156D" w:rsidRDefault="008F4B34">
            <w:pPr>
              <w:widowControl w:val="0"/>
              <w:spacing w:line="240" w:lineRule="auto"/>
              <w:rPr>
                <w:rFonts w:ascii="Helvetica Neue" w:eastAsia="Helvetica Neue" w:hAnsi="Helvetica Neue" w:cs="Helvetica Neue"/>
                <w:b/>
                <w:sz w:val="20"/>
                <w:szCs w:val="20"/>
              </w:rPr>
            </w:pPr>
            <w:r w:rsidRPr="00F8156D">
              <w:rPr>
                <w:rFonts w:ascii="Helvetica Neue" w:eastAsia="Helvetica Neue" w:hAnsi="Helvetica Neue" w:cs="Helvetica Neue"/>
                <w:b/>
                <w:sz w:val="20"/>
                <w:szCs w:val="20"/>
              </w:rPr>
              <w:t>Percentage surviving to adulthood</w:t>
            </w:r>
          </w:p>
        </w:tc>
        <w:tc>
          <w:tcPr>
            <w:tcW w:w="2070" w:type="dxa"/>
            <w:shd w:val="clear" w:color="auto" w:fill="auto"/>
            <w:tcMar>
              <w:top w:w="100" w:type="dxa"/>
              <w:left w:w="100" w:type="dxa"/>
              <w:bottom w:w="100" w:type="dxa"/>
              <w:right w:w="100" w:type="dxa"/>
            </w:tcMar>
          </w:tcPr>
          <w:p w14:paraId="1464220D"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75%</w:t>
            </w:r>
          </w:p>
        </w:tc>
        <w:tc>
          <w:tcPr>
            <w:tcW w:w="2340" w:type="dxa"/>
            <w:shd w:val="clear" w:color="auto" w:fill="auto"/>
            <w:tcMar>
              <w:top w:w="100" w:type="dxa"/>
              <w:left w:w="100" w:type="dxa"/>
              <w:bottom w:w="100" w:type="dxa"/>
              <w:right w:w="100" w:type="dxa"/>
            </w:tcMar>
          </w:tcPr>
          <w:p w14:paraId="607B0A76"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72%</w:t>
            </w:r>
          </w:p>
        </w:tc>
        <w:tc>
          <w:tcPr>
            <w:tcW w:w="1730" w:type="dxa"/>
            <w:shd w:val="clear" w:color="auto" w:fill="auto"/>
            <w:tcMar>
              <w:top w:w="100" w:type="dxa"/>
              <w:left w:w="100" w:type="dxa"/>
              <w:bottom w:w="100" w:type="dxa"/>
              <w:right w:w="100" w:type="dxa"/>
            </w:tcMar>
          </w:tcPr>
          <w:p w14:paraId="6B4D447B"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76%</w:t>
            </w:r>
          </w:p>
        </w:tc>
      </w:tr>
      <w:tr w:rsidR="006418FE" w:rsidRPr="00F8156D" w14:paraId="363C27CB" w14:textId="77777777" w:rsidTr="00F8156D">
        <w:tc>
          <w:tcPr>
            <w:tcW w:w="3070" w:type="dxa"/>
            <w:shd w:val="clear" w:color="auto" w:fill="auto"/>
            <w:tcMar>
              <w:top w:w="100" w:type="dxa"/>
              <w:left w:w="100" w:type="dxa"/>
              <w:bottom w:w="100" w:type="dxa"/>
              <w:right w:w="100" w:type="dxa"/>
            </w:tcMar>
          </w:tcPr>
          <w:p w14:paraId="229C0087" w14:textId="77777777" w:rsidR="006418FE" w:rsidRPr="00F8156D" w:rsidRDefault="008F4B34">
            <w:pPr>
              <w:widowControl w:val="0"/>
              <w:spacing w:line="240" w:lineRule="auto"/>
              <w:rPr>
                <w:rFonts w:ascii="Helvetica Neue" w:eastAsia="Helvetica Neue" w:hAnsi="Helvetica Neue" w:cs="Helvetica Neue"/>
                <w:b/>
                <w:sz w:val="20"/>
                <w:szCs w:val="20"/>
              </w:rPr>
            </w:pPr>
            <w:r w:rsidRPr="00F8156D">
              <w:rPr>
                <w:rFonts w:ascii="Helvetica Neue" w:eastAsia="Helvetica Neue" w:hAnsi="Helvetica Neue" w:cs="Helvetica Neue"/>
                <w:b/>
                <w:sz w:val="20"/>
                <w:szCs w:val="20"/>
              </w:rPr>
              <w:t>Male success at attracting a female</w:t>
            </w:r>
          </w:p>
        </w:tc>
        <w:tc>
          <w:tcPr>
            <w:tcW w:w="2070" w:type="dxa"/>
            <w:shd w:val="clear" w:color="auto" w:fill="auto"/>
            <w:tcMar>
              <w:top w:w="100" w:type="dxa"/>
              <w:left w:w="100" w:type="dxa"/>
              <w:bottom w:w="100" w:type="dxa"/>
              <w:right w:w="100" w:type="dxa"/>
            </w:tcMar>
          </w:tcPr>
          <w:p w14:paraId="55CCFEA1"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60%</w:t>
            </w:r>
          </w:p>
        </w:tc>
        <w:tc>
          <w:tcPr>
            <w:tcW w:w="2340" w:type="dxa"/>
            <w:shd w:val="clear" w:color="auto" w:fill="auto"/>
            <w:tcMar>
              <w:top w:w="100" w:type="dxa"/>
              <w:left w:w="100" w:type="dxa"/>
              <w:bottom w:w="100" w:type="dxa"/>
              <w:right w:w="100" w:type="dxa"/>
            </w:tcMar>
          </w:tcPr>
          <w:p w14:paraId="34513A2F"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14%</w:t>
            </w:r>
          </w:p>
        </w:tc>
        <w:tc>
          <w:tcPr>
            <w:tcW w:w="1730" w:type="dxa"/>
            <w:shd w:val="clear" w:color="auto" w:fill="auto"/>
            <w:tcMar>
              <w:top w:w="100" w:type="dxa"/>
              <w:left w:w="100" w:type="dxa"/>
              <w:bottom w:w="100" w:type="dxa"/>
              <w:right w:w="100" w:type="dxa"/>
            </w:tcMar>
          </w:tcPr>
          <w:p w14:paraId="2B31F2CB"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12%</w:t>
            </w:r>
          </w:p>
        </w:tc>
      </w:tr>
      <w:tr w:rsidR="006418FE" w:rsidRPr="00F8156D" w14:paraId="4A6EFC9A" w14:textId="77777777" w:rsidTr="00F8156D">
        <w:tc>
          <w:tcPr>
            <w:tcW w:w="3070" w:type="dxa"/>
            <w:shd w:val="clear" w:color="auto" w:fill="auto"/>
            <w:tcMar>
              <w:top w:w="100" w:type="dxa"/>
              <w:left w:w="100" w:type="dxa"/>
              <w:bottom w:w="100" w:type="dxa"/>
              <w:right w:w="100" w:type="dxa"/>
            </w:tcMar>
          </w:tcPr>
          <w:p w14:paraId="3CCF6C9D" w14:textId="77777777" w:rsidR="006418FE" w:rsidRPr="00F8156D" w:rsidRDefault="008F4B34">
            <w:pPr>
              <w:widowControl w:val="0"/>
              <w:spacing w:line="240" w:lineRule="auto"/>
              <w:rPr>
                <w:rFonts w:ascii="Helvetica Neue" w:eastAsia="Helvetica Neue" w:hAnsi="Helvetica Neue" w:cs="Helvetica Neue"/>
                <w:b/>
                <w:sz w:val="20"/>
                <w:szCs w:val="20"/>
              </w:rPr>
            </w:pPr>
            <w:r w:rsidRPr="00F8156D">
              <w:rPr>
                <w:rFonts w:ascii="Helvetica Neue" w:eastAsia="Helvetica Neue" w:hAnsi="Helvetica Neue" w:cs="Helvetica Neue"/>
                <w:b/>
                <w:sz w:val="20"/>
                <w:szCs w:val="20"/>
              </w:rPr>
              <w:t xml:space="preserve">Percentage of </w:t>
            </w:r>
            <w:proofErr w:type="spellStart"/>
            <w:r w:rsidRPr="00F8156D">
              <w:rPr>
                <w:rFonts w:ascii="Helvetica Neue" w:eastAsia="Helvetica Neue" w:hAnsi="Helvetica Neue" w:cs="Helvetica Neue"/>
                <w:b/>
                <w:sz w:val="20"/>
                <w:szCs w:val="20"/>
              </w:rPr>
              <w:t>matings</w:t>
            </w:r>
            <w:proofErr w:type="spellEnd"/>
            <w:r w:rsidRPr="00F8156D">
              <w:rPr>
                <w:rFonts w:ascii="Helvetica Neue" w:eastAsia="Helvetica Neue" w:hAnsi="Helvetica Neue" w:cs="Helvetica Neue"/>
                <w:b/>
                <w:sz w:val="20"/>
                <w:szCs w:val="20"/>
              </w:rPr>
              <w:t xml:space="preserve"> which result in viable offspring</w:t>
            </w:r>
          </w:p>
        </w:tc>
        <w:tc>
          <w:tcPr>
            <w:tcW w:w="2070" w:type="dxa"/>
            <w:shd w:val="clear" w:color="auto" w:fill="auto"/>
            <w:tcMar>
              <w:top w:w="100" w:type="dxa"/>
              <w:left w:w="100" w:type="dxa"/>
              <w:bottom w:w="100" w:type="dxa"/>
              <w:right w:w="100" w:type="dxa"/>
            </w:tcMar>
          </w:tcPr>
          <w:p w14:paraId="7C86A304"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92%</w:t>
            </w:r>
          </w:p>
        </w:tc>
        <w:tc>
          <w:tcPr>
            <w:tcW w:w="2340" w:type="dxa"/>
            <w:shd w:val="clear" w:color="auto" w:fill="auto"/>
            <w:tcMar>
              <w:top w:w="100" w:type="dxa"/>
              <w:left w:w="100" w:type="dxa"/>
              <w:bottom w:w="100" w:type="dxa"/>
              <w:right w:w="100" w:type="dxa"/>
            </w:tcMar>
          </w:tcPr>
          <w:p w14:paraId="5428C471"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6%</w:t>
            </w:r>
          </w:p>
        </w:tc>
        <w:tc>
          <w:tcPr>
            <w:tcW w:w="1730" w:type="dxa"/>
            <w:shd w:val="clear" w:color="auto" w:fill="auto"/>
            <w:tcMar>
              <w:top w:w="100" w:type="dxa"/>
              <w:left w:w="100" w:type="dxa"/>
              <w:bottom w:w="100" w:type="dxa"/>
              <w:right w:w="100" w:type="dxa"/>
            </w:tcMar>
          </w:tcPr>
          <w:p w14:paraId="3B0503C9" w14:textId="77777777" w:rsidR="006418FE" w:rsidRPr="00F8156D" w:rsidRDefault="008F4B34">
            <w:pPr>
              <w:widowControl w:val="0"/>
              <w:spacing w:line="240" w:lineRule="auto"/>
              <w:rPr>
                <w:rFonts w:ascii="Helvetica Neue" w:eastAsia="Helvetica Neue" w:hAnsi="Helvetica Neue" w:cs="Helvetica Neue"/>
                <w:sz w:val="20"/>
                <w:szCs w:val="20"/>
              </w:rPr>
            </w:pPr>
            <w:r w:rsidRPr="00F8156D">
              <w:rPr>
                <w:rFonts w:ascii="Helvetica Neue" w:eastAsia="Helvetica Neue" w:hAnsi="Helvetica Neue" w:cs="Helvetica Neue"/>
                <w:sz w:val="20"/>
                <w:szCs w:val="20"/>
              </w:rPr>
              <w:t>7%</w:t>
            </w:r>
          </w:p>
        </w:tc>
      </w:tr>
    </w:tbl>
    <w:p w14:paraId="1EDD7DD5" w14:textId="77777777" w:rsidR="006418FE" w:rsidRPr="00F8156D" w:rsidRDefault="006418FE">
      <w:pPr>
        <w:rPr>
          <w:rFonts w:ascii="Helvetica Neue" w:eastAsia="Helvetica Neue" w:hAnsi="Helvetica Neue" w:cs="Helvetica Neue"/>
          <w:sz w:val="20"/>
          <w:szCs w:val="20"/>
        </w:rPr>
      </w:pPr>
    </w:p>
    <w:p w14:paraId="32311EB5" w14:textId="77777777" w:rsidR="006418FE" w:rsidRDefault="008F4B34">
      <w:pPr>
        <w:numPr>
          <w:ilvl w:val="1"/>
          <w:numId w:val="1"/>
        </w:numPr>
        <w:rPr>
          <w:rFonts w:ascii="Helvetica Neue" w:eastAsia="Helvetica Neue" w:hAnsi="Helvetica Neue" w:cs="Helvetica Neue"/>
        </w:rPr>
      </w:pPr>
      <w:r>
        <w:rPr>
          <w:rFonts w:ascii="Helvetica Neue" w:eastAsia="Helvetica Neue" w:hAnsi="Helvetica Neue" w:cs="Helvetica Neue"/>
        </w:rPr>
        <w:t xml:space="preserve">Considering </w:t>
      </w:r>
      <w:r>
        <w:rPr>
          <w:rFonts w:ascii="Helvetica Neue" w:eastAsia="Helvetica Neue" w:hAnsi="Helvetica Neue" w:cs="Helvetica Neue"/>
          <w:b/>
          <w:u w:val="single"/>
        </w:rPr>
        <w:t>only</w:t>
      </w:r>
      <w:r>
        <w:rPr>
          <w:rFonts w:ascii="Helvetica Neue" w:eastAsia="Helvetica Neue" w:hAnsi="Helvetica Neue" w:cs="Helvetica Neue"/>
          <w:b/>
        </w:rPr>
        <w:t xml:space="preserve"> percentage surviving to adulthood</w:t>
      </w:r>
      <w:r>
        <w:rPr>
          <w:rFonts w:ascii="Helvetica Neue" w:eastAsia="Helvetica Neue" w:hAnsi="Helvetica Neue" w:cs="Helvetica Neue"/>
        </w:rPr>
        <w:t xml:space="preserve">, does this data provide evidence that reinforcement of speciation is occurring in the secondary contact zone between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rPr>
        <w:t>? Explain in 1-3 sentences.</w:t>
      </w:r>
    </w:p>
    <w:p w14:paraId="2173E6CA" w14:textId="77777777" w:rsidR="006418FE" w:rsidRDefault="006418FE">
      <w:pPr>
        <w:ind w:left="1440"/>
        <w:rPr>
          <w:rFonts w:ascii="Helvetica Neue" w:eastAsia="Helvetica Neue" w:hAnsi="Helvetica Neue" w:cs="Helvetica Neue"/>
        </w:rPr>
      </w:pPr>
    </w:p>
    <w:p w14:paraId="76698F79" w14:textId="77777777" w:rsidR="006418FE" w:rsidRDefault="006418FE">
      <w:pPr>
        <w:ind w:left="1440"/>
        <w:rPr>
          <w:rFonts w:ascii="Helvetica Neue" w:eastAsia="Helvetica Neue" w:hAnsi="Helvetica Neue" w:cs="Helvetica Neue"/>
        </w:rPr>
      </w:pPr>
    </w:p>
    <w:p w14:paraId="4AB208B9" w14:textId="77777777" w:rsidR="006418FE" w:rsidRDefault="008F4B34">
      <w:pPr>
        <w:numPr>
          <w:ilvl w:val="1"/>
          <w:numId w:val="1"/>
        </w:numPr>
        <w:rPr>
          <w:rFonts w:ascii="Helvetica Neue" w:eastAsia="Helvetica Neue" w:hAnsi="Helvetica Neue" w:cs="Helvetica Neue"/>
        </w:rPr>
      </w:pPr>
      <w:r>
        <w:rPr>
          <w:rFonts w:ascii="Helvetica Neue" w:eastAsia="Helvetica Neue" w:hAnsi="Helvetica Neue" w:cs="Helvetica Neue"/>
        </w:rPr>
        <w:t xml:space="preserve">Considering </w:t>
      </w:r>
      <w:r>
        <w:rPr>
          <w:rFonts w:ascii="Helvetica Neue" w:eastAsia="Helvetica Neue" w:hAnsi="Helvetica Neue" w:cs="Helvetica Neue"/>
          <w:b/>
          <w:u w:val="single"/>
        </w:rPr>
        <w:t>only</w:t>
      </w:r>
      <w:r>
        <w:rPr>
          <w:rFonts w:ascii="Helvetica Neue" w:eastAsia="Helvetica Neue" w:hAnsi="Helvetica Neue" w:cs="Helvetica Neue"/>
          <w:b/>
        </w:rPr>
        <w:t xml:space="preserve"> male success at attracting a female</w:t>
      </w:r>
      <w:r>
        <w:rPr>
          <w:rFonts w:ascii="Helvetica Neue" w:eastAsia="Helvetica Neue" w:hAnsi="Helvetica Neue" w:cs="Helvetica Neue"/>
        </w:rPr>
        <w:t xml:space="preserve">, does this data provide evidence that reinforcement of speciation is occurring in the secondary contact zone between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rPr>
        <w:t>? Explain in 1-3 sentences.</w:t>
      </w:r>
    </w:p>
    <w:p w14:paraId="2B056D1C" w14:textId="77777777" w:rsidR="006418FE" w:rsidRDefault="006418FE">
      <w:pPr>
        <w:ind w:left="720"/>
        <w:rPr>
          <w:rFonts w:ascii="Helvetica Neue" w:eastAsia="Helvetica Neue" w:hAnsi="Helvetica Neue" w:cs="Helvetica Neue"/>
        </w:rPr>
      </w:pPr>
    </w:p>
    <w:p w14:paraId="0A37A517" w14:textId="77777777" w:rsidR="006418FE" w:rsidRDefault="006418FE">
      <w:pPr>
        <w:ind w:left="720"/>
        <w:rPr>
          <w:rFonts w:ascii="Helvetica Neue" w:eastAsia="Helvetica Neue" w:hAnsi="Helvetica Neue" w:cs="Helvetica Neue"/>
        </w:rPr>
      </w:pPr>
    </w:p>
    <w:p w14:paraId="13C515A3" w14:textId="77777777" w:rsidR="006418FE" w:rsidRDefault="008F4B34">
      <w:pPr>
        <w:numPr>
          <w:ilvl w:val="1"/>
          <w:numId w:val="1"/>
        </w:numPr>
        <w:rPr>
          <w:rFonts w:ascii="Helvetica Neue" w:eastAsia="Helvetica Neue" w:hAnsi="Helvetica Neue" w:cs="Helvetica Neue"/>
        </w:rPr>
      </w:pPr>
      <w:r>
        <w:rPr>
          <w:rFonts w:ascii="Helvetica Neue" w:eastAsia="Helvetica Neue" w:hAnsi="Helvetica Neue" w:cs="Helvetica Neue"/>
        </w:rPr>
        <w:t xml:space="preserve">Considering </w:t>
      </w:r>
      <w:r>
        <w:rPr>
          <w:rFonts w:ascii="Helvetica Neue" w:eastAsia="Helvetica Neue" w:hAnsi="Helvetica Neue" w:cs="Helvetica Neue"/>
          <w:b/>
          <w:u w:val="single"/>
        </w:rPr>
        <w:t>only</w:t>
      </w:r>
      <w:r>
        <w:rPr>
          <w:rFonts w:ascii="Helvetica Neue" w:eastAsia="Helvetica Neue" w:hAnsi="Helvetica Neue" w:cs="Helvetica Neue"/>
          <w:b/>
        </w:rPr>
        <w:t xml:space="preserve"> percentage of </w:t>
      </w:r>
      <w:proofErr w:type="spellStart"/>
      <w:r>
        <w:rPr>
          <w:rFonts w:ascii="Helvetica Neue" w:eastAsia="Helvetica Neue" w:hAnsi="Helvetica Neue" w:cs="Helvetica Neue"/>
          <w:b/>
        </w:rPr>
        <w:t>matings</w:t>
      </w:r>
      <w:proofErr w:type="spellEnd"/>
      <w:r>
        <w:rPr>
          <w:rFonts w:ascii="Helvetica Neue" w:eastAsia="Helvetica Neue" w:hAnsi="Helvetica Neue" w:cs="Helvetica Neue"/>
          <w:b/>
        </w:rPr>
        <w:t xml:space="preserve"> which result in viable offspring</w:t>
      </w:r>
      <w:r>
        <w:rPr>
          <w:rFonts w:ascii="Helvetica Neue" w:eastAsia="Helvetica Neue" w:hAnsi="Helvetica Neue" w:cs="Helvetica Neue"/>
        </w:rPr>
        <w:t xml:space="preserve">, does this data provide evidence that reinforcement of speciation is occurring in the secondary contact zone between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rPr>
        <w:t>?  Explain in 1-3 sentences.</w:t>
      </w:r>
    </w:p>
    <w:p w14:paraId="0ADBBD20" w14:textId="67EC5D91" w:rsidR="006418FE" w:rsidRDefault="006418FE">
      <w:pPr>
        <w:ind w:left="1440"/>
        <w:rPr>
          <w:rFonts w:ascii="Helvetica Neue" w:eastAsia="Helvetica Neue" w:hAnsi="Helvetica Neue" w:cs="Helvetica Neue"/>
        </w:rPr>
      </w:pPr>
    </w:p>
    <w:p w14:paraId="71CE6382" w14:textId="77777777" w:rsidR="00F8156D" w:rsidRDefault="00F8156D">
      <w:pPr>
        <w:ind w:left="1440"/>
        <w:rPr>
          <w:rFonts w:ascii="Helvetica Neue" w:eastAsia="Helvetica Neue" w:hAnsi="Helvetica Neue" w:cs="Helvetica Neue"/>
        </w:rPr>
      </w:pPr>
    </w:p>
    <w:p w14:paraId="2AF31CDD" w14:textId="77777777" w:rsidR="006418FE" w:rsidRDefault="008F4B34">
      <w:pPr>
        <w:numPr>
          <w:ilvl w:val="0"/>
          <w:numId w:val="1"/>
        </w:numPr>
        <w:rPr>
          <w:rFonts w:ascii="Helvetica Neue" w:eastAsia="Helvetica Neue" w:hAnsi="Helvetica Neue" w:cs="Helvetica Neue"/>
        </w:rPr>
      </w:pPr>
      <w:r>
        <w:rPr>
          <w:rFonts w:ascii="Helvetica Neue" w:eastAsia="Helvetica Neue" w:hAnsi="Helvetica Neue" w:cs="Helvetica Neue"/>
        </w:rPr>
        <w:t xml:space="preserve">Considering both pulse rate and measurements shown in question #4, which SINGLE option of those given below do you predict will eventually be the "ultimate" outcome of secondary contact between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r>
        <w:rPr>
          <w:rFonts w:ascii="Helvetica Neue" w:eastAsia="Helvetica Neue" w:hAnsi="Helvetica Neue" w:cs="Helvetica Neue"/>
          <w:i/>
        </w:rPr>
        <w:t xml:space="preserve">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rPr>
        <w:t>? Explain your reasoning in 2-4 sentences. Options include...</w:t>
      </w:r>
    </w:p>
    <w:p w14:paraId="4BA71284" w14:textId="77777777" w:rsidR="006418FE" w:rsidRDefault="008F4B34">
      <w:pPr>
        <w:numPr>
          <w:ilvl w:val="1"/>
          <w:numId w:val="1"/>
        </w:numPr>
        <w:rPr>
          <w:rFonts w:ascii="Helvetica Neue" w:eastAsia="Helvetica Neue" w:hAnsi="Helvetica Neue" w:cs="Helvetica Neue"/>
          <w:b/>
        </w:rPr>
      </w:pPr>
      <w:r>
        <w:rPr>
          <w:rFonts w:ascii="Helvetica Neue" w:eastAsia="Helvetica Neue" w:hAnsi="Helvetica Neue" w:cs="Helvetica Neue"/>
          <w:b/>
        </w:rPr>
        <w:t>Reticulation</w:t>
      </w:r>
      <w:r>
        <w:rPr>
          <w:rFonts w:ascii="Helvetica Neue" w:eastAsia="Helvetica Neue" w:hAnsi="Helvetica Neue" w:cs="Helvetica Neue"/>
        </w:rPr>
        <w:t xml:space="preserve">: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and</w:t>
      </w:r>
      <w:r>
        <w:rPr>
          <w:rFonts w:ascii="Helvetica Neue" w:eastAsia="Helvetica Neue" w:hAnsi="Helvetica Neue" w:cs="Helvetica Neue"/>
          <w:i/>
        </w:rPr>
        <w:t xml:space="preserve"> 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will have "re-merged" into a single species</w:t>
      </w:r>
    </w:p>
    <w:p w14:paraId="637E2FB0" w14:textId="77777777" w:rsidR="006418FE" w:rsidRDefault="008F4B34">
      <w:pPr>
        <w:numPr>
          <w:ilvl w:val="1"/>
          <w:numId w:val="1"/>
        </w:numPr>
        <w:rPr>
          <w:rFonts w:ascii="Helvetica Neue" w:eastAsia="Helvetica Neue" w:hAnsi="Helvetica Neue" w:cs="Helvetica Neue"/>
          <w:b/>
        </w:rPr>
      </w:pPr>
      <w:r>
        <w:rPr>
          <w:rFonts w:ascii="Helvetica Neue" w:eastAsia="Helvetica Neue" w:hAnsi="Helvetica Neue" w:cs="Helvetica Neue"/>
          <w:b/>
        </w:rPr>
        <w:t xml:space="preserve">Complete speciation: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and</w:t>
      </w:r>
      <w:r>
        <w:rPr>
          <w:rFonts w:ascii="Helvetica Neue" w:eastAsia="Helvetica Neue" w:hAnsi="Helvetica Neue" w:cs="Helvetica Neue"/>
          <w:i/>
        </w:rPr>
        <w:t xml:space="preserve"> 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will have become true separate species</w:t>
      </w:r>
    </w:p>
    <w:p w14:paraId="7AF855B1" w14:textId="77777777" w:rsidR="006418FE" w:rsidRDefault="008F4B34">
      <w:pPr>
        <w:numPr>
          <w:ilvl w:val="1"/>
          <w:numId w:val="1"/>
        </w:numPr>
        <w:rPr>
          <w:rFonts w:ascii="Helvetica Neue" w:eastAsia="Helvetica Neue" w:hAnsi="Helvetica Neue" w:cs="Helvetica Neue"/>
          <w:b/>
        </w:rPr>
      </w:pPr>
      <w:r>
        <w:rPr>
          <w:rFonts w:ascii="Helvetica Neue" w:eastAsia="Helvetica Neue" w:hAnsi="Helvetica Neue" w:cs="Helvetica Neue"/>
          <w:b/>
        </w:rPr>
        <w:t xml:space="preserve">Stable hybrid zone: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and</w:t>
      </w:r>
      <w:r>
        <w:rPr>
          <w:rFonts w:ascii="Helvetica Neue" w:eastAsia="Helvetica Neue" w:hAnsi="Helvetica Neue" w:cs="Helvetica Neue"/>
          <w:i/>
        </w:rPr>
        <w:t xml:space="preserve"> 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will continue to stably produce hybrid offspring</w:t>
      </w:r>
    </w:p>
    <w:p w14:paraId="23FC5094" w14:textId="1FD68A9C" w:rsidR="006418FE" w:rsidRDefault="008F4B34">
      <w:pPr>
        <w:numPr>
          <w:ilvl w:val="1"/>
          <w:numId w:val="1"/>
        </w:numPr>
        <w:rPr>
          <w:rFonts w:ascii="Helvetica Neue" w:eastAsia="Helvetica Neue" w:hAnsi="Helvetica Neue" w:cs="Helvetica Neue"/>
          <w:b/>
        </w:rPr>
      </w:pPr>
      <w:r>
        <w:rPr>
          <w:rFonts w:ascii="Helvetica Neue" w:eastAsia="Helvetica Neue" w:hAnsi="Helvetica Neue" w:cs="Helvetica Neue"/>
          <w:b/>
        </w:rPr>
        <w:lastRenderedPageBreak/>
        <w:t xml:space="preserve">Hybrid speciation:  </w:t>
      </w:r>
      <w:r>
        <w:rPr>
          <w:rFonts w:ascii="Helvetica Neue" w:eastAsia="Helvetica Neue" w:hAnsi="Helvetica Neue" w:cs="Helvetica Neue"/>
          <w:i/>
        </w:rPr>
        <w:t xml:space="preserve">P. </w:t>
      </w:r>
      <w:proofErr w:type="spellStart"/>
      <w:r>
        <w:rPr>
          <w:rFonts w:ascii="Helvetica Neue" w:eastAsia="Helvetica Neue" w:hAnsi="Helvetica Neue" w:cs="Helvetica Neue"/>
          <w:i/>
        </w:rPr>
        <w:t>feriarum</w:t>
      </w:r>
      <w:proofErr w:type="spellEnd"/>
      <w:r>
        <w:rPr>
          <w:rFonts w:ascii="Helvetica Neue" w:eastAsia="Helvetica Neue" w:hAnsi="Helvetica Neue" w:cs="Helvetica Neue"/>
          <w:i/>
        </w:rPr>
        <w:t xml:space="preserve"> </w:t>
      </w:r>
      <w:r>
        <w:rPr>
          <w:rFonts w:ascii="Helvetica Neue" w:eastAsia="Helvetica Neue" w:hAnsi="Helvetica Neue" w:cs="Helvetica Neue"/>
        </w:rPr>
        <w:t>and</w:t>
      </w:r>
      <w:r>
        <w:rPr>
          <w:rFonts w:ascii="Helvetica Neue" w:eastAsia="Helvetica Neue" w:hAnsi="Helvetica Neue" w:cs="Helvetica Neue"/>
          <w:i/>
        </w:rPr>
        <w:t xml:space="preserve"> P. </w:t>
      </w:r>
      <w:proofErr w:type="spellStart"/>
      <w:r>
        <w:rPr>
          <w:rFonts w:ascii="Helvetica Neue" w:eastAsia="Helvetica Neue" w:hAnsi="Helvetica Neue" w:cs="Helvetica Neue"/>
          <w:i/>
        </w:rPr>
        <w:t>nigrita</w:t>
      </w:r>
      <w:proofErr w:type="spellEnd"/>
      <w:r>
        <w:rPr>
          <w:rFonts w:ascii="Helvetica Neue" w:eastAsia="Helvetica Neue" w:hAnsi="Helvetica Neue" w:cs="Helvetica Neue"/>
          <w:i/>
        </w:rPr>
        <w:t xml:space="preserve"> </w:t>
      </w:r>
      <w:r>
        <w:rPr>
          <w:rFonts w:ascii="Helvetica Neue" w:eastAsia="Helvetica Neue" w:hAnsi="Helvetica Neue" w:cs="Helvetica Neue"/>
        </w:rPr>
        <w:t>will have become</w:t>
      </w:r>
      <w:bookmarkStart w:id="0" w:name="_GoBack"/>
      <w:bookmarkEnd w:id="0"/>
      <w:r>
        <w:rPr>
          <w:rFonts w:ascii="Helvetica Neue" w:eastAsia="Helvetica Neue" w:hAnsi="Helvetica Neue" w:cs="Helvetica Neue"/>
        </w:rPr>
        <w:t xml:space="preserve"> true separate species </w:t>
      </w:r>
      <w:r>
        <w:rPr>
          <w:rFonts w:ascii="Helvetica Neue" w:eastAsia="Helvetica Neue" w:hAnsi="Helvetica Neue" w:cs="Helvetica Neue"/>
          <w:i/>
        </w:rPr>
        <w:t>and</w:t>
      </w:r>
      <w:r>
        <w:rPr>
          <w:rFonts w:ascii="Helvetica Neue" w:eastAsia="Helvetica Neue" w:hAnsi="Helvetica Neue" w:cs="Helvetica Neue"/>
        </w:rPr>
        <w:t xml:space="preserve"> their hybrids have become a third species in addition.</w:t>
      </w:r>
    </w:p>
    <w:p w14:paraId="21ABF930" w14:textId="77777777" w:rsidR="006418FE" w:rsidRDefault="006418FE">
      <w:pPr>
        <w:rPr>
          <w:rFonts w:ascii="Helvetica Neue" w:eastAsia="Helvetica Neue" w:hAnsi="Helvetica Neue" w:cs="Helvetica Neue"/>
        </w:rPr>
      </w:pPr>
    </w:p>
    <w:p w14:paraId="5D835B7C" w14:textId="15CC5848" w:rsidR="006418FE" w:rsidRDefault="006418FE">
      <w:pPr>
        <w:rPr>
          <w:rFonts w:ascii="Helvetica Neue" w:eastAsia="Helvetica Neue" w:hAnsi="Helvetica Neue" w:cs="Helvetica Neue"/>
        </w:rPr>
      </w:pPr>
    </w:p>
    <w:p w14:paraId="5B6384EA" w14:textId="13EEFF25" w:rsidR="00F8156D" w:rsidRDefault="00F8156D">
      <w:pPr>
        <w:rPr>
          <w:rFonts w:ascii="Helvetica Neue" w:eastAsia="Helvetica Neue" w:hAnsi="Helvetica Neue" w:cs="Helvetica Neue"/>
        </w:rPr>
      </w:pPr>
    </w:p>
    <w:p w14:paraId="52BEE4C3" w14:textId="005B0122" w:rsidR="00F8156D" w:rsidRDefault="00F8156D">
      <w:pPr>
        <w:rPr>
          <w:rFonts w:ascii="Helvetica Neue" w:eastAsia="Helvetica Neue" w:hAnsi="Helvetica Neue" w:cs="Helvetica Neue"/>
        </w:rPr>
      </w:pPr>
    </w:p>
    <w:p w14:paraId="3E47253B" w14:textId="4A6C24E5" w:rsidR="00F8156D" w:rsidRDefault="00F8156D">
      <w:pPr>
        <w:rPr>
          <w:rFonts w:ascii="Helvetica Neue" w:eastAsia="Helvetica Neue" w:hAnsi="Helvetica Neue" w:cs="Helvetica Neue"/>
        </w:rPr>
      </w:pPr>
    </w:p>
    <w:p w14:paraId="31D052F6" w14:textId="200B852E" w:rsidR="00F8156D" w:rsidRDefault="00F8156D">
      <w:pPr>
        <w:rPr>
          <w:rFonts w:ascii="Helvetica Neue" w:eastAsia="Helvetica Neue" w:hAnsi="Helvetica Neue" w:cs="Helvetica Neue"/>
        </w:rPr>
      </w:pPr>
    </w:p>
    <w:p w14:paraId="7500F912" w14:textId="41600CB1" w:rsidR="00F8156D" w:rsidRDefault="00F8156D">
      <w:pPr>
        <w:rPr>
          <w:rFonts w:ascii="Helvetica Neue" w:eastAsia="Helvetica Neue" w:hAnsi="Helvetica Neue" w:cs="Helvetica Neue"/>
        </w:rPr>
      </w:pPr>
    </w:p>
    <w:p w14:paraId="1CD3C489" w14:textId="77777777" w:rsidR="00F8156D" w:rsidRDefault="00F8156D">
      <w:pPr>
        <w:rPr>
          <w:rFonts w:ascii="Helvetica Neue" w:eastAsia="Helvetica Neue" w:hAnsi="Helvetica Neue" w:cs="Helvetica Neue"/>
        </w:rPr>
      </w:pPr>
    </w:p>
    <w:p w14:paraId="135994F8" w14:textId="77777777" w:rsidR="006418FE" w:rsidRDefault="008F4B34">
      <w:pPr>
        <w:rPr>
          <w:rFonts w:ascii="Helvetica Neue" w:eastAsia="Helvetica Neue" w:hAnsi="Helvetica Neue" w:cs="Helvetica Neue"/>
          <w:b/>
        </w:rPr>
      </w:pPr>
      <w:r>
        <w:rPr>
          <w:rFonts w:ascii="Helvetica Neue" w:eastAsia="Helvetica Neue" w:hAnsi="Helvetica Neue" w:cs="Helvetica Neue"/>
          <w:b/>
        </w:rPr>
        <w:t>Part Two: Consider the following scenario for questions 6-8:</w:t>
      </w:r>
    </w:p>
    <w:p w14:paraId="6EB4974D" w14:textId="77777777" w:rsidR="006418FE" w:rsidRDefault="008F4B34">
      <w:pPr>
        <w:rPr>
          <w:rFonts w:ascii="Helvetica Neue" w:eastAsia="Helvetica Neue" w:hAnsi="Helvetica Neue" w:cs="Helvetica Neue"/>
          <w:u w:val="single"/>
        </w:rPr>
      </w:pPr>
      <w:r>
        <w:rPr>
          <w:rFonts w:ascii="Helvetica Neue" w:eastAsia="Helvetica Neue" w:hAnsi="Helvetica Neue" w:cs="Helvetica Neue"/>
        </w:rPr>
        <w:t xml:space="preserve">The ability to sense light (vision!!) varies widely across animals. A group of genes called "opsins" control vision, but different animal species have evolved different opsins to use in vision. The phylogeny for different types of vision across the animal tree of life is shown on the next page. Answer the following questions about vision evolution in animals considering the most parsimonious explanation for each question. </w:t>
      </w:r>
      <w:r>
        <w:rPr>
          <w:rFonts w:ascii="Helvetica Neue" w:eastAsia="Helvetica Neue" w:hAnsi="Helvetica Neue" w:cs="Helvetica Neue"/>
          <w:u w:val="single"/>
        </w:rPr>
        <w:t>Single word/number answers are fine for question 6-7, but a bit more is needed for question 8!</w:t>
      </w:r>
    </w:p>
    <w:p w14:paraId="211D616E" w14:textId="77777777" w:rsidR="006418FE" w:rsidRDefault="008F4B34">
      <w:r>
        <w:t xml:space="preserve"> </w:t>
      </w:r>
    </w:p>
    <w:p w14:paraId="7F2F878F" w14:textId="22171731" w:rsidR="006418FE" w:rsidRDefault="008F4B34">
      <w:pPr>
        <w:numPr>
          <w:ilvl w:val="0"/>
          <w:numId w:val="1"/>
        </w:numPr>
      </w:pPr>
      <w:r>
        <w:t>Assume the</w:t>
      </w:r>
      <w:r w:rsidR="00CA79D5">
        <w:t xml:space="preserve"> (not shown)</w:t>
      </w:r>
      <w:r>
        <w:t xml:space="preserve"> ancestor of all animals did </w:t>
      </w:r>
      <w:r>
        <w:rPr>
          <w:i/>
        </w:rPr>
        <w:t>not</w:t>
      </w:r>
      <w:r>
        <w:t xml:space="preserve"> have any opsin genes and could not se</w:t>
      </w:r>
      <w:r w:rsidR="00514848">
        <w:t>e</w:t>
      </w:r>
      <w:r>
        <w:t xml:space="preserve">. How many times was vision itself (not the different types - just vision generally) </w:t>
      </w:r>
      <w:r>
        <w:rPr>
          <w:i/>
        </w:rPr>
        <w:t>gained</w:t>
      </w:r>
      <w:r>
        <w:t xml:space="preserve"> in animals? How many times was vision itself </w:t>
      </w:r>
      <w:r>
        <w:rPr>
          <w:i/>
        </w:rPr>
        <w:t>lost</w:t>
      </w:r>
      <w:r>
        <w:t xml:space="preserve"> in animals?</w:t>
      </w:r>
      <w:r w:rsidR="00514848">
        <w:t xml:space="preserve"> Note that a lack of vision would </w:t>
      </w:r>
      <w:r w:rsidR="003B7418">
        <w:t xml:space="preserve">be represented in the tree as </w:t>
      </w:r>
      <w:r w:rsidR="003B7418" w:rsidRPr="003B7418">
        <w:t>“no opsin-based light detection”</w:t>
      </w:r>
      <w:r w:rsidR="003B7418">
        <w:t>.</w:t>
      </w:r>
    </w:p>
    <w:p w14:paraId="5D70678B" w14:textId="77777777" w:rsidR="006418FE" w:rsidRDefault="008F4B34">
      <w:pPr>
        <w:numPr>
          <w:ilvl w:val="1"/>
          <w:numId w:val="1"/>
        </w:numPr>
      </w:pPr>
      <w:r>
        <w:t># Gains:</w:t>
      </w:r>
    </w:p>
    <w:p w14:paraId="3C411D3B" w14:textId="77777777" w:rsidR="006418FE" w:rsidRDefault="006418FE">
      <w:pPr>
        <w:ind w:left="1440"/>
      </w:pPr>
    </w:p>
    <w:p w14:paraId="290B4331" w14:textId="77777777" w:rsidR="006418FE" w:rsidRDefault="008F4B34">
      <w:pPr>
        <w:numPr>
          <w:ilvl w:val="1"/>
          <w:numId w:val="1"/>
        </w:numPr>
      </w:pPr>
      <w:r>
        <w:t># Losses:</w:t>
      </w:r>
    </w:p>
    <w:p w14:paraId="301D71B7" w14:textId="77777777" w:rsidR="006418FE" w:rsidRDefault="006418FE">
      <w:pPr>
        <w:ind w:left="720"/>
      </w:pPr>
    </w:p>
    <w:p w14:paraId="74A034D2" w14:textId="1C23F82C" w:rsidR="006418FE" w:rsidRDefault="006418FE">
      <w:pPr>
        <w:ind w:left="720"/>
      </w:pPr>
    </w:p>
    <w:p w14:paraId="2AF47DE9" w14:textId="008F29E4" w:rsidR="009D59D2" w:rsidRDefault="009D59D2">
      <w:pPr>
        <w:ind w:left="720"/>
      </w:pPr>
    </w:p>
    <w:p w14:paraId="0F46C5EE" w14:textId="77777777" w:rsidR="009D59D2" w:rsidRDefault="009D59D2">
      <w:pPr>
        <w:ind w:left="720"/>
      </w:pPr>
    </w:p>
    <w:p w14:paraId="41175719" w14:textId="77777777" w:rsidR="006418FE" w:rsidRDefault="006418FE"/>
    <w:p w14:paraId="377528D5" w14:textId="77777777" w:rsidR="006418FE" w:rsidRDefault="008F4B34">
      <w:pPr>
        <w:numPr>
          <w:ilvl w:val="0"/>
          <w:numId w:val="1"/>
        </w:numPr>
      </w:pPr>
      <w:r>
        <w:t xml:space="preserve">For each type of vision, </w:t>
      </w:r>
      <w:r w:rsidRPr="009D59D2">
        <w:t>state</w:t>
      </w:r>
      <w:r>
        <w:t xml:space="preserve"> </w:t>
      </w:r>
      <w:proofErr w:type="spellStart"/>
      <w:r>
        <w:t>i</w:t>
      </w:r>
      <w:proofErr w:type="spellEnd"/>
      <w:r>
        <w:t>) how many times it was gained, ii) how many times it was lost, iii) whether it is forms a monophyletic, paraphyletic, or polyphyletic group:</w:t>
      </w:r>
    </w:p>
    <w:p w14:paraId="24AC498C" w14:textId="77777777" w:rsidR="006418FE" w:rsidRPr="00F8156D" w:rsidRDefault="008F4B34">
      <w:pPr>
        <w:numPr>
          <w:ilvl w:val="1"/>
          <w:numId w:val="1"/>
        </w:numPr>
        <w:rPr>
          <w:b/>
          <w:color w:val="0070C0"/>
        </w:rPr>
      </w:pPr>
      <w:r w:rsidRPr="00F8156D">
        <w:rPr>
          <w:b/>
          <w:color w:val="0070C0"/>
        </w:rPr>
        <w:t>Class I (blue)</w:t>
      </w:r>
    </w:p>
    <w:p w14:paraId="008E555B" w14:textId="77777777" w:rsidR="006418FE" w:rsidRDefault="008F4B34">
      <w:pPr>
        <w:numPr>
          <w:ilvl w:val="2"/>
          <w:numId w:val="1"/>
        </w:numPr>
      </w:pPr>
      <w:r>
        <w:t># Gains:</w:t>
      </w:r>
    </w:p>
    <w:p w14:paraId="6F6D4133" w14:textId="77777777" w:rsidR="006418FE" w:rsidRDefault="008F4B34">
      <w:pPr>
        <w:numPr>
          <w:ilvl w:val="2"/>
          <w:numId w:val="1"/>
        </w:numPr>
      </w:pPr>
      <w:r>
        <w:t># Losses:</w:t>
      </w:r>
    </w:p>
    <w:p w14:paraId="4D6B23C2" w14:textId="77777777" w:rsidR="006418FE" w:rsidRDefault="008F4B34">
      <w:pPr>
        <w:numPr>
          <w:ilvl w:val="2"/>
          <w:numId w:val="1"/>
        </w:numPr>
      </w:pPr>
      <w:r>
        <w:t>Group type:</w:t>
      </w:r>
    </w:p>
    <w:p w14:paraId="2247B3F4" w14:textId="77777777" w:rsidR="006418FE" w:rsidRPr="00F8156D" w:rsidRDefault="008F4B34">
      <w:pPr>
        <w:numPr>
          <w:ilvl w:val="1"/>
          <w:numId w:val="1"/>
        </w:numPr>
        <w:rPr>
          <w:b/>
          <w:color w:val="00B050"/>
        </w:rPr>
      </w:pPr>
      <w:r w:rsidRPr="00F8156D">
        <w:rPr>
          <w:b/>
          <w:color w:val="00B050"/>
        </w:rPr>
        <w:t>Class II (green)</w:t>
      </w:r>
    </w:p>
    <w:p w14:paraId="33CF4F63" w14:textId="77777777" w:rsidR="006418FE" w:rsidRDefault="008F4B34">
      <w:pPr>
        <w:numPr>
          <w:ilvl w:val="2"/>
          <w:numId w:val="1"/>
        </w:numPr>
      </w:pPr>
      <w:r>
        <w:t># Gains:</w:t>
      </w:r>
    </w:p>
    <w:p w14:paraId="33256833" w14:textId="77777777" w:rsidR="006418FE" w:rsidRDefault="008F4B34">
      <w:pPr>
        <w:numPr>
          <w:ilvl w:val="2"/>
          <w:numId w:val="1"/>
        </w:numPr>
      </w:pPr>
      <w:r>
        <w:t># Losses:</w:t>
      </w:r>
    </w:p>
    <w:p w14:paraId="3D1B4132" w14:textId="77777777" w:rsidR="006418FE" w:rsidRDefault="008F4B34">
      <w:pPr>
        <w:numPr>
          <w:ilvl w:val="2"/>
          <w:numId w:val="1"/>
        </w:numPr>
      </w:pPr>
      <w:r>
        <w:t>Group type:</w:t>
      </w:r>
    </w:p>
    <w:p w14:paraId="59A0FEBE" w14:textId="23FBEA53" w:rsidR="006418FE" w:rsidRPr="00F8156D" w:rsidRDefault="008F4B34">
      <w:pPr>
        <w:numPr>
          <w:ilvl w:val="1"/>
          <w:numId w:val="1"/>
        </w:numPr>
        <w:rPr>
          <w:b/>
          <w:color w:val="7030A0"/>
        </w:rPr>
      </w:pPr>
      <w:r w:rsidRPr="00F8156D">
        <w:rPr>
          <w:b/>
          <w:color w:val="7030A0"/>
        </w:rPr>
        <w:t>Class IIb (purple)</w:t>
      </w:r>
    </w:p>
    <w:p w14:paraId="1059A83A" w14:textId="77777777" w:rsidR="006418FE" w:rsidRDefault="008F4B34">
      <w:pPr>
        <w:numPr>
          <w:ilvl w:val="2"/>
          <w:numId w:val="1"/>
        </w:numPr>
      </w:pPr>
      <w:r>
        <w:t># Gains:</w:t>
      </w:r>
    </w:p>
    <w:p w14:paraId="5A976D72" w14:textId="77777777" w:rsidR="006418FE" w:rsidRDefault="008F4B34">
      <w:pPr>
        <w:numPr>
          <w:ilvl w:val="2"/>
          <w:numId w:val="1"/>
        </w:numPr>
      </w:pPr>
      <w:r>
        <w:t># Losses:</w:t>
      </w:r>
    </w:p>
    <w:p w14:paraId="7E4E86FA" w14:textId="77777777" w:rsidR="006418FE" w:rsidRDefault="008F4B34">
      <w:pPr>
        <w:numPr>
          <w:ilvl w:val="2"/>
          <w:numId w:val="1"/>
        </w:numPr>
      </w:pPr>
      <w:r>
        <w:lastRenderedPageBreak/>
        <w:t>Group type:</w:t>
      </w:r>
    </w:p>
    <w:p w14:paraId="259D197C" w14:textId="77777777" w:rsidR="006418FE" w:rsidRPr="00F8156D" w:rsidRDefault="008F4B34">
      <w:pPr>
        <w:numPr>
          <w:ilvl w:val="1"/>
          <w:numId w:val="1"/>
        </w:numPr>
        <w:rPr>
          <w:b/>
          <w:color w:val="CDCD14"/>
        </w:rPr>
      </w:pPr>
      <w:r w:rsidRPr="00F8156D">
        <w:rPr>
          <w:b/>
          <w:color w:val="CDCD14"/>
        </w:rPr>
        <w:t>Class III (yellow)</w:t>
      </w:r>
    </w:p>
    <w:p w14:paraId="16E77CD8" w14:textId="77777777" w:rsidR="006418FE" w:rsidRDefault="008F4B34">
      <w:pPr>
        <w:numPr>
          <w:ilvl w:val="2"/>
          <w:numId w:val="1"/>
        </w:numPr>
      </w:pPr>
      <w:r>
        <w:t># Gains:</w:t>
      </w:r>
    </w:p>
    <w:p w14:paraId="49AD394B" w14:textId="77777777" w:rsidR="006418FE" w:rsidRDefault="008F4B34">
      <w:pPr>
        <w:numPr>
          <w:ilvl w:val="2"/>
          <w:numId w:val="1"/>
        </w:numPr>
      </w:pPr>
      <w:r>
        <w:t># Losses:</w:t>
      </w:r>
    </w:p>
    <w:p w14:paraId="157BCF63" w14:textId="77777777" w:rsidR="006418FE" w:rsidRDefault="008F4B34">
      <w:pPr>
        <w:numPr>
          <w:ilvl w:val="2"/>
          <w:numId w:val="1"/>
        </w:numPr>
      </w:pPr>
      <w:r>
        <w:t>Group type:</w:t>
      </w:r>
    </w:p>
    <w:p w14:paraId="49CFB3F9" w14:textId="77777777" w:rsidR="006418FE" w:rsidRPr="00F8156D" w:rsidRDefault="008F4B34">
      <w:pPr>
        <w:numPr>
          <w:ilvl w:val="1"/>
          <w:numId w:val="1"/>
        </w:numPr>
        <w:rPr>
          <w:b/>
          <w:color w:val="FF0000"/>
        </w:rPr>
      </w:pPr>
      <w:r w:rsidRPr="00F8156D">
        <w:rPr>
          <w:b/>
          <w:color w:val="FF0000"/>
        </w:rPr>
        <w:t>Class IV (red)</w:t>
      </w:r>
    </w:p>
    <w:p w14:paraId="40383B56" w14:textId="77777777" w:rsidR="006418FE" w:rsidRDefault="008F4B34">
      <w:pPr>
        <w:numPr>
          <w:ilvl w:val="2"/>
          <w:numId w:val="1"/>
        </w:numPr>
      </w:pPr>
      <w:r>
        <w:t># Gains:</w:t>
      </w:r>
    </w:p>
    <w:p w14:paraId="484930F4" w14:textId="77777777" w:rsidR="006418FE" w:rsidRDefault="008F4B34">
      <w:pPr>
        <w:numPr>
          <w:ilvl w:val="2"/>
          <w:numId w:val="1"/>
        </w:numPr>
      </w:pPr>
      <w:r>
        <w:t># Losses:</w:t>
      </w:r>
    </w:p>
    <w:p w14:paraId="3AE7CAE5" w14:textId="77777777" w:rsidR="006418FE" w:rsidRDefault="008F4B34">
      <w:pPr>
        <w:numPr>
          <w:ilvl w:val="2"/>
          <w:numId w:val="1"/>
        </w:numPr>
      </w:pPr>
      <w:r>
        <w:t>Group type:</w:t>
      </w:r>
    </w:p>
    <w:p w14:paraId="695F8D41" w14:textId="77777777" w:rsidR="006418FE" w:rsidRDefault="006418FE">
      <w:pPr>
        <w:ind w:left="2160"/>
      </w:pPr>
    </w:p>
    <w:p w14:paraId="11BADD31" w14:textId="77777777" w:rsidR="006418FE" w:rsidRDefault="008F4B34">
      <w:pPr>
        <w:numPr>
          <w:ilvl w:val="0"/>
          <w:numId w:val="1"/>
        </w:numPr>
      </w:pPr>
      <w:r>
        <w:t>In which clade of Bilaterian animals as labeled on internal nodes (</w:t>
      </w:r>
      <w:proofErr w:type="spellStart"/>
      <w:r>
        <w:t>Deuterostomia</w:t>
      </w:r>
      <w:proofErr w:type="spellEnd"/>
      <w:r>
        <w:t xml:space="preserve">, </w:t>
      </w:r>
      <w:proofErr w:type="spellStart"/>
      <w:r>
        <w:t>Lophotrochozoa</w:t>
      </w:r>
      <w:proofErr w:type="spellEnd"/>
      <w:r>
        <w:t xml:space="preserve">, or </w:t>
      </w:r>
      <w:proofErr w:type="spellStart"/>
      <w:r>
        <w:t>Ecdysozoa</w:t>
      </w:r>
      <w:proofErr w:type="spellEnd"/>
      <w:r>
        <w:t xml:space="preserve">) did vision evolve the </w:t>
      </w:r>
      <w:r>
        <w:rPr>
          <w:i/>
        </w:rPr>
        <w:t>most quickly?</w:t>
      </w:r>
      <w:r>
        <w:t xml:space="preserve"> </w:t>
      </w:r>
      <w:r>
        <w:rPr>
          <w:u w:val="single"/>
        </w:rPr>
        <w:t>For this question, explain in 1-2 sentences.</w:t>
      </w:r>
    </w:p>
    <w:p w14:paraId="48C46DD4" w14:textId="2BC8F067" w:rsidR="006418FE" w:rsidRDefault="006418FE">
      <w:pPr>
        <w:ind w:left="720"/>
        <w:rPr>
          <w:rFonts w:ascii="Helvetica Neue" w:eastAsia="Helvetica Neue" w:hAnsi="Helvetica Neue" w:cs="Helvetica Neue"/>
          <w:i/>
        </w:rPr>
      </w:pPr>
    </w:p>
    <w:p w14:paraId="4D1059F5" w14:textId="77777777" w:rsidR="00F8156D" w:rsidRDefault="00F8156D" w:rsidP="00CA79D5">
      <w:pPr>
        <w:rPr>
          <w:rFonts w:ascii="Helvetica Neue" w:eastAsia="Helvetica Neue" w:hAnsi="Helvetica Neue" w:cs="Helvetica Neue"/>
          <w:i/>
        </w:rPr>
      </w:pPr>
    </w:p>
    <w:p w14:paraId="32B62D5E" w14:textId="58F4E19B" w:rsidR="006418FE" w:rsidRDefault="006418FE">
      <w:pPr>
        <w:ind w:left="720"/>
        <w:rPr>
          <w:rFonts w:ascii="Helvetica Neue" w:eastAsia="Helvetica Neue" w:hAnsi="Helvetica Neue" w:cs="Helvetica Neue"/>
          <w:i/>
        </w:rPr>
      </w:pPr>
    </w:p>
    <w:p w14:paraId="11F73057" w14:textId="77777777" w:rsidR="006418FE" w:rsidRDefault="008F4B34">
      <w:pPr>
        <w:rPr>
          <w:b/>
          <w:i/>
        </w:rPr>
      </w:pPr>
      <w:r>
        <w:rPr>
          <w:b/>
          <w:i/>
        </w:rPr>
        <w:t>IMPORTANT NOTE!</w:t>
      </w:r>
    </w:p>
    <w:p w14:paraId="53062E21" w14:textId="72790134" w:rsidR="006418FE" w:rsidRDefault="008F4B34">
      <w:pPr>
        <w:rPr>
          <w:b/>
        </w:rPr>
      </w:pPr>
      <w:r>
        <w:rPr>
          <w:b/>
        </w:rPr>
        <w:t xml:space="preserve">When interpreting this tree, rely primarily on the </w:t>
      </w:r>
      <w:r>
        <w:rPr>
          <w:b/>
          <w:u w:val="single"/>
        </w:rPr>
        <w:t>TIP COLORS</w:t>
      </w:r>
      <w:r>
        <w:rPr>
          <w:b/>
        </w:rPr>
        <w:t xml:space="preserve">, NOT the internal branch colors (these are the "assumed" phenotypes, but the only known vision phenotypes are from living organisms shown as tips)!! </w:t>
      </w:r>
    </w:p>
    <w:p w14:paraId="1AFFE7DA" w14:textId="0757F223" w:rsidR="006418FE" w:rsidRPr="00F8156D" w:rsidRDefault="008F4B34">
      <w:pPr>
        <w:rPr>
          <w:b/>
        </w:rPr>
      </w:pPr>
      <w:r>
        <w:rPr>
          <w:b/>
        </w:rPr>
        <w:t>In particular, IGNORE the little green blip leading to the Cnidaria tip - assume it just goes straight from blue -&gt; yellow.</w:t>
      </w:r>
    </w:p>
    <w:p w14:paraId="666E5702" w14:textId="27301D74" w:rsidR="006418FE" w:rsidRDefault="00F8156D">
      <w:r>
        <w:rPr>
          <w:noProof/>
        </w:rPr>
        <w:lastRenderedPageBreak/>
        <w:drawing>
          <wp:anchor distT="114300" distB="114300" distL="114300" distR="114300" simplePos="0" relativeHeight="251659264" behindDoc="0" locked="0" layoutInCell="1" hidden="0" allowOverlap="1" wp14:anchorId="4592FE96" wp14:editId="0583C929">
            <wp:simplePos x="0" y="0"/>
            <wp:positionH relativeFrom="column">
              <wp:posOffset>-96320</wp:posOffset>
            </wp:positionH>
            <wp:positionV relativeFrom="paragraph">
              <wp:posOffset>425282</wp:posOffset>
            </wp:positionV>
            <wp:extent cx="5588635" cy="407797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88635" cy="4077970"/>
                    </a:xfrm>
                    <a:prstGeom prst="rect">
                      <a:avLst/>
                    </a:prstGeom>
                    <a:ln/>
                  </pic:spPr>
                </pic:pic>
              </a:graphicData>
            </a:graphic>
            <wp14:sizeRelH relativeFrom="margin">
              <wp14:pctWidth>0</wp14:pctWidth>
            </wp14:sizeRelH>
            <wp14:sizeRelV relativeFrom="margin">
              <wp14:pctHeight>0</wp14:pctHeight>
            </wp14:sizeRelV>
          </wp:anchor>
        </w:drawing>
      </w:r>
    </w:p>
    <w:sectPr w:rsidR="006418FE" w:rsidSect="00D26A06">
      <w:headerReference w:type="default" r:id="rId10"/>
      <w:pgSz w:w="12240" w:h="15840"/>
      <w:pgMar w:top="1440" w:right="1440" w:bottom="10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B3CB4" w14:textId="77777777" w:rsidR="00E90DF2" w:rsidRDefault="00E90DF2">
      <w:pPr>
        <w:spacing w:line="240" w:lineRule="auto"/>
      </w:pPr>
      <w:r>
        <w:separator/>
      </w:r>
    </w:p>
  </w:endnote>
  <w:endnote w:type="continuationSeparator" w:id="0">
    <w:p w14:paraId="0BF2FA44" w14:textId="77777777" w:rsidR="00E90DF2" w:rsidRDefault="00E90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123D" w14:textId="77777777" w:rsidR="00E90DF2" w:rsidRDefault="00E90DF2">
      <w:pPr>
        <w:spacing w:line="240" w:lineRule="auto"/>
      </w:pPr>
      <w:r>
        <w:separator/>
      </w:r>
    </w:p>
  </w:footnote>
  <w:footnote w:type="continuationSeparator" w:id="0">
    <w:p w14:paraId="4B7A7E12" w14:textId="77777777" w:rsidR="00E90DF2" w:rsidRDefault="00E90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F73A6" w14:textId="77777777" w:rsidR="006418FE" w:rsidRDefault="008F4B34">
    <w:r>
      <w:t>BIOL 01104, Fall 2019</w:t>
    </w:r>
  </w:p>
  <w:p w14:paraId="76545695" w14:textId="77777777" w:rsidR="006418FE" w:rsidRDefault="008F4B34">
    <w:r>
      <w:t>Instructor: Dr. Spielman</w:t>
    </w:r>
  </w:p>
  <w:p w14:paraId="1C8A8393" w14:textId="77777777" w:rsidR="006418FE" w:rsidRDefault="008F4B34">
    <w:pPr>
      <w:rPr>
        <w:b/>
      </w:rPr>
    </w:pPr>
    <w:r>
      <w:rPr>
        <w:b/>
      </w:rPr>
      <w:t>Due Wednesday 11/20/19 by 11 am on Blackboard</w:t>
    </w:r>
  </w:p>
  <w:p w14:paraId="08E6522E" w14:textId="77777777" w:rsidR="006418FE" w:rsidRDefault="006418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373"/>
    <w:multiLevelType w:val="multilevel"/>
    <w:tmpl w:val="97F61CC2"/>
    <w:lvl w:ilvl="0">
      <w:start w:val="1"/>
      <w:numFmt w:val="decimal"/>
      <w:lvlText w:val="%1."/>
      <w:lvlJc w:val="left"/>
      <w:pPr>
        <w:ind w:left="720" w:hanging="360"/>
      </w:pPr>
      <w:rPr>
        <w:u w:val="none"/>
      </w:rPr>
    </w:lvl>
    <w:lvl w:ilvl="1">
      <w:start w:val="1"/>
      <w:numFmt w:val="bullet"/>
      <w:lvlText w:val="●"/>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FE"/>
    <w:rsid w:val="003B7418"/>
    <w:rsid w:val="00514848"/>
    <w:rsid w:val="0061529A"/>
    <w:rsid w:val="006418FE"/>
    <w:rsid w:val="008F4B34"/>
    <w:rsid w:val="009D59D2"/>
    <w:rsid w:val="00CA79D5"/>
    <w:rsid w:val="00D26A06"/>
    <w:rsid w:val="00E90DF2"/>
    <w:rsid w:val="00F8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20BDD"/>
  <w15:docId w15:val="{A00CA45F-4871-1447-90B4-A4422021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2019-11-05T19:05:00Z</dcterms:created>
  <dcterms:modified xsi:type="dcterms:W3CDTF">2019-11-11T20:11:00Z</dcterms:modified>
</cp:coreProperties>
</file>