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Employed (Full-Time)</w:t>
      </w:r>
    </w:p>
    <w:p>
      <w:pPr>
        <w:spacing w:after="120"/>
      </w:pPr>
      <w:r>
        <w:rPr>
          <w:rFonts w:ascii="Arial" w:cs="Arial" w:eastAsia="Arial" w:hAnsi="Arial"/>
        </w:rPr>
        <w:t xml:space="preserve">Purpose: confirm in your own words that your job is location-independent and that your employer has approved you working from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The first page of your employment contract</w:t>
      </w:r>
    </w:p>
    <w:p>
      <w:pPr>
        <w:pStyle w:val="ListParagraph"/>
        <w:numPr>
          <w:ilvl w:val="0"/>
          <w:numId w:val="2"/>
        </w:numPr>
      </w:pPr>
      <w:r>
        <w:rPr>
          <w:rFonts w:ascii="Arial" w:cs="Arial" w:eastAsia="Arial" w:hAnsi="Arial"/>
        </w:rPr>
        <w:t xml:space="preserve">Evidence 3.3 — Your employer’s remote-work permission letter (scan of the signed letter)</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employer permission letter</w:t>
      </w:r>
    </w:p>
    <w:p>
      <w:pPr>
        <w:pStyle w:val="ListParagraph"/>
        <w:numPr>
          <w:ilvl w:val="0"/>
          <w:numId w:val="2"/>
        </w:numPr>
      </w:pPr>
      <w:r>
        <w:rPr>
          <w:rFonts w:ascii="Arial" w:cs="Arial" w:eastAsia="Arial" w:hAnsi="Arial"/>
        </w:rPr>
        <w:t>Your employment contract — must be authenticated by the embassy of the country where your employer is registered (official requirement)</w:t>
      </w:r>
    </w:p>
    <w:p>
      <w:pPr>
        <w:pStyle w:val="ListParagraph"/>
        <w:numPr>
          <w:ilvl w:val="0"/>
          <w:numId w:val="2"/>
        </w:numPr>
      </w:pPr>
      <w:r>
        <w:rPr>
          <w:rFonts w:ascii="Arial" w:cs="Arial" w:eastAsia="Arial" w:hAnsi="Arial"/>
        </w:rPr>
        <w:t xml:space="preserve">Your payslips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CONTRACT]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[permanent / fixed-term]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[START DATE]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[fully remote / hybrid + since when]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WHO SIGNED IT]</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recent payslip (Evidence 3.1), employment contract (Evidence 3.2), and my employer’s signed permission letter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3.1 — Latest payslip</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3.2 — Employment contract (first page)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3.3 — Employer’s remote-work permission letter</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2026-07-15T05:42:48.974Z</dcterms:created>
  <dcterms:modified xsi:type="dcterms:W3CDTF">2026-07-15T05:42:48.974Z</dcterms:modified>
</cp:coreProperties>
</file>

<file path=docProps/custom.xml><?xml version="1.0" encoding="utf-8"?>
<Properties xmlns="http://schemas.openxmlformats.org/officeDocument/2006/custom-properties" xmlns:vt="http://schemas.openxmlformats.org/officeDocument/2006/docPropsVTypes"/>
</file>