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02 — Professional Portfolio — Self-Employed (Sole Trader / Freelancer)</w:t>
      </w:r>
    </w:p>
    <w:p>
      <w:pPr>
        <w:spacing w:after="120"/>
      </w:pPr>
      <w:r>
        <w:rPr>
          <w:rFonts w:ascii="Arial" w:cs="Arial" w:eastAsia="Arial" w:hAnsi="Arial"/>
        </w:rPr>
        <w:t xml:space="preserve">Purpose: show Thai immigration that your self-employment is real, registered, and earning: what you do, who your clients are, and where to verify it.</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Screenshot of your website or main professional profile</w:t>
      </w:r>
    </w:p>
    <w:p>
      <w:pPr>
        <w:pStyle w:val="ListParagraph"/>
        <w:numPr>
          <w:ilvl w:val="0"/>
          <w:numId w:val="2"/>
        </w:numPr>
      </w:pPr>
      <w:r>
        <w:rPr>
          <w:rFonts w:ascii="Arial" w:cs="Arial" w:eastAsia="Arial" w:hAnsi="Arial"/>
        </w:rPr>
        <w:t xml:space="preserve">Evidence 2.2 — Your tax registration confirmation</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Your tax registration (e.g., UK Self Assessment / UTR)</w:t>
      </w:r>
    </w:p>
    <w:p>
      <w:pPr>
        <w:pStyle w:val="ListParagraph"/>
        <w:numPr>
          <w:ilvl w:val="0"/>
          <w:numId w:val="2"/>
        </w:numPr>
      </w:pPr>
      <w:r>
        <w:rPr>
          <w:rFonts w:ascii="Arial" w:cs="Arial" w:eastAsia="Arial" w:hAnsi="Arial"/>
        </w:rPr>
        <w:t xml:space="preserve">Client contracts and invoices</w:t>
      </w:r>
    </w:p>
    <w:p>
      <w:pPr>
        <w:pStyle w:val="ListParagraph"/>
        <w:numPr>
          <w:ilvl w:val="0"/>
          <w:numId w:val="2"/>
        </w:numPr>
      </w:pPr>
      <w:r>
        <w:rPr>
          <w:rFonts w:ascii="Arial" w:cs="Arial" w:eastAsia="Arial" w:hAnsi="Arial"/>
        </w:rPr>
        <w:t xml:space="preserve">Your website / professional profiles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INVOICES]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 + 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[SCHEME — e.g. ’UK Self Assessment (UTR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for clients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[ONE SHORT CLAUSE]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[retainer / project / mixed]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 (or delete row)]</w:t>
            </w:r>
          </w:p>
        </w:tc>
      </w:tr>
    </w:tbl>
    <w:p>
      <w:pPr>
        <w:spacing w:after="120"/>
      </w:pPr>
      <w:r>
        <w:rPr>
          <w:rFonts w:ascii="Arial" w:cs="Arial" w:eastAsia="Arial" w:hAnsi="Arial"/>
        </w:rPr>
        <w:t xml:space="preserve">The applicant is self-employed and works entirely remotely for clients located outside Thailand, under the arrangements shown above. Services, representative clients, and qualifications are set out below.</w:t>
      </w:r>
    </w:p>
    <w:p>
      <w:pPr>
        <w:pStyle w:val="Heading2"/>
      </w:pPr>
      <w:r>
        <w:rPr>
          <w:rFonts w:ascii="Arial" w:cs="Arial" w:eastAsia="Arial" w:hAnsi="Arial"/>
          <w:b/>
          <w:color w:val="1F3864"/>
          <w:sz w:val="26"/>
        </w:rPr>
        <w:t xml:space="preserve">Services</w:t>
      </w:r>
    </w:p>
    <w:p>
      <w:pPr>
        <w:pStyle w:val="ListParagraph"/>
        <w:numPr>
          <w:ilvl w:val="0"/>
          <w:numId w:val="2"/>
        </w:numPr>
      </w:pPr>
      <w:r>
        <w:rPr>
          <w:rFonts w:ascii="Arial" w:cs="Arial" w:eastAsia="Arial" w:hAnsi="Arial"/>
          <w:b/>
          <w:bCs/>
          <w:color w:val="1F3864"/>
          <w:shd w:fill="D9E6F5" w:val="clear"/>
        </w:rPr>
        <w:t xml:space="preserve">[SERVICE 1 — 3-8 words]</w:t>
      </w:r>
    </w:p>
    <w:p>
      <w:pPr>
        <w:pStyle w:val="ListParagraph"/>
        <w:numPr>
          <w:ilvl w:val="0"/>
          <w:numId w:val="2"/>
        </w:numPr>
      </w:pPr>
      <w:r>
        <w:rPr>
          <w:rFonts w:ascii="Arial" w:cs="Arial" w:eastAsia="Arial" w:hAnsi="Arial"/>
          <w:b/>
          <w:bCs/>
          <w:color w:val="1F3864"/>
          <w:shd w:fill="D9E6F5" w:val="clear"/>
        </w:rPr>
        <w:t xml:space="preserve">[SERVICE 2 — 3-8 words (or delete line)]</w:t>
      </w:r>
    </w:p>
    <w:p>
      <w:pPr>
        <w:pStyle w:val="Heading2"/>
      </w:pPr>
      <w:r>
        <w:rPr>
          <w:rFonts w:ascii="Arial" w:cs="Arial" w:eastAsia="Arial" w:hAnsi="Arial"/>
          <w:b/>
          <w:color w:val="1F3864"/>
          <w:sz w:val="26"/>
        </w:rPr>
        <w:t xml:space="preserve">Representative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480"/>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Client</w:t>
            </w:r>
          </w:p>
        </w:tc>
        <w:tc>
          <w:tcPr>
            <w:tcW w:type="dxa" w:w="4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 did for them</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[CLIENT NAME]</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3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[CLIENT NAME (or delete row)]</w:t>
            </w:r>
          </w:p>
        </w:tc>
        <w:tc>
          <w:tcPr>
            <w:tcW w:type="dxa" w:w="4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bl>
    <w:p>
      <w:pPr>
        <w:spacing w:after="120"/>
      </w:pPr>
      <w:r>
        <w:rPr>
          <w:rFonts w:ascii="Arial" w:cs="Arial" w:eastAsia="Arial" w:hAnsi="Arial"/>
        </w:rPr>
        <w:t xml:space="preserve">Each client engagement above is evidenced by a contract or invoice available on request.</w:t>
      </w:r>
    </w:p>
    <w:p>
      <w:pPr>
        <w:pStyle w:val="Heading2"/>
      </w:pPr>
      <w:r>
        <w:rPr>
          <w:rFonts w:ascii="Arial" w:cs="Arial" w:eastAsia="Arial" w:hAnsi="Arial"/>
          <w:b/>
          <w:color w:val="1F3864"/>
          <w:sz w:val="26"/>
        </w:rPr>
        <w:t xml:space="preserve">Qualifications</w:t>
      </w:r>
    </w:p>
    <w:p>
      <w:pPr>
        <w:pStyle w:val="ListParagraph"/>
        <w:numPr>
          <w:ilvl w:val="0"/>
          <w:numId w:val="2"/>
        </w:numPr>
      </w:pPr>
      <w:r>
        <w:rPr>
          <w:rFonts w:ascii="Arial" w:cs="Arial" w:eastAsia="Arial" w:hAnsi="Arial"/>
          <w:b/>
          <w:bCs/>
          <w:color w:val="1F3864"/>
          <w:shd w:fill="D9E6F5" w:val="clear"/>
        </w:rPr>
        <w:t xml:space="preserve">[QUALIFICATION, INSTITUTION, YEAR (or delete line)]</w:t>
      </w:r>
    </w:p>
    <w:p>
      <w:pPr>
        <w:spacing w:after="120"/>
      </w:pPr>
      <w:r>
        <w:rPr>
          <w:rFonts w:ascii="Arial" w:cs="Arial" w:eastAsia="Arial" w:hAnsi="Arial"/>
        </w:rPr>
        <w:t xml:space="preserve">Self-employment can be verified via the tax registration (Evidence 2.2), invoices attached to this application, and your website/professional profile (Evidence 2.1).</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Website / professional profile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Tax registration confirmation</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Self-Employed (Sole Trader / Freelancer)</dc:title>
  <dc:creator>DTV Guide</dc:creator>
  <cp:lastModifiedBy>Un-named</cp:lastModifiedBy>
  <cp:revision>1</cp:revision>
  <dcterms:created xsi:type="dcterms:W3CDTF">2026-07-15T05:42:48.797Z</dcterms:created>
  <dcterms:modified xsi:type="dcterms:W3CDTF">2026-07-15T05:42:48.797Z</dcterms:modified>
</cp:coreProperties>
</file>

<file path=docProps/custom.xml><?xml version="1.0" encoding="utf-8"?>
<Properties xmlns="http://schemas.openxmlformats.org/officeDocument/2006/custom-properties" xmlns:vt="http://schemas.openxmlformats.org/officeDocument/2006/docPropsVTypes"/>
</file>