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IMAGE TEXTURE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27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2026-08-17T19:04:22+00:00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NOV-004364 • dirt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64_dir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dirt.JPG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Crafts)/PS1_ForestAsset/dirt.JPG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NOV-004375 • grass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5_gras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Crafts)/PS1_ForestAsset/grass.jpg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NOV-004376 • ivy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6_ivy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ivy.JPG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Crafts)/PS1_ForestAsset/ivy.JPG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49.18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NOV-004374 • leaf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4_leaf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leaf.JPG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Crafts)/PS1_ForestAsset/leaf.JPG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NOV-004370 • sky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0_sky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sky.JPG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Crafts)/PS1_ForestAsset/sky.JPG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79.88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NOV-004373 • 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3_ston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stone.JPG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Crafts)/PS1_ForestAsset/stone.JPG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NOV-004377 • stonewall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7_stonewal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stonewall.JPG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Crafts)/PS1_ForestAsset/stonewall.JPG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NOV-004367 • 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67_wat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Crafts)/PS1_ForestAsset/water.jpg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NOV-004369 • wood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69_woo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wood.JPG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Crafts)/PS1_ForestAsset/wood.JPG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52.66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NOV-004371 • woodplank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1_woodplank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woodplank.JPG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Crafts)/PS1_ForestAsset/woodplank.JPG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NOV-004353 • SAM_8937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53_SAM_893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SAM_8937.JPG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Crafts)/PS1_Palast_Assets/SAM_8937.JPG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NOV-004352 • SAM_8970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52_SAM_897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SAM_8970.JPG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Crafts)/PS1_Palast_Assets/SAM_8970.JPG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NOV-004354 • SAM_9023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54_SAM_902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SAM_9023.JPG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Crafts)/PS1_Palast_Assets/SAM_9023.JPG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51.18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NOV-004356 • SAM_9024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56_SAM_902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SAM_9024.JPG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Crafts)/PS1_Palast_Assets/SAM_9024.JPG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NOV-004348 • SAM_9030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8_SAM_903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SAM_9030.JPG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Crafts)/PS1_Palast_Assets/SAM_9030.JPG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NOV-004350 • SAM_9034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50_SAM_903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SAM_9034.JPG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Crafts)/PS1_Palast_Assets/SAM_9034.JPG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NOV-004351 • SAM_9035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51_SAM_903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SAM_9035.JPG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Crafts)/PS1_Palast_Assets/SAM_9035.JPG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49.89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NOV-004349 • SAM_9036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9_SAM_903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SAM_9036.JPG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Crafts)/PS1_Palast_Assets/SAM_9036.JPG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NOV-004347 • SAM_9037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7_SAM_9037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Palast Assets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SAM_9037.JPG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Crafts)/PS1_Palast_Assets/SAM_9037.JPG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NOV-004357 • MagicRunes_Emission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57_MagicRunes_Emission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Skull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MagicRunes_Emission.png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Crafts)/PS1_Skull/MagicRunes_Emission.png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emission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NOV-004360 • ps1_skeleton_256x256_transp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60_ps1_skeleton_256x256_trans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Skull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ps1_skeleton_256x256_transp.png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Crafts)/PS1_Skull/ps1_skeleton_256x256_transp.png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NOV-004361 • ps1_skull_256x256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61_ps1_skull_256x25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Skull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ps1_skull_256x256.png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Crafts)/PS1_Skull/ps1_skull_256x256.png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49.60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NOV-004345 • 128xBlueLich_Ref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45_128xBlueLich_Ref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Ps1 Starkcraftslogo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128xBlueLich_Ref.png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Crafts)/PS1_StarkCraftsLogo/128xBlueLich_Ref.png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NOV-004270 • ac_itchcover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270_ac_itchcover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ps1_alpaca_capybara_byobliviist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Ac Itchcover.Png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ac_itchcover.png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00_Packs_Raw/ps1_alpaca_capybara_byobliviist/ac_itchcover.png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792.54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964 × 733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2.70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NOV-004627 • abomination2_512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27_abomination2_51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!New Abomination2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abomination2_512.png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Megapack/!NEW Abomination2/abomination2_512.png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278.71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NOV-004601 • Tex_StableProjectorz2 (Custom)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01_Tex_StableProjectorz2_Custom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Muscular Abomination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Tex_StableProjectorz2 (Custom).png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Megapack/muscular abomination/Tex_StableProjectorz2 (Custom).png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138.62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NOV-004603 • Tex_StableProjectorz3 (Custom)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03_Tex_StableProjectorz3_Custom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Image Texture / Muscular Abomination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Tex_StableProjectorz3 (Custom).png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Megapack/muscular abomination/Tex_StableProjectorz3 (Custom).png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Image Texture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