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tulo"/>
      </w:pPr>
      <w:r>
        <w:t>Qué se evalúa en el cierre del ramo</w:t>
      </w:r>
    </w:p>
    <w:p>
      <w:pPr>
        <w:pStyle w:val="Subttulo"/>
      </w:pPr>
      <w:r>
        <w:t>Lista de criterios · PCI 1119 · 2026-2 · documento de trabajo del docente</w:t>
      </w:r>
    </w:p>
    <w:p>
      <w:pPr/>
      <w:r>
        <w:t>Esta lista reúne todo lo que se quiere observar en las actividades, el Proyecto 2, la presentación y el trabajo de investigación. Cada criterio tiene un código que se reutiliza en enunciados y pautas.</w:t>
      </w:r>
    </w:p>
    <w:p>
      <w:pPr>
        <w:pStyle w:val="Ttulo1"/>
      </w:pPr>
      <w:r>
        <w:t>Dónde se evalúa cada cosa</w:t>
      </w:r>
    </w:p>
    <w:tbl>
      <w:tblPr>
        <w:tblStyle w:val="Table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Instancia</w:t>
            </w:r>
          </w:p>
        </w:tc>
        <w:tc>
          <w:tcPr>
            <w:tcW w:type="dxa" w:w="2340"/>
          </w:tcPr>
          <w:p>
            <w:r>
              <w:t>Peso</w:t>
            </w:r>
          </w:p>
        </w:tc>
        <w:tc>
          <w:tcPr>
            <w:tcW w:type="dxa" w:w="2340"/>
          </w:tcPr>
          <w:p>
            <w:r>
              <w:t>Medio</w:t>
            </w:r>
          </w:p>
        </w:tc>
        <w:tc>
          <w:tcPr>
            <w:tcW w:type="dxa" w:w="2340"/>
          </w:tcPr>
          <w:p>
            <w:r>
              <w:t>Criterios</w:t>
            </w:r>
          </w:p>
        </w:tc>
      </w:tr>
      <w:tr>
        <w:tc>
          <w:tcPr>
            <w:tcW w:type="dxa" w:w="2340"/>
          </w:tcPr>
          <w:p>
            <w:r>
              <w:t>Actividad 6 · Cortes</w:t>
            </w:r>
          </w:p>
        </w:tc>
        <w:tc>
          <w:tcPr>
            <w:tcW w:type="dxa" w:w="2340"/>
          </w:tcPr>
          <w:p>
            <w:r>
              <w:t>Actividades (30%)</w:t>
            </w:r>
          </w:p>
        </w:tc>
        <w:tc>
          <w:tcPr>
            <w:tcW w:type="dxa" w:w="2340"/>
          </w:tcPr>
          <w:p>
            <w:r>
              <w:t>A mano, en clase</w:t>
            </w:r>
          </w:p>
        </w:tc>
        <w:tc>
          <w:tcPr>
            <w:tcW w:type="dxa" w:w="2340"/>
          </w:tcPr>
          <w:p>
            <w:r>
              <w:t>C1 a C8</w:t>
            </w:r>
          </w:p>
        </w:tc>
      </w:tr>
      <w:tr>
        <w:tc>
          <w:tcPr>
            <w:tcW w:type="dxa" w:w="2340"/>
          </w:tcPr>
          <w:p>
            <w:r>
              <w:t>Actividad 7 · Isométrico</w:t>
            </w:r>
          </w:p>
        </w:tc>
        <w:tc>
          <w:tcPr>
            <w:tcW w:type="dxa" w:w="2340"/>
          </w:tcPr>
          <w:p>
            <w:r>
              <w:t>Actividades (30%)</w:t>
            </w:r>
          </w:p>
        </w:tc>
        <w:tc>
          <w:tcPr>
            <w:tcW w:type="dxa" w:w="2340"/>
          </w:tcPr>
          <w:p>
            <w:r>
              <w:t>A mano, plantilla isométrica</w:t>
            </w:r>
          </w:p>
        </w:tc>
        <w:tc>
          <w:tcPr>
            <w:tcW w:type="dxa" w:w="2340"/>
          </w:tcPr>
          <w:p>
            <w:r>
              <w:t>I1 a I7</w:t>
            </w:r>
          </w:p>
        </w:tc>
      </w:tr>
      <w:tr>
        <w:tc>
          <w:tcPr>
            <w:tcW w:type="dxa" w:w="2340"/>
          </w:tcPr>
          <w:p>
            <w:r>
              <w:t>Actividad 8 · Vista auxiliar (opcional)</w:t>
            </w:r>
          </w:p>
        </w:tc>
        <w:tc>
          <w:tcPr>
            <w:tcW w:type="dxa" w:w="2340"/>
          </w:tcPr>
          <w:p>
            <w:r>
              <w:t>Actividades (30%)</w:t>
            </w:r>
          </w:p>
        </w:tc>
        <w:tc>
          <w:tcPr>
            <w:tcW w:type="dxa" w:w="2340"/>
          </w:tcPr>
          <w:p>
            <w:r>
              <w:t>A mano, en clase</w:t>
            </w:r>
          </w:p>
        </w:tc>
        <w:tc>
          <w:tcPr>
            <w:tcW w:type="dxa" w:w="2340"/>
          </w:tcPr>
          <w:p>
            <w:r>
              <w:t>X1 a X5</w:t>
            </w:r>
          </w:p>
        </w:tc>
      </w:tr>
      <w:tr>
        <w:tc>
          <w:tcPr>
            <w:tcW w:type="dxa" w:w="2340"/>
          </w:tcPr>
          <w:p>
            <w:r>
              <w:t>Proyecto 2 · Parte A</w:t>
            </w:r>
          </w:p>
        </w:tc>
        <w:tc>
          <w:tcPr>
            <w:tcW w:type="dxa" w:w="2340"/>
          </w:tcPr>
          <w:p>
            <w:r>
              <w:t>40% del proyecto</w:t>
            </w:r>
          </w:p>
        </w:tc>
        <w:tc>
          <w:tcPr>
            <w:tcW w:type="dxa" w:w="2340"/>
          </w:tcPr>
          <w:p>
            <w:r>
              <w:t>AutoCAD</w:t>
            </w:r>
          </w:p>
        </w:tc>
        <w:tc>
          <w:tcPr>
            <w:tcW w:type="dxa" w:w="2340"/>
          </w:tcPr>
          <w:p>
            <w:r>
              <w:t>I1 a I6, A1 a A8</w:t>
            </w:r>
          </w:p>
        </w:tc>
      </w:tr>
      <w:tr>
        <w:tc>
          <w:tcPr>
            <w:tcW w:type="dxa" w:w="2340"/>
          </w:tcPr>
          <w:p>
            <w:r>
              <w:t>Proyecto 2 · Parte B</w:t>
            </w:r>
          </w:p>
        </w:tc>
        <w:tc>
          <w:tcPr>
            <w:tcW w:type="dxa" w:w="2340"/>
          </w:tcPr>
          <w:p>
            <w:r>
              <w:t>60% del proyecto</w:t>
            </w:r>
          </w:p>
        </w:tc>
        <w:tc>
          <w:tcPr>
            <w:tcW w:type="dxa" w:w="2340"/>
          </w:tcPr>
          <w:p>
            <w:r>
              <w:t>AutoCAD</w:t>
            </w:r>
          </w:p>
        </w:tc>
        <w:tc>
          <w:tcPr>
            <w:tcW w:type="dxa" w:w="2340"/>
          </w:tcPr>
          <w:p>
            <w:r>
              <w:t>V1 a V4, C1 a C8, A1 a A8</w:t>
            </w:r>
          </w:p>
        </w:tc>
      </w:tr>
      <w:tr>
        <w:tc>
          <w:tcPr>
            <w:tcW w:type="dxa" w:w="2340"/>
          </w:tcPr>
          <w:p>
            <w:r>
              <w:t>Presentación</w:t>
            </w:r>
          </w:p>
        </w:tc>
        <w:tc>
          <w:tcPr>
            <w:tcW w:type="dxa" w:w="2340"/>
          </w:tcPr>
          <w:p>
            <w:r>
              <w:t>Una actividad más, o bonificación</w:t>
            </w:r>
          </w:p>
        </w:tc>
        <w:tc>
          <w:tcPr>
            <w:tcW w:type="dxa" w:w="2340"/>
          </w:tcPr>
          <w:p>
            <w:r>
              <w:t>Oral, 5 a 10 min</w:t>
            </w:r>
          </w:p>
        </w:tc>
        <w:tc>
          <w:tcPr>
            <w:tcW w:type="dxa" w:w="2340"/>
          </w:tcPr>
          <w:p>
            <w:r>
              <w:t>P1 a P6</w:t>
            </w:r>
          </w:p>
        </w:tc>
      </w:tr>
      <w:tr>
        <w:tc>
          <w:tcPr>
            <w:tcW w:type="dxa" w:w="2340"/>
          </w:tcPr>
          <w:p>
            <w:r>
              <w:t>Trabajo de investigación</w:t>
            </w:r>
          </w:p>
        </w:tc>
        <w:tc>
          <w:tcPr>
            <w:tcW w:type="dxa" w:w="2340"/>
          </w:tcPr>
          <w:p>
            <w:r>
              <w:t>Bonificación o reemplazo de una actividad</w:t>
            </w:r>
          </w:p>
        </w:tc>
        <w:tc>
          <w:tcPr>
            <w:tcW w:type="dxa" w:w="2340"/>
          </w:tcPr>
          <w:p>
            <w:r>
              <w:t>Informe breve</w:t>
            </w:r>
          </w:p>
        </w:tc>
        <w:tc>
          <w:tcPr>
            <w:tcW w:type="dxa" w:w="2340"/>
          </w:tcPr>
          <w:p>
            <w:r>
              <w:t>R1 a R6</w:t>
            </w:r>
          </w:p>
        </w:tc>
      </w:tr>
    </w:tbl>
    <w:p>
      <w:pPr>
        <w:pStyle w:val="Ttulo1"/>
      </w:pPr>
      <w:r>
        <w:t>Criterios</w:t>
      </w:r>
    </w:p>
    <w:p>
      <w:pPr>
        <w:pStyle w:val="Ttulo2"/>
      </w:pPr>
      <w:r>
        <w:t>Vistas y acotado (V)</w:t>
      </w:r>
    </w:p>
    <w:tbl>
      <w:tblPr>
        <w:tblStyle w:val="Table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Código</w:t>
            </w:r>
          </w:p>
        </w:tc>
        <w:tc>
          <w:tcPr>
            <w:tcW w:type="dxa" w:w="4680"/>
          </w:tcPr>
          <w:p>
            <w:r>
              <w:t>Qué se observa</w:t>
            </w:r>
          </w:p>
        </w:tc>
      </w:tr>
      <w:tr>
        <w:tc>
          <w:tcPr>
            <w:tcW w:type="dxa" w:w="4680"/>
          </w:tcPr>
          <w:p>
            <w:r>
              <w:t>V1</w:t>
            </w:r>
          </w:p>
        </w:tc>
        <w:tc>
          <w:tcPr>
            <w:tcW w:type="dxa" w:w="4680"/>
          </w:tcPr>
          <w:p>
            <w:r>
              <w:t>Elección del alzado y número mínimo de vistas</w:t>
            </w:r>
          </w:p>
        </w:tc>
      </w:tr>
      <w:tr>
        <w:tc>
          <w:tcPr>
            <w:tcW w:type="dxa" w:w="4680"/>
          </w:tcPr>
          <w:p>
            <w:r>
              <w:t>V2</w:t>
            </w:r>
          </w:p>
        </w:tc>
        <w:tc>
          <w:tcPr>
            <w:tcW w:type="dxa" w:w="4680"/>
          </w:tcPr>
          <w:p>
            <w:r>
              <w:t>Disposición en primer diedro (ISO-E) y correspondencia entre vistas</w:t>
            </w:r>
          </w:p>
        </w:tc>
      </w:tr>
      <w:tr>
        <w:tc>
          <w:tcPr>
            <w:tcW w:type="dxa" w:w="4680"/>
          </w:tcPr>
          <w:p>
            <w:r>
              <w:t>V3</w:t>
            </w:r>
          </w:p>
        </w:tc>
        <w:tc>
          <w:tcPr>
            <w:tcW w:type="dxa" w:w="4680"/>
          </w:tcPr>
          <w:p>
            <w:r>
              <w:t>Tipos y grosores de línea según ISO 128: visible, oculta, eje</w:t>
            </w:r>
          </w:p>
        </w:tc>
      </w:tr>
      <w:tr>
        <w:tc>
          <w:tcPr>
            <w:tcW w:type="dxa" w:w="4680"/>
          </w:tcPr>
          <w:p>
            <w:r>
              <w:t>V4</w:t>
            </w:r>
          </w:p>
        </w:tc>
        <w:tc>
          <w:tcPr>
            <w:tcW w:type="dxa" w:w="4680"/>
          </w:tcPr>
          <w:p>
            <w:r>
              <w:t>Acotado completo, sin sobreacotar, con diámetros y radios bien indicados</w:t>
            </w:r>
          </w:p>
        </w:tc>
      </w:tr>
    </w:tbl>
    <w:p>
      <w:pPr>
        <w:pStyle w:val="Ttulo2"/>
      </w:pPr>
      <w:r>
        <w:t>Cortes y secciones (C)</w:t>
      </w:r>
    </w:p>
    <w:tbl>
      <w:tblPr>
        <w:tblStyle w:val="Table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Código</w:t>
            </w:r>
          </w:p>
        </w:tc>
        <w:tc>
          <w:tcPr>
            <w:tcW w:type="dxa" w:w="4680"/>
          </w:tcPr>
          <w:p>
            <w:r>
              <w:t>Qué se observa</w:t>
            </w:r>
          </w:p>
        </w:tc>
      </w:tr>
      <w:tr>
        <w:tc>
          <w:tcPr>
            <w:tcW w:type="dxa" w:w="4680"/>
          </w:tcPr>
          <w:p>
            <w:r>
              <w:t>C1</w:t>
            </w:r>
          </w:p>
        </w:tc>
        <w:tc>
          <w:tcPr>
            <w:tcW w:type="dxa" w:w="4680"/>
          </w:tcPr>
          <w:p>
            <w:r>
              <w:t>Elección y posición del plano de corte</w:t>
            </w:r>
          </w:p>
        </w:tc>
      </w:tr>
      <w:tr>
        <w:tc>
          <w:tcPr>
            <w:tcW w:type="dxa" w:w="4680"/>
          </w:tcPr>
          <w:p>
            <w:r>
              <w:t>C2</w:t>
            </w:r>
          </w:p>
        </w:tc>
        <w:tc>
          <w:tcPr>
            <w:tcW w:type="dxa" w:w="4680"/>
          </w:tcPr>
          <w:p>
            <w:r>
              <w:t>Indicación del corte: traza, tramos gruesos, flechas en la dirección de observación, letras</w:t>
            </w:r>
          </w:p>
        </w:tc>
      </w:tr>
      <w:tr>
        <w:tc>
          <w:tcPr>
            <w:tcW w:type="dxa" w:w="4680"/>
          </w:tcPr>
          <w:p>
            <w:r>
              <w:t>C3</w:t>
            </w:r>
          </w:p>
        </w:tc>
        <w:tc>
          <w:tcPr>
            <w:tcW w:type="dxa" w:w="4680"/>
          </w:tcPr>
          <w:p>
            <w:r>
              <w:t>Rótulo A-A sobre la vista cortada</w:t>
            </w:r>
          </w:p>
        </w:tc>
      </w:tr>
      <w:tr>
        <w:tc>
          <w:tcPr>
            <w:tcW w:type="dxa" w:w="4680"/>
          </w:tcPr>
          <w:p>
            <w:r>
              <w:t>C4</w:t>
            </w:r>
          </w:p>
        </w:tc>
        <w:tc>
          <w:tcPr>
            <w:tcW w:type="dxa" w:w="4680"/>
          </w:tcPr>
          <w:p>
            <w:r>
              <w:t>Rayado a 45°, fino, uniforme, solo en material cortado y terminado en el contorno</w:t>
            </w:r>
          </w:p>
        </w:tc>
      </w:tr>
      <w:tr>
        <w:tc>
          <w:tcPr>
            <w:tcW w:type="dxa" w:w="4680"/>
          </w:tcPr>
          <w:p>
            <w:r>
              <w:t>C5</w:t>
            </w:r>
          </w:p>
        </w:tc>
        <w:tc>
          <w:tcPr>
            <w:tcW w:type="dxa" w:w="4680"/>
          </w:tcPr>
          <w:p>
            <w:r>
              <w:t>Vista cortada sin aristas ocultas</w:t>
            </w:r>
          </w:p>
        </w:tc>
      </w:tr>
      <w:tr>
        <w:tc>
          <w:tcPr>
            <w:tcW w:type="dxa" w:w="4680"/>
          </w:tcPr>
          <w:p>
            <w:r>
              <w:t>C6</w:t>
            </w:r>
          </w:p>
        </w:tc>
        <w:tc>
          <w:tcPr>
            <w:tcW w:type="dxa" w:w="4680"/>
          </w:tcPr>
          <w:p>
            <w:r>
              <w:t>Elementos que no se rayan a lo largo: nervios, ejes, pernos, chavetas</w:t>
            </w:r>
          </w:p>
        </w:tc>
      </w:tr>
      <w:tr>
        <w:tc>
          <w:tcPr>
            <w:tcW w:type="dxa" w:w="4680"/>
          </w:tcPr>
          <w:p>
            <w:r>
              <w:t>C7</w:t>
            </w:r>
          </w:p>
        </w:tc>
        <w:tc>
          <w:tcPr>
            <w:tcW w:type="dxa" w:w="4680"/>
          </w:tcPr>
          <w:p>
            <w:r>
              <w:t>Semicorte separado por línea de eje, solo en piezas simétricas</w:t>
            </w:r>
          </w:p>
        </w:tc>
      </w:tr>
      <w:tr>
        <w:tc>
          <w:tcPr>
            <w:tcW w:type="dxa" w:w="4680"/>
          </w:tcPr>
          <w:p>
            <w:r>
              <w:t>C8</w:t>
            </w:r>
          </w:p>
        </w:tc>
        <w:tc>
          <w:tcPr>
            <w:tcW w:type="dxa" w:w="4680"/>
          </w:tcPr>
          <w:p>
            <w:r>
              <w:t>Correspondencia con las demás vistas, limpieza y grosores</w:t>
            </w:r>
          </w:p>
        </w:tc>
      </w:tr>
    </w:tbl>
    <w:p>
      <w:pPr>
        <w:pStyle w:val="Ttulo2"/>
      </w:pPr>
      <w:r>
        <w:t>Vistas auxiliares (X)</w:t>
      </w:r>
    </w:p>
    <w:tbl>
      <w:tblPr>
        <w:tblStyle w:val="Table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Código</w:t>
            </w:r>
          </w:p>
        </w:tc>
        <w:tc>
          <w:tcPr>
            <w:tcW w:type="dxa" w:w="4680"/>
          </w:tcPr>
          <w:p>
            <w:r>
              <w:t>Qué se observa</w:t>
            </w:r>
          </w:p>
        </w:tc>
      </w:tr>
      <w:tr>
        <w:tc>
          <w:tcPr>
            <w:tcW w:type="dxa" w:w="4680"/>
          </w:tcPr>
          <w:p>
            <w:r>
              <w:t>X1</w:t>
            </w:r>
          </w:p>
        </w:tc>
        <w:tc>
          <w:tcPr>
            <w:tcW w:type="dxa" w:w="4680"/>
          </w:tcPr>
          <w:p>
            <w:r>
              <w:t>Identifica la vista donde la cara inclinada se ve de canto</w:t>
            </w:r>
          </w:p>
        </w:tc>
      </w:tr>
      <w:tr>
        <w:tc>
          <w:tcPr>
            <w:tcW w:type="dxa" w:w="4680"/>
          </w:tcPr>
          <w:p>
            <w:r>
              <w:t>X2</w:t>
            </w:r>
          </w:p>
        </w:tc>
        <w:tc>
          <w:tcPr>
            <w:tcW w:type="dxa" w:w="4680"/>
          </w:tcPr>
          <w:p>
            <w:r>
              <w:t>Línea de referencia paralela a la arista de canto</w:t>
            </w:r>
          </w:p>
        </w:tc>
      </w:tr>
      <w:tr>
        <w:tc>
          <w:tcPr>
            <w:tcW w:type="dxa" w:w="4680"/>
          </w:tcPr>
          <w:p>
            <w:r>
              <w:t>X3</w:t>
            </w:r>
          </w:p>
        </w:tc>
        <w:tc>
          <w:tcPr>
            <w:tcW w:type="dxa" w:w="4680"/>
          </w:tcPr>
          <w:p>
            <w:r>
              <w:t>Proyectantes perpendiculares a la arista de canto</w:t>
            </w:r>
          </w:p>
        </w:tc>
      </w:tr>
      <w:tr>
        <w:tc>
          <w:tcPr>
            <w:tcW w:type="dxa" w:w="4680"/>
          </w:tcPr>
          <w:p>
            <w:r>
              <w:t>X4</w:t>
            </w:r>
          </w:p>
        </w:tc>
        <w:tc>
          <w:tcPr>
            <w:tcW w:type="dxa" w:w="4680"/>
          </w:tcPr>
          <w:p>
            <w:r>
              <w:t>Profundidades trasladadas correctamente: la cara queda en verdadera magnitud</w:t>
            </w:r>
          </w:p>
        </w:tc>
      </w:tr>
      <w:tr>
        <w:tc>
          <w:tcPr>
            <w:tcW w:type="dxa" w:w="4680"/>
          </w:tcPr>
          <w:p>
            <w:r>
              <w:t>X5</w:t>
            </w:r>
          </w:p>
        </w:tc>
        <w:tc>
          <w:tcPr>
            <w:tcW w:type="dxa" w:w="4680"/>
          </w:tcPr>
          <w:p>
            <w:r>
              <w:t>Vista auxiliar parcial, con línea de rotura y rotulado</w:t>
            </w:r>
          </w:p>
        </w:tc>
      </w:tr>
    </w:tbl>
    <w:p>
      <w:pPr>
        <w:pStyle w:val="Ttulo2"/>
      </w:pPr>
      <w:r>
        <w:t>Isométrico (I)</w:t>
      </w:r>
    </w:p>
    <w:tbl>
      <w:tblPr>
        <w:tblStyle w:val="Table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Código</w:t>
            </w:r>
          </w:p>
        </w:tc>
        <w:tc>
          <w:tcPr>
            <w:tcW w:type="dxa" w:w="4680"/>
          </w:tcPr>
          <w:p>
            <w:r>
              <w:t>Qué se observa</w:t>
            </w:r>
          </w:p>
        </w:tc>
      </w:tr>
      <w:tr>
        <w:tc>
          <w:tcPr>
            <w:tcW w:type="dxa" w:w="4680"/>
          </w:tcPr>
          <w:p>
            <w:r>
              <w:t>I1</w:t>
            </w:r>
          </w:p>
        </w:tc>
        <w:tc>
          <w:tcPr>
            <w:tcW w:type="dxa" w:w="4680"/>
          </w:tcPr>
          <w:p>
            <w:r>
              <w:t>Ejes a 30° y verticales</w:t>
            </w:r>
          </w:p>
        </w:tc>
      </w:tr>
      <w:tr>
        <w:tc>
          <w:tcPr>
            <w:tcW w:type="dxa" w:w="4680"/>
          </w:tcPr>
          <w:p>
            <w:r>
              <w:t>I2</w:t>
            </w:r>
          </w:p>
        </w:tc>
        <w:tc>
          <w:tcPr>
            <w:tcW w:type="dxa" w:w="4680"/>
          </w:tcPr>
          <w:p>
            <w:r>
              <w:t>Medidas tomadas solo sobre direcciones isométricas</w:t>
            </w:r>
          </w:p>
        </w:tc>
      </w:tr>
      <w:tr>
        <w:tc>
          <w:tcPr>
            <w:tcW w:type="dxa" w:w="4680"/>
          </w:tcPr>
          <w:p>
            <w:r>
              <w:t>I3</w:t>
            </w:r>
          </w:p>
        </w:tc>
        <w:tc>
          <w:tcPr>
            <w:tcW w:type="dxa" w:w="4680"/>
          </w:tcPr>
          <w:p>
            <w:r>
              <w:t>Planos inclinados resueltos uniendo extremos</w:t>
            </w:r>
          </w:p>
        </w:tc>
      </w:tr>
      <w:tr>
        <w:tc>
          <w:tcPr>
            <w:tcW w:type="dxa" w:w="4680"/>
          </w:tcPr>
          <w:p>
            <w:r>
              <w:t>I4</w:t>
            </w:r>
          </w:p>
        </w:tc>
        <w:tc>
          <w:tcPr>
            <w:tcW w:type="dxa" w:w="4680"/>
          </w:tcPr>
          <w:p>
            <w:r>
              <w:t>Círculos como elipses en el isoplano correcto</w:t>
            </w:r>
          </w:p>
        </w:tc>
      </w:tr>
      <w:tr>
        <w:tc>
          <w:tcPr>
            <w:tcW w:type="dxa" w:w="4680"/>
          </w:tcPr>
          <w:p>
            <w:r>
              <w:t>I5</w:t>
            </w:r>
          </w:p>
        </w:tc>
        <w:tc>
          <w:tcPr>
            <w:tcW w:type="dxa" w:w="4680"/>
          </w:tcPr>
          <w:p>
            <w:r>
              <w:t>Arcos y tangencias limpias</w:t>
            </w:r>
          </w:p>
        </w:tc>
      </w:tr>
      <w:tr>
        <w:tc>
          <w:tcPr>
            <w:tcW w:type="dxa" w:w="4680"/>
          </w:tcPr>
          <w:p>
            <w:r>
              <w:t>I6</w:t>
            </w:r>
          </w:p>
        </w:tc>
        <w:tc>
          <w:tcPr>
            <w:tcW w:type="dxa" w:w="4680"/>
          </w:tcPr>
          <w:p>
            <w:r>
              <w:t>Solo aristas visibles</w:t>
            </w:r>
          </w:p>
        </w:tc>
      </w:tr>
      <w:tr>
        <w:tc>
          <w:tcPr>
            <w:tcW w:type="dxa" w:w="4680"/>
          </w:tcPr>
          <w:p>
            <w:r>
              <w:t>I7</w:t>
            </w:r>
          </w:p>
        </w:tc>
        <w:tc>
          <w:tcPr>
            <w:tcW w:type="dxa" w:w="4680"/>
          </w:tcPr>
          <w:p>
            <w:r>
              <w:t>Proporción, limpieza y grosores</w:t>
            </w:r>
          </w:p>
        </w:tc>
      </w:tr>
    </w:tbl>
    <w:p>
      <w:pPr>
        <w:pStyle w:val="Ttulo2"/>
      </w:pPr>
      <w:r>
        <w:t>AutoCAD (A)</w:t>
      </w:r>
    </w:p>
    <w:tbl>
      <w:tblPr>
        <w:tblStyle w:val="Table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Código</w:t>
            </w:r>
          </w:p>
        </w:tc>
        <w:tc>
          <w:tcPr>
            <w:tcW w:type="dxa" w:w="4680"/>
          </w:tcPr>
          <w:p>
            <w:r>
              <w:t>Qué se observa</w:t>
            </w:r>
          </w:p>
        </w:tc>
      </w:tr>
      <w:tr>
        <w:tc>
          <w:tcPr>
            <w:tcW w:type="dxa" w:w="4680"/>
          </w:tcPr>
          <w:p>
            <w:r>
              <w:t>A1</w:t>
            </w:r>
          </w:p>
        </w:tc>
        <w:tc>
          <w:tcPr>
            <w:tcW w:type="dxa" w:w="4680"/>
          </w:tcPr>
          <w:p>
            <w:r>
              <w:t>Dibujo a escala 1:1 en el modelo, en milímetros</w:t>
            </w:r>
          </w:p>
        </w:tc>
      </w:tr>
      <w:tr>
        <w:tc>
          <w:tcPr>
            <w:tcW w:type="dxa" w:w="4680"/>
          </w:tcPr>
          <w:p>
            <w:r>
              <w:t>A2</w:t>
            </w:r>
          </w:p>
        </w:tc>
        <w:tc>
          <w:tcPr>
            <w:tcW w:type="dxa" w:w="4680"/>
          </w:tcPr>
          <w:p>
            <w:r>
              <w:t>Capas por tipo de línea, con grosor y tipo de línea asignados por capa</w:t>
            </w:r>
          </w:p>
        </w:tc>
      </w:tr>
      <w:tr>
        <w:tc>
          <w:tcPr>
            <w:tcW w:type="dxa" w:w="4680"/>
          </w:tcPr>
          <w:p>
            <w:r>
              <w:t>A3</w:t>
            </w:r>
          </w:p>
        </w:tc>
        <w:tc>
          <w:tcPr>
            <w:tcW w:type="dxa" w:w="4680"/>
          </w:tcPr>
          <w:p>
            <w:r>
              <w:t>Modo isométrico: isoplano correcto e isocírculos (ELLIPSE, Isocircle)</w:t>
            </w:r>
          </w:p>
        </w:tc>
      </w:tr>
      <w:tr>
        <w:tc>
          <w:tcPr>
            <w:tcW w:type="dxa" w:w="4680"/>
          </w:tcPr>
          <w:p>
            <w:r>
              <w:t>A4</w:t>
            </w:r>
          </w:p>
        </w:tc>
        <w:tc>
          <w:tcPr>
            <w:tcW w:type="dxa" w:w="4680"/>
          </w:tcPr>
          <w:p>
            <w:r>
              <w:t>Trazo limpio: sin líneas duplicadas, cabos sueltos ni cruces sin recortar</w:t>
            </w:r>
          </w:p>
        </w:tc>
      </w:tr>
      <w:tr>
        <w:tc>
          <w:tcPr>
            <w:tcW w:type="dxa" w:w="4680"/>
          </w:tcPr>
          <w:p>
            <w:r>
              <w:t>A5</w:t>
            </w:r>
          </w:p>
        </w:tc>
        <w:tc>
          <w:tcPr>
            <w:tcW w:type="dxa" w:w="4680"/>
          </w:tcPr>
          <w:p>
            <w:r>
              <w:t>Cotas en capa y estilo propios, legibles a la escala de impresión</w:t>
            </w:r>
          </w:p>
        </w:tc>
      </w:tr>
      <w:tr>
        <w:tc>
          <w:tcPr>
            <w:tcW w:type="dxa" w:w="4680"/>
          </w:tcPr>
          <w:p>
            <w:r>
              <w:t>A6</w:t>
            </w:r>
          </w:p>
        </w:tc>
        <w:tc>
          <w:tcPr>
            <w:tcW w:type="dxa" w:w="4680"/>
          </w:tcPr>
          <w:p>
            <w:r>
              <w:t>Rayado con HATCH (ANSI31) a escala adecuada, en su capa</w:t>
            </w:r>
          </w:p>
        </w:tc>
      </w:tr>
      <w:tr>
        <w:tc>
          <w:tcPr>
            <w:tcW w:type="dxa" w:w="4680"/>
          </w:tcPr>
          <w:p>
            <w:r>
              <w:t>A7</w:t>
            </w:r>
          </w:p>
        </w:tc>
        <w:tc>
          <w:tcPr>
            <w:tcW w:type="dxa" w:w="4680"/>
          </w:tcPr>
          <w:p>
            <w:r>
              <w:t>Presentación: cajetín ISO 7200 completo, ventana con escala normalizada</w:t>
            </w:r>
          </w:p>
        </w:tc>
      </w:tr>
      <w:tr>
        <w:tc>
          <w:tcPr>
            <w:tcW w:type="dxa" w:w="4680"/>
          </w:tcPr>
          <w:p>
            <w:r>
              <w:t>A8</w:t>
            </w:r>
          </w:p>
        </w:tc>
        <w:tc>
          <w:tcPr>
            <w:tcW w:type="dxa" w:w="4680"/>
          </w:tcPr>
          <w:p>
            <w:r>
              <w:t>Entrega: DWG que abre sin errores, PDF legible, nombre de archivo según enunciado</w:t>
            </w:r>
          </w:p>
        </w:tc>
      </w:tr>
    </w:tbl>
    <w:p>
      <w:pPr>
        <w:pStyle w:val="Ttulo2"/>
      </w:pPr>
      <w:r>
        <w:t>Presentación (P)</w:t>
      </w:r>
    </w:p>
    <w:tbl>
      <w:tblPr>
        <w:tblStyle w:val="Table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Código</w:t>
            </w:r>
          </w:p>
        </w:tc>
        <w:tc>
          <w:tcPr>
            <w:tcW w:type="dxa" w:w="4680"/>
          </w:tcPr>
          <w:p>
            <w:r>
              <w:t>Qué se observa</w:t>
            </w:r>
          </w:p>
        </w:tc>
      </w:tr>
      <w:tr>
        <w:tc>
          <w:tcPr>
            <w:tcW w:type="dxa" w:w="4680"/>
          </w:tcPr>
          <w:p>
            <w:r>
              <w:t>P1</w:t>
            </w:r>
          </w:p>
        </w:tc>
        <w:tc>
          <w:tcPr>
            <w:tcW w:type="dxa" w:w="4680"/>
          </w:tcPr>
          <w:p>
            <w:r>
              <w:t>Respeta el tiempo: 5 a 10 minutos</w:t>
            </w:r>
          </w:p>
        </w:tc>
      </w:tr>
      <w:tr>
        <w:tc>
          <w:tcPr>
            <w:tcW w:type="dxa" w:w="4680"/>
          </w:tcPr>
          <w:p>
            <w:r>
              <w:t>P2</w:t>
            </w:r>
          </w:p>
        </w:tc>
        <w:tc>
          <w:tcPr>
            <w:tcW w:type="dxa" w:w="4680"/>
          </w:tcPr>
          <w:p>
            <w:r>
              <w:t>Estructura: pregunta, desarrollo, cierre con una idea central</w:t>
            </w:r>
          </w:p>
        </w:tc>
      </w:tr>
      <w:tr>
        <w:tc>
          <w:tcPr>
            <w:tcW w:type="dxa" w:w="4680"/>
          </w:tcPr>
          <w:p>
            <w:r>
              <w:t>P3</w:t>
            </w:r>
          </w:p>
        </w:tc>
        <w:tc>
          <w:tcPr>
            <w:tcW w:type="dxa" w:w="4680"/>
          </w:tcPr>
          <w:p>
            <w:r>
              <w:t>Al menos una figura o dibujo de elaboración propia</w:t>
            </w:r>
          </w:p>
        </w:tc>
      </w:tr>
      <w:tr>
        <w:tc>
          <w:tcPr>
            <w:tcW w:type="dxa" w:w="4680"/>
          </w:tcPr>
          <w:p>
            <w:r>
              <w:t>P4</w:t>
            </w:r>
          </w:p>
        </w:tc>
        <w:tc>
          <w:tcPr>
            <w:tcW w:type="dxa" w:w="4680"/>
          </w:tcPr>
          <w:p>
            <w:r>
              <w:t>Dominio del tema: explica sin leer y responde una pregunta</w:t>
            </w:r>
          </w:p>
        </w:tc>
      </w:tr>
      <w:tr>
        <w:tc>
          <w:tcPr>
            <w:tcW w:type="dxa" w:w="4680"/>
          </w:tcPr>
          <w:p>
            <w:r>
              <w:t>P5</w:t>
            </w:r>
          </w:p>
        </w:tc>
        <w:tc>
          <w:tcPr>
            <w:tcW w:type="dxa" w:w="4680"/>
          </w:tcPr>
          <w:p>
            <w:r>
              <w:t>Láminas legibles: poco texto, figuras grandes</w:t>
            </w:r>
          </w:p>
        </w:tc>
      </w:tr>
      <w:tr>
        <w:tc>
          <w:tcPr>
            <w:tcW w:type="dxa" w:w="4680"/>
          </w:tcPr>
          <w:p>
            <w:r>
              <w:t>P6</w:t>
            </w:r>
          </w:p>
        </w:tc>
        <w:tc>
          <w:tcPr>
            <w:tcW w:type="dxa" w:w="4680"/>
          </w:tcPr>
          <w:p>
            <w:r>
              <w:t>Fuentes citadas y uso de IA declarado</w:t>
            </w:r>
          </w:p>
        </w:tc>
      </w:tr>
    </w:tbl>
    <w:p>
      <w:pPr>
        <w:pStyle w:val="Ttulo2"/>
      </w:pPr>
      <w:r>
        <w:t>Trabajo de investigación (R)</w:t>
      </w:r>
    </w:p>
    <w:tbl>
      <w:tblPr>
        <w:tblStyle w:val="Table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Código</w:t>
            </w:r>
          </w:p>
        </w:tc>
        <w:tc>
          <w:tcPr>
            <w:tcW w:type="dxa" w:w="4680"/>
          </w:tcPr>
          <w:p>
            <w:r>
              <w:t>Qué se observa</w:t>
            </w:r>
          </w:p>
        </w:tc>
      </w:tr>
      <w:tr>
        <w:tc>
          <w:tcPr>
            <w:tcW w:type="dxa" w:w="4680"/>
          </w:tcPr>
          <w:p>
            <w:r>
              <w:t>R1</w:t>
            </w:r>
          </w:p>
        </w:tc>
        <w:tc>
          <w:tcPr>
            <w:tcW w:type="dxa" w:w="4680"/>
          </w:tcPr>
          <w:p>
            <w:r>
              <w:t>Extensión acotada: 3 a 4 páginas de texto</w:t>
            </w:r>
          </w:p>
        </w:tc>
      </w:tr>
      <w:tr>
        <w:tc>
          <w:tcPr>
            <w:tcW w:type="dxa" w:w="4680"/>
          </w:tcPr>
          <w:p>
            <w:r>
              <w:t>R2</w:t>
            </w:r>
          </w:p>
        </w:tc>
        <w:tc>
          <w:tcPr>
            <w:tcW w:type="dxa" w:w="4680"/>
          </w:tcPr>
          <w:p>
            <w:r>
              <w:t>Cada párrafo tiene una idea principal identificable</w:t>
            </w:r>
          </w:p>
        </w:tc>
      </w:tr>
      <w:tr>
        <w:tc>
          <w:tcPr>
            <w:tcW w:type="dxa" w:w="4680"/>
          </w:tcPr>
          <w:p>
            <w:r>
              <w:t>R3</w:t>
            </w:r>
          </w:p>
        </w:tc>
        <w:tc>
          <w:tcPr>
            <w:tcW w:type="dxa" w:w="4680"/>
          </w:tcPr>
          <w:p>
            <w:r>
              <w:t>Contenido correcto y conectado con el ramo</w:t>
            </w:r>
          </w:p>
        </w:tc>
      </w:tr>
      <w:tr>
        <w:tc>
          <w:tcPr>
            <w:tcW w:type="dxa" w:w="4680"/>
          </w:tcPr>
          <w:p>
            <w:r>
              <w:t>R4</w:t>
            </w:r>
          </w:p>
        </w:tc>
        <w:tc>
          <w:tcPr>
            <w:tcW w:type="dxa" w:w="4680"/>
          </w:tcPr>
          <w:p>
            <w:r>
              <w:t>Figuras propias o citadas con su fuente y licencia</w:t>
            </w:r>
          </w:p>
        </w:tc>
      </w:tr>
      <w:tr>
        <w:tc>
          <w:tcPr>
            <w:tcW w:type="dxa" w:w="4680"/>
          </w:tcPr>
          <w:p>
            <w:r>
              <w:t>R5</w:t>
            </w:r>
          </w:p>
        </w:tc>
        <w:tc>
          <w:tcPr>
            <w:tcW w:type="dxa" w:w="4680"/>
          </w:tcPr>
          <w:p>
            <w:r>
              <w:t>Fuentes verificables: el estudiante las abrió y las leyó</w:t>
            </w:r>
          </w:p>
        </w:tc>
      </w:tr>
      <w:tr>
        <w:tc>
          <w:tcPr>
            <w:tcW w:type="dxa" w:w="4680"/>
          </w:tcPr>
          <w:p>
            <w:r>
              <w:t>R6</w:t>
            </w:r>
          </w:p>
        </w:tc>
        <w:tc>
          <w:tcPr>
            <w:tcW w:type="dxa" w:w="4680"/>
          </w:tcPr>
          <w:p>
            <w:r>
              <w:t>Declaración de uso de IA y punteo previo adjunto</w:t>
            </w:r>
          </w:p>
        </w:tc>
      </w:tr>
    </w:tbl>
    <w:p>
      <w:pPr>
        <w:pStyle w:val="Ttulo1"/>
      </w:pPr>
      <w:r>
        <w:t>Decisiones pendientes</w:t>
      </w:r>
    </w:p>
    <w:p>
      <w:pPr/>
      <w:r>
        <w:t>•  Peso de la presentación: como actividad adicional dentro del 30%, o como bonificación.</w:t>
      </w:r>
    </w:p>
    <w:p>
      <w:pPr/>
      <w:r>
        <w:t>•  Si el trabajo de investigación es obligatorio, opcional con bonificación, o reemplaza la peor actividad.</w:t>
      </w:r>
    </w:p>
    <w:p>
      <w:pPr/>
      <w:r>
        <w:t>•  Si la vista auxiliar tiene actividad propia o queda solo como bonificación del Proyecto 2.</w:t>
      </w:r>
    </w:p>
    <w:p>
      <w:pPr/>
      <w:r>
        <w:t>•  Modalidad del Proyecto 2: individual o en parejas.</w:t>
      </w:r>
    </w:p>
    <w:sectPr w:rsidR="00346DC2" w:rsidRPr="00B42973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9CE076" w14:textId="77777777" w:rsidR="00EC1E5F" w:rsidRDefault="00EC1E5F" w:rsidP="00B42973">
      <w:pPr>
        <w:spacing w:after="0" w:line="240" w:lineRule="auto"/>
      </w:pPr>
      <w:r>
        <w:separator/>
      </w:r>
    </w:p>
  </w:endnote>
  <w:endnote w:type="continuationSeparator" w:id="0">
    <w:p w14:paraId="4950F304" w14:textId="77777777" w:rsidR="00EC1E5F" w:rsidRDefault="00EC1E5F" w:rsidP="00B429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1EE82" w14:textId="35EC2D4A" w:rsidR="00B42973" w:rsidRDefault="00B42973" w:rsidP="00B42973">
    <w:pPr>
      <w:pStyle w:val="Piedepgina"/>
      <w:pBdr>
        <w:top w:val="single" w:sz="4" w:space="1" w:color="auto"/>
      </w:pBdr>
    </w:pPr>
    <w:r>
      <w:t>Ingeniería Civil Industrial · UCT</w:t>
    </w:r>
    <w:r>
      <w:ptab w:relativeTo="margin" w:alignment="center" w:leader="none"/>
    </w:r>
    <w:r>
      <w:t>Prof. Miguel Godoy Díaz</w:t>
    </w:r>
    <w:r>
      <w:ptab w:relativeTo="margin" w:alignment="right" w:leader="none"/>
    </w:r>
    <w:r>
      <w:t xml:space="preserve">Página </w:t>
    </w:r>
    <w:r>
      <w:fldChar w:fldCharType="begin"/>
    </w:r>
    <w:r>
      <w:instrText>PAGE   \* MERGEFORMAT</w:instrText>
    </w:r>
    <w:r>
      <w:fldChar w:fldCharType="separate"/>
    </w:r>
    <w:r>
      <w:rPr>
        <w:lang w:val="es-ES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AE4941" w14:textId="77777777" w:rsidR="00EC1E5F" w:rsidRDefault="00EC1E5F" w:rsidP="00B42973">
      <w:pPr>
        <w:spacing w:after="0" w:line="240" w:lineRule="auto"/>
      </w:pPr>
      <w:r>
        <w:separator/>
      </w:r>
    </w:p>
  </w:footnote>
  <w:footnote w:type="continuationSeparator" w:id="0">
    <w:p w14:paraId="7D73A011" w14:textId="77777777" w:rsidR="00EC1E5F" w:rsidRDefault="00EC1E5F" w:rsidP="00B429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A0B12" w14:textId="757FD385" w:rsidR="00B42973" w:rsidRDefault="00B42973" w:rsidP="00B42973">
    <w:pPr>
      <w:pStyle w:val="Encabezado"/>
      <w:pBdr>
        <w:bottom w:val="single" w:sz="4" w:space="1" w:color="auto"/>
      </w:pBdr>
    </w:pPr>
    <w:r>
      <w:t>Sistemas de Representación · PCI 1119</w:t>
    </w:r>
    <w:r>
      <w:ptab w:relativeTo="margin" w:alignment="center" w:leader="none"/>
    </w:r>
    <w:r>
      <w:ptab w:relativeTo="margin" w:alignment="right" w:leader="none"/>
    </w:r>
    <w:r>
      <w:t>Criterios de evaluación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75B"/>
    <w:multiLevelType w:val="multilevel"/>
    <w:tmpl w:val="0EBA3C40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3E3A6FB2"/>
    <w:multiLevelType w:val="hybridMultilevel"/>
    <w:tmpl w:val="96AA821A"/>
    <w:lvl w:ilvl="0" w:tplc="ACB2BE42">
      <w:start w:val="1"/>
      <w:numFmt w:val="bullet"/>
      <w:lvlText w:val="●"/>
      <w:lvlJc w:val="left"/>
      <w:pPr>
        <w:ind w:left="720" w:hanging="360"/>
      </w:pPr>
    </w:lvl>
    <w:lvl w:ilvl="1" w:tplc="9BBCEA30">
      <w:start w:val="1"/>
      <w:numFmt w:val="bullet"/>
      <w:lvlText w:val="○"/>
      <w:lvlJc w:val="left"/>
      <w:pPr>
        <w:ind w:left="1440" w:hanging="360"/>
      </w:pPr>
    </w:lvl>
    <w:lvl w:ilvl="2" w:tplc="E89C2B0E">
      <w:start w:val="1"/>
      <w:numFmt w:val="bullet"/>
      <w:lvlText w:val="■"/>
      <w:lvlJc w:val="left"/>
      <w:pPr>
        <w:ind w:left="2160" w:hanging="360"/>
      </w:pPr>
    </w:lvl>
    <w:lvl w:ilvl="3" w:tplc="248C802E">
      <w:start w:val="1"/>
      <w:numFmt w:val="bullet"/>
      <w:lvlText w:val="●"/>
      <w:lvlJc w:val="left"/>
      <w:pPr>
        <w:ind w:left="2880" w:hanging="360"/>
      </w:pPr>
    </w:lvl>
    <w:lvl w:ilvl="4" w:tplc="FEF0E1D4">
      <w:start w:val="1"/>
      <w:numFmt w:val="bullet"/>
      <w:lvlText w:val="○"/>
      <w:lvlJc w:val="left"/>
      <w:pPr>
        <w:ind w:left="3600" w:hanging="360"/>
      </w:pPr>
    </w:lvl>
    <w:lvl w:ilvl="5" w:tplc="0662433A">
      <w:start w:val="1"/>
      <w:numFmt w:val="bullet"/>
      <w:lvlText w:val="■"/>
      <w:lvlJc w:val="left"/>
      <w:pPr>
        <w:ind w:left="4320" w:hanging="360"/>
      </w:pPr>
    </w:lvl>
    <w:lvl w:ilvl="6" w:tplc="664AA63A">
      <w:start w:val="1"/>
      <w:numFmt w:val="bullet"/>
      <w:lvlText w:val="●"/>
      <w:lvlJc w:val="left"/>
      <w:pPr>
        <w:ind w:left="5040" w:hanging="360"/>
      </w:pPr>
    </w:lvl>
    <w:lvl w:ilvl="7" w:tplc="8D5227AA">
      <w:start w:val="1"/>
      <w:numFmt w:val="bullet"/>
      <w:lvlText w:val="●"/>
      <w:lvlJc w:val="left"/>
      <w:pPr>
        <w:ind w:left="5760" w:hanging="360"/>
      </w:pPr>
    </w:lvl>
    <w:lvl w:ilvl="8" w:tplc="11C617DA">
      <w:start w:val="1"/>
      <w:numFmt w:val="bullet"/>
      <w:lvlText w:val="●"/>
      <w:lvlJc w:val="left"/>
      <w:pPr>
        <w:ind w:left="6480" w:hanging="360"/>
      </w:pPr>
    </w:lvl>
  </w:abstractNum>
  <w:num w:numId="1" w16cid:durableId="1676954283">
    <w:abstractNumId w:val="1"/>
    <w:lvlOverride w:ilvl="0">
      <w:startOverride w:val="1"/>
    </w:lvlOverride>
  </w:num>
  <w:num w:numId="2" w16cid:durableId="2100252433">
    <w:abstractNumId w:val="0"/>
  </w:num>
  <w:num w:numId="3" w16cid:durableId="670957885">
    <w:abstractNumId w:val="0"/>
  </w:num>
  <w:num w:numId="4" w16cid:durableId="2133016542">
    <w:abstractNumId w:val="0"/>
  </w:num>
  <w:num w:numId="5" w16cid:durableId="2136870558">
    <w:abstractNumId w:val="0"/>
  </w:num>
  <w:num w:numId="6" w16cid:durableId="895893423">
    <w:abstractNumId w:val="0"/>
  </w:num>
  <w:num w:numId="7" w16cid:durableId="1987931812">
    <w:abstractNumId w:val="0"/>
  </w:num>
  <w:num w:numId="8" w16cid:durableId="1031299985">
    <w:abstractNumId w:val="0"/>
  </w:num>
  <w:num w:numId="9" w16cid:durableId="319431615">
    <w:abstractNumId w:val="0"/>
  </w:num>
  <w:num w:numId="10" w16cid:durableId="96411935">
    <w:abstractNumId w:val="0"/>
  </w:num>
  <w:num w:numId="11" w16cid:durableId="1306932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6DC2"/>
    <w:rsid w:val="000E0AC9"/>
    <w:rsid w:val="00346DC2"/>
    <w:rsid w:val="003D0079"/>
    <w:rsid w:val="00B42973"/>
    <w:rsid w:val="00EC1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257D6"/>
  <w15:docId w15:val="{E9F2BCA0-F1CD-457C-A5A2-AA09BC740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2973"/>
    <w:pPr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B42973"/>
    <w:pPr>
      <w:keepNext/>
      <w:keepLines/>
      <w:numPr>
        <w:numId w:val="11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42973"/>
    <w:pPr>
      <w:keepNext/>
      <w:keepLines/>
      <w:numPr>
        <w:ilvl w:val="1"/>
        <w:numId w:val="11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42973"/>
    <w:pPr>
      <w:keepNext/>
      <w:keepLines/>
      <w:numPr>
        <w:ilvl w:val="2"/>
        <w:numId w:val="1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42973"/>
    <w:pPr>
      <w:keepNext/>
      <w:keepLines/>
      <w:numPr>
        <w:ilvl w:val="3"/>
        <w:numId w:val="1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42973"/>
    <w:pPr>
      <w:keepNext/>
      <w:keepLines/>
      <w:numPr>
        <w:ilvl w:val="4"/>
        <w:numId w:val="11"/>
      </w:numPr>
      <w:spacing w:before="200" w:after="0"/>
      <w:outlineLvl w:val="4"/>
    </w:pPr>
    <w:rPr>
      <w:rFonts w:asciiTheme="majorHAnsi" w:eastAsiaTheme="majorEastAsia" w:hAnsiTheme="majorHAnsi" w:cstheme="majorBidi"/>
      <w:color w:val="0A1D30" w:themeColor="text2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42973"/>
    <w:pPr>
      <w:keepNext/>
      <w:keepLines/>
      <w:numPr>
        <w:ilvl w:val="5"/>
        <w:numId w:val="1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1D30" w:themeColor="text2" w:themeShade="B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42973"/>
    <w:pPr>
      <w:keepNext/>
      <w:keepLines/>
      <w:numPr>
        <w:ilvl w:val="6"/>
        <w:numId w:val="1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42973"/>
    <w:pPr>
      <w:keepNext/>
      <w:keepLines/>
      <w:numPr>
        <w:ilvl w:val="7"/>
        <w:numId w:val="1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42973"/>
    <w:pPr>
      <w:keepNext/>
      <w:keepLines/>
      <w:numPr>
        <w:ilvl w:val="8"/>
        <w:numId w:val="1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B42973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customStyle="1" w:styleId="Fuerte1">
    <w:name w:val="Fuerte1"/>
    <w:rPr>
      <w:b/>
      <w:bCs/>
    </w:rPr>
  </w:style>
  <w:style w:type="paragraph" w:styleId="Prrafodelista">
    <w:name w:val="List Paragraph"/>
    <w:uiPriority w:val="34"/>
    <w:qFormat/>
    <w:pPr>
      <w:ind w:left="720"/>
      <w:contextualSpacing/>
    </w:pPr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customStyle="1" w:styleId="Destacado1">
    <w:name w:val="Destacado 1"/>
    <w:pPr>
      <w:spacing w:before="120" w:after="120"/>
    </w:pPr>
    <w:rPr>
      <w:b/>
      <w:bCs/>
      <w:color w:val="2E5E8C"/>
      <w:sz w:val="24"/>
      <w:szCs w:val="24"/>
    </w:rPr>
  </w:style>
  <w:style w:type="paragraph" w:customStyle="1" w:styleId="Destacado2">
    <w:name w:val="Destacado 2"/>
    <w:pPr>
      <w:pBdr>
        <w:left w:val="single" w:sz="18" w:space="12" w:color="2E5E8C"/>
      </w:pBdr>
      <w:spacing w:before="120" w:after="120"/>
      <w:ind w:left="360"/>
    </w:pPr>
    <w:rPr>
      <w:i/>
      <w:iCs/>
      <w:color w:val="555555"/>
    </w:rPr>
  </w:style>
  <w:style w:type="paragraph" w:customStyle="1" w:styleId="Destacado3">
    <w:name w:val="Destacado 3"/>
    <w:pPr>
      <w:shd w:val="clear" w:color="auto" w:fill="FFF6D6"/>
      <w:spacing w:before="120" w:after="120"/>
      <w:ind w:left="180" w:right="180"/>
    </w:pPr>
    <w:rPr>
      <w:color w:val="7A5C00"/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B42973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B42973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42973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42973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42973"/>
    <w:rPr>
      <w:rFonts w:asciiTheme="majorHAnsi" w:eastAsiaTheme="majorEastAsia" w:hAnsiTheme="majorHAnsi" w:cstheme="majorBidi"/>
      <w:color w:val="0A1D30" w:themeColor="text2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42973"/>
    <w:rPr>
      <w:rFonts w:asciiTheme="majorHAnsi" w:eastAsiaTheme="majorEastAsia" w:hAnsiTheme="majorHAnsi" w:cstheme="majorBidi"/>
      <w:i/>
      <w:iCs/>
      <w:color w:val="0A1D30" w:themeColor="text2" w:themeShade="B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42973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42973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42973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B42973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customStyle="1" w:styleId="TtuloCar">
    <w:name w:val="Título Car"/>
    <w:basedOn w:val="Fuentedeprrafopredeter"/>
    <w:link w:val="Ttulo"/>
    <w:uiPriority w:val="10"/>
    <w:rsid w:val="00B42973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42973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tuloCar">
    <w:name w:val="Subtítulo Car"/>
    <w:basedOn w:val="Fuentedeprrafopredeter"/>
    <w:link w:val="Subttulo"/>
    <w:uiPriority w:val="11"/>
    <w:rsid w:val="00B42973"/>
    <w:rPr>
      <w:color w:val="5A5A5A" w:themeColor="text1" w:themeTint="A5"/>
      <w:spacing w:val="10"/>
    </w:rPr>
  </w:style>
  <w:style w:type="character" w:styleId="Fuerte">
    <w:name w:val="Strong"/>
    <w:basedOn w:val="Fuentedeprrafopredeter"/>
    <w:uiPriority w:val="22"/>
    <w:qFormat/>
    <w:rsid w:val="00B42973"/>
    <w:rPr>
      <w:b/>
      <w:bCs/>
      <w:color w:val="000000" w:themeColor="text1"/>
    </w:rPr>
  </w:style>
  <w:style w:type="character" w:styleId="nfasis">
    <w:name w:val="Emphasis"/>
    <w:basedOn w:val="Fuentedeprrafopredeter"/>
    <w:uiPriority w:val="20"/>
    <w:qFormat/>
    <w:rsid w:val="00B42973"/>
    <w:rPr>
      <w:i/>
      <w:iCs/>
      <w:color w:val="auto"/>
    </w:rPr>
  </w:style>
  <w:style w:type="paragraph" w:styleId="Sinespaciado">
    <w:name w:val="No Spacing"/>
    <w:uiPriority w:val="1"/>
    <w:qFormat/>
    <w:rsid w:val="00B42973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B42973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B42973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42973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42973"/>
    <w:rPr>
      <w:color w:val="000000" w:themeColor="text1"/>
      <w:shd w:val="clear" w:color="auto" w:fill="F2F2F2" w:themeFill="background1" w:themeFillShade="F2"/>
    </w:rPr>
  </w:style>
  <w:style w:type="character" w:styleId="nfasissutil">
    <w:name w:val="Subtle Emphasis"/>
    <w:basedOn w:val="Fuentedeprrafopredeter"/>
    <w:uiPriority w:val="19"/>
    <w:qFormat/>
    <w:rsid w:val="00B42973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B42973"/>
    <w:rPr>
      <w:b/>
      <w:bCs/>
      <w:i/>
      <w:iCs/>
      <w:caps/>
    </w:rPr>
  </w:style>
  <w:style w:type="character" w:styleId="Referenciasutil">
    <w:name w:val="Subtle Reference"/>
    <w:basedOn w:val="Fuentedeprrafopredeter"/>
    <w:uiPriority w:val="31"/>
    <w:qFormat/>
    <w:rsid w:val="00B42973"/>
    <w:rPr>
      <w:smallCaps/>
      <w:color w:val="404040" w:themeColor="text1" w:themeTint="BF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B42973"/>
    <w:rPr>
      <w:b/>
      <w:bCs/>
      <w:smallCaps/>
      <w:u w:val="single"/>
    </w:rPr>
  </w:style>
  <w:style w:type="character" w:styleId="Ttulodellibro">
    <w:name w:val="Book Title"/>
    <w:basedOn w:val="Fuentedeprrafopredeter"/>
    <w:uiPriority w:val="33"/>
    <w:qFormat/>
    <w:rsid w:val="00B42973"/>
    <w:rPr>
      <w:b w:val="0"/>
      <w:bCs w:val="0"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B42973"/>
    <w:pPr>
      <w:outlineLvl w:val="9"/>
    </w:pPr>
  </w:style>
  <w:style w:type="paragraph" w:styleId="Encabezado">
    <w:name w:val="header"/>
    <w:basedOn w:val="Normal"/>
    <w:link w:val="EncabezadoCar"/>
    <w:uiPriority w:val="99"/>
    <w:unhideWhenUsed/>
    <w:rsid w:val="00B4297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42973"/>
  </w:style>
  <w:style w:type="paragraph" w:styleId="Piedepgina">
    <w:name w:val="footer"/>
    <w:basedOn w:val="Normal"/>
    <w:link w:val="PiedepginaCar"/>
    <w:uiPriority w:val="99"/>
    <w:unhideWhenUsed/>
    <w:rsid w:val="00B4297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42973"/>
  </w:style>
  <w:style w:type="table" w:styleId="Table">
    <w:name w:val="Table"/>
    <w:basedOn w:val="Tablanormal"/>
    <w:uiPriority w:val="99"/>
    <w:pPr>
      <w:spacing w:before="40" w:after="40"/>
    </w:pPr>
    <w:tblPr>
      <w:tblBorders>
        <w:top w:val="single" w:sz="4" w:space="0" w:color="8FA9C4"/>
        <w:left w:val="single" w:sz="4" w:space="0" w:color="8FA9C4"/>
        <w:bottom w:val="single" w:sz="4" w:space="0" w:color="8FA9C4"/>
        <w:right w:val="single" w:sz="4" w:space="0" w:color="8FA9C4"/>
        <w:insideH w:val="single" w:sz="4" w:space="0" w:color="8FA9C4"/>
        <w:insideV w:val="single" w:sz="4" w:space="0" w:color="8FA9C4"/>
      </w:tblBorders>
      <w:tblCellMar>
        <w:top w:w="40" w:type="dxa"/>
        <w:left w:w="108" w:type="dxa"/>
        <w:bottom w:w="40" w:type="dxa"/>
        <w:right w:w="108" w:type="dxa"/>
      </w:tblCellMar>
    </w:tblPr>
    <w:tblStylePr w:type="firstRow">
      <w:rPr>
        <w:b/>
        <w:color w:val="FFFFFF"/>
      </w:rPr>
      <w:tcPr>
        <w:shd w:val="clear" w:color="auto" w:fill="2E5E8C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126</Words>
  <Characters>697</Characters>
  <Application>Microsoft Office Word</Application>
  <DocSecurity>0</DocSecurity>
  <Lines>5</Lines>
  <Paragraphs>1</Paragraphs>
  <ScaleCrop>false</ScaleCrop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Miguel Godoy Díaz</cp:lastModifiedBy>
  <cp:revision>3</cp:revision>
  <dcterms:created xsi:type="dcterms:W3CDTF">2026-07-12T20:51:00Z</dcterms:created>
  <dcterms:modified xsi:type="dcterms:W3CDTF">2026-07-12T23:17:00Z</dcterms:modified>
</cp:coreProperties>
</file>